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0EEC" w14:textId="0232079C" w:rsidR="00E46D99" w:rsidRDefault="00E46D99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E46D9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Čistička vzduchu Electrolux P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ure</w:t>
      </w:r>
      <w:r w:rsidRPr="00E46D9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A9 oceněna prestižní cenou Red Dot Design Award 2020</w:t>
      </w:r>
    </w:p>
    <w:p w14:paraId="25E0D43C" w14:textId="1823427D" w:rsidR="00E46D99" w:rsidRDefault="00F836A0" w:rsidP="00540CBA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B820C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B820C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dubna</w:t>
      </w:r>
      <w:bookmarkStart w:id="0" w:name="_GoBack"/>
      <w:bookmarkEnd w:id="0"/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4C243A29" w14:textId="77777777" w:rsidR="00540CBA" w:rsidRPr="00540CBA" w:rsidRDefault="00540CBA" w:rsidP="00540CBA">
      <w:pPr>
        <w:rPr>
          <w:lang w:val="cs-CZ"/>
        </w:rPr>
      </w:pPr>
    </w:p>
    <w:p w14:paraId="62240B32" w14:textId="28092AA9" w:rsidR="00E46D99" w:rsidRPr="009671EC" w:rsidRDefault="00E46D99" w:rsidP="00FC736E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Čistička vzduchu</w:t>
      </w:r>
      <w:r w:rsidRPr="00E46D99">
        <w:rPr>
          <w:rFonts w:cs="Arial"/>
          <w:b/>
          <w:lang w:val="cs-CZ"/>
        </w:rPr>
        <w:t xml:space="preserve"> Electrolux </w:t>
      </w:r>
      <w:r>
        <w:rPr>
          <w:rFonts w:cs="Arial"/>
          <w:b/>
          <w:lang w:val="cs-CZ"/>
        </w:rPr>
        <w:t>Pure A9</w:t>
      </w:r>
      <w:r w:rsidRPr="00E46D99">
        <w:rPr>
          <w:rFonts w:cs="Arial"/>
          <w:b/>
          <w:lang w:val="cs-CZ"/>
        </w:rPr>
        <w:t xml:space="preserve"> byl</w:t>
      </w:r>
      <w:r>
        <w:rPr>
          <w:rFonts w:cs="Arial"/>
          <w:b/>
          <w:lang w:val="cs-CZ"/>
        </w:rPr>
        <w:t>a</w:t>
      </w:r>
      <w:r w:rsidRPr="00E46D99">
        <w:rPr>
          <w:rFonts w:cs="Arial"/>
          <w:b/>
          <w:lang w:val="cs-CZ"/>
        </w:rPr>
        <w:t xml:space="preserve"> oceněn</w:t>
      </w:r>
      <w:r w:rsidR="009671EC">
        <w:rPr>
          <w:rFonts w:cs="Arial"/>
          <w:b/>
          <w:lang w:val="cs-CZ"/>
        </w:rPr>
        <w:t>a</w:t>
      </w:r>
      <w:r w:rsidRPr="00E46D99">
        <w:rPr>
          <w:rFonts w:cs="Arial"/>
          <w:b/>
          <w:lang w:val="cs-CZ"/>
        </w:rPr>
        <w:t xml:space="preserve"> prestižní mezinárodní cenou Red Dot Design Award 20</w:t>
      </w:r>
      <w:r>
        <w:rPr>
          <w:rFonts w:cs="Arial"/>
          <w:b/>
          <w:lang w:val="cs-CZ"/>
        </w:rPr>
        <w:t>20, která každor</w:t>
      </w:r>
      <w:r w:rsidR="005B4CBA">
        <w:rPr>
          <w:rFonts w:cs="Arial"/>
          <w:b/>
          <w:lang w:val="cs-CZ"/>
        </w:rPr>
        <w:t xml:space="preserve">očně </w:t>
      </w:r>
      <w:r w:rsidR="009671EC">
        <w:rPr>
          <w:rFonts w:cs="Arial"/>
          <w:b/>
          <w:lang w:val="cs-CZ"/>
        </w:rPr>
        <w:t xml:space="preserve">vyhlašuje ty nejlepší počiny v oblasti podnikání a designu. Odborná porota vždy hledá takové produkty, které se od své konkurence odlišují </w:t>
      </w:r>
      <w:r w:rsidR="00540CBA">
        <w:rPr>
          <w:rFonts w:cs="Arial"/>
          <w:b/>
          <w:lang w:val="cs-CZ"/>
        </w:rPr>
        <w:t xml:space="preserve">právě v oblasti </w:t>
      </w:r>
      <w:r w:rsidR="009671EC">
        <w:rPr>
          <w:rFonts w:cs="Arial"/>
          <w:b/>
          <w:lang w:val="cs-CZ"/>
        </w:rPr>
        <w:t xml:space="preserve">designu či komunikaci. Čistička vzduchu </w:t>
      </w:r>
      <w:r w:rsidR="00540CBA">
        <w:rPr>
          <w:rFonts w:cs="Arial"/>
          <w:b/>
          <w:lang w:val="cs-CZ"/>
        </w:rPr>
        <w:br/>
        <w:t xml:space="preserve">Electrolux </w:t>
      </w:r>
      <w:r w:rsidR="009671EC">
        <w:rPr>
          <w:rFonts w:cs="Arial"/>
          <w:b/>
          <w:lang w:val="cs-CZ"/>
        </w:rPr>
        <w:t xml:space="preserve">Pure A9 si porotce soutěže získala nejen svým moderním vzhledem, ale i inovativními funkcemi, díky kterým bude každý </w:t>
      </w:r>
      <w:r w:rsidR="009671EC" w:rsidRPr="00F90129">
        <w:rPr>
          <w:rFonts w:cs="Arial"/>
          <w:b/>
          <w:i/>
          <w:iCs/>
          <w:lang w:val="cs-CZ"/>
        </w:rPr>
        <w:t>domov čistě bez virů a bakterií</w:t>
      </w:r>
      <w:r w:rsidR="009671EC">
        <w:rPr>
          <w:rFonts w:cs="Arial"/>
          <w:b/>
          <w:i/>
          <w:iCs/>
          <w:lang w:val="cs-CZ"/>
        </w:rPr>
        <w:t>.</w:t>
      </w:r>
      <w:r w:rsidR="009671EC" w:rsidRPr="00F90129">
        <w:rPr>
          <w:rFonts w:cs="Arial"/>
          <w:b/>
          <w:i/>
          <w:iCs/>
          <w:lang w:val="cs-CZ"/>
        </w:rPr>
        <w:t xml:space="preserve"> </w:t>
      </w:r>
    </w:p>
    <w:p w14:paraId="315A04B6" w14:textId="426A086B" w:rsidR="00F90129" w:rsidRDefault="00D0717B" w:rsidP="00FC736E">
      <w:pPr>
        <w:spacing w:line="360" w:lineRule="auto"/>
        <w:jc w:val="both"/>
        <w:rPr>
          <w:rFonts w:cs="Arial"/>
          <w:b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89AF7" wp14:editId="0F61D702">
            <wp:simplePos x="0" y="0"/>
            <wp:positionH relativeFrom="margin">
              <wp:posOffset>3841750</wp:posOffset>
            </wp:positionH>
            <wp:positionV relativeFrom="margin">
              <wp:posOffset>2757170</wp:posOffset>
            </wp:positionV>
            <wp:extent cx="1228725" cy="222885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14958" w14:textId="581A6FE6" w:rsidR="009671EC" w:rsidRDefault="00540CBA" w:rsidP="00097D45">
      <w:pPr>
        <w:spacing w:line="360" w:lineRule="auto"/>
        <w:jc w:val="both"/>
        <w:rPr>
          <w:lang w:val="cs-CZ"/>
        </w:rPr>
      </w:pPr>
      <w:r>
        <w:rPr>
          <w:lang w:val="cs-CZ"/>
        </w:rPr>
        <w:t>Velkým benefitem č</w:t>
      </w:r>
      <w:r w:rsidR="009671EC" w:rsidRPr="009671EC">
        <w:rPr>
          <w:lang w:val="cs-CZ"/>
        </w:rPr>
        <w:t>ističk</w:t>
      </w:r>
      <w:r>
        <w:rPr>
          <w:lang w:val="cs-CZ"/>
        </w:rPr>
        <w:t>y</w:t>
      </w:r>
      <w:r w:rsidR="009671EC" w:rsidRPr="009671EC">
        <w:rPr>
          <w:lang w:val="cs-CZ"/>
        </w:rPr>
        <w:t xml:space="preserve"> vzduchu Electrolux Pure A9 </w:t>
      </w:r>
      <w:r>
        <w:rPr>
          <w:lang w:val="cs-CZ"/>
        </w:rPr>
        <w:t xml:space="preserve">je </w:t>
      </w:r>
      <w:r w:rsidR="009671EC" w:rsidRPr="009671EC">
        <w:rPr>
          <w:lang w:val="cs-CZ"/>
        </w:rPr>
        <w:t>neustál</w:t>
      </w:r>
      <w:r>
        <w:rPr>
          <w:lang w:val="cs-CZ"/>
        </w:rPr>
        <w:t>é</w:t>
      </w:r>
      <w:r w:rsidR="009671EC" w:rsidRPr="009671EC">
        <w:rPr>
          <w:lang w:val="cs-CZ"/>
        </w:rPr>
        <w:t xml:space="preserve"> monitor</w:t>
      </w:r>
      <w:r>
        <w:rPr>
          <w:lang w:val="cs-CZ"/>
        </w:rPr>
        <w:t>ování</w:t>
      </w:r>
      <w:r w:rsidR="009671EC" w:rsidRPr="009671EC">
        <w:rPr>
          <w:lang w:val="cs-CZ"/>
        </w:rPr>
        <w:t xml:space="preserve"> kvalit</w:t>
      </w:r>
      <w:r w:rsidR="006F1BBA">
        <w:rPr>
          <w:lang w:val="cs-CZ"/>
        </w:rPr>
        <w:t>y</w:t>
      </w:r>
      <w:r w:rsidR="009671EC" w:rsidRPr="009671EC">
        <w:rPr>
          <w:lang w:val="cs-CZ"/>
        </w:rPr>
        <w:t xml:space="preserve"> vzduchu i v tom nejvzdálenějším koutě místnost</w:t>
      </w:r>
      <w:r>
        <w:rPr>
          <w:lang w:val="cs-CZ"/>
        </w:rPr>
        <w:t xml:space="preserve">i. </w:t>
      </w:r>
      <w:r w:rsidRPr="005D6E33">
        <w:rPr>
          <w:lang w:val="cs-CZ"/>
        </w:rPr>
        <w:t xml:space="preserve">Ať už </w:t>
      </w:r>
      <w:r>
        <w:rPr>
          <w:lang w:val="cs-CZ"/>
        </w:rPr>
        <w:t>budete</w:t>
      </w:r>
      <w:r w:rsidRPr="005D6E33">
        <w:rPr>
          <w:lang w:val="cs-CZ"/>
        </w:rPr>
        <w:t xml:space="preserve"> doma nebo </w:t>
      </w:r>
      <w:r>
        <w:rPr>
          <w:lang w:val="cs-CZ"/>
        </w:rPr>
        <w:t>kdekoli</w:t>
      </w:r>
      <w:r w:rsidRPr="005D6E33">
        <w:rPr>
          <w:lang w:val="cs-CZ"/>
        </w:rPr>
        <w:t xml:space="preserve"> jinde, prostřednictvím </w:t>
      </w:r>
      <w:r w:rsidRPr="00356864">
        <w:rPr>
          <w:b/>
          <w:bCs/>
          <w:lang w:val="cs-CZ"/>
        </w:rPr>
        <w:t>mobilní aplikace</w:t>
      </w:r>
      <w:r w:rsidRPr="005D6E33">
        <w:rPr>
          <w:lang w:val="cs-CZ"/>
        </w:rPr>
        <w:t xml:space="preserve"> si můžete kvalitu vzduchu ve své domácnosti kdykoli snadno zkontrolovat nebo upravit její nastavení.</w:t>
      </w:r>
    </w:p>
    <w:p w14:paraId="64123E99" w14:textId="77777777" w:rsidR="00540CBA" w:rsidRDefault="00540CBA" w:rsidP="00097D45">
      <w:pPr>
        <w:spacing w:line="360" w:lineRule="auto"/>
        <w:jc w:val="both"/>
        <w:rPr>
          <w:lang w:val="cs-CZ"/>
        </w:rPr>
      </w:pPr>
    </w:p>
    <w:p w14:paraId="45E128A9" w14:textId="3641D382" w:rsidR="005D6E33" w:rsidRPr="004C5918" w:rsidRDefault="00F90129" w:rsidP="005D6E33">
      <w:pPr>
        <w:spacing w:line="360" w:lineRule="auto"/>
        <w:jc w:val="both"/>
        <w:rPr>
          <w:lang w:val="cs-CZ"/>
        </w:rPr>
      </w:pPr>
      <w:r w:rsidRPr="00356864">
        <w:rPr>
          <w:lang w:val="cs-CZ"/>
        </w:rPr>
        <w:t>Každý filtr je vybaven unikátním inteligentním štítkem, který zajišťuje optimální účinnost čističky, sleduje dobu používání filtru a upozorní uživatele, když je třeba filtr vyměnit.</w:t>
      </w:r>
      <w:r>
        <w:rPr>
          <w:lang w:val="cs-CZ"/>
        </w:rPr>
        <w:t xml:space="preserve"> </w:t>
      </w:r>
      <w:r w:rsidRPr="006F1BBA">
        <w:rPr>
          <w:b/>
          <w:bCs/>
          <w:lang w:val="cs-CZ"/>
        </w:rPr>
        <w:t>Antibakteriální látky a filtr neutralizují 99,9 % bakterií</w:t>
      </w:r>
      <w:r w:rsidRPr="00356864">
        <w:rPr>
          <w:lang w:val="cs-CZ"/>
        </w:rPr>
        <w:t xml:space="preserve"> </w:t>
      </w:r>
      <w:r w:rsidRPr="004C5918">
        <w:rPr>
          <w:lang w:val="cs-CZ"/>
        </w:rPr>
        <w:t>a zabraňují jejich dalšímu množení.</w:t>
      </w:r>
    </w:p>
    <w:p w14:paraId="634CC3C3" w14:textId="77777777" w:rsidR="00540CBA" w:rsidRDefault="00540CBA" w:rsidP="005D6E33">
      <w:pPr>
        <w:spacing w:line="360" w:lineRule="auto"/>
        <w:jc w:val="both"/>
        <w:rPr>
          <w:lang w:val="cs-CZ"/>
        </w:rPr>
      </w:pPr>
    </w:p>
    <w:p w14:paraId="121FD3D6" w14:textId="33CE2824" w:rsidR="00D0717B" w:rsidRDefault="005D6E33" w:rsidP="00242E89">
      <w:pPr>
        <w:spacing w:line="360" w:lineRule="auto"/>
        <w:jc w:val="both"/>
        <w:rPr>
          <w:lang w:val="cs-CZ"/>
        </w:rPr>
      </w:pPr>
      <w:r w:rsidRPr="005D6E33">
        <w:rPr>
          <w:lang w:val="cs-CZ"/>
        </w:rPr>
        <w:t xml:space="preserve">Díky unikátní technologii </w:t>
      </w:r>
      <w:r w:rsidRPr="00356864">
        <w:rPr>
          <w:b/>
          <w:bCs/>
          <w:lang w:val="cs-CZ"/>
        </w:rPr>
        <w:t>AirSurround</w:t>
      </w:r>
      <w:r w:rsidRPr="005D6E33">
        <w:rPr>
          <w:lang w:val="cs-CZ"/>
        </w:rPr>
        <w:t xml:space="preserve"> vytváří čistička vzduchu </w:t>
      </w:r>
      <w:r w:rsidR="002055AF">
        <w:rPr>
          <w:lang w:val="cs-CZ"/>
        </w:rPr>
        <w:t xml:space="preserve">Electrolux </w:t>
      </w:r>
      <w:r w:rsidRPr="005D6E33">
        <w:rPr>
          <w:lang w:val="cs-CZ"/>
        </w:rPr>
        <w:t>Pure A9 silný, ale hladký pohyb vnitřního vzduchu. Namísto proudění v jednom směru proudí vzduch ve spirálách vzhůru, poté klesá a vstupuje zpět do zařízení, čímž se stává celý proces čištění ještě rovnoměrnějším.</w:t>
      </w:r>
      <w:r>
        <w:rPr>
          <w:lang w:val="cs-CZ"/>
        </w:rPr>
        <w:t xml:space="preserve"> Čistička vzduchu mimo virů a bakterií reaguje i na běžné plyny </w:t>
      </w:r>
      <w:r w:rsidR="004C5918">
        <w:rPr>
          <w:lang w:val="cs-CZ"/>
        </w:rPr>
        <w:br/>
      </w:r>
      <w:r>
        <w:rPr>
          <w:lang w:val="cs-CZ"/>
        </w:rPr>
        <w:t xml:space="preserve">a pachy, které vznikají například při vaření. </w:t>
      </w:r>
    </w:p>
    <w:p w14:paraId="13B99E51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0E9AF638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7C356EB5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782082D2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5F89AC48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70CFE2A4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3582112B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03F83AAF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6818105F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6CE622F2" w14:textId="77777777" w:rsidR="00D0717B" w:rsidRDefault="00D0717B" w:rsidP="00242E89">
      <w:pPr>
        <w:spacing w:line="360" w:lineRule="auto"/>
        <w:jc w:val="both"/>
        <w:rPr>
          <w:lang w:val="cs-CZ"/>
        </w:rPr>
      </w:pPr>
    </w:p>
    <w:p w14:paraId="25E6FDB9" w14:textId="7E39079E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9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0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6F7DB421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571F6D01" w14:textId="77777777" w:rsidR="00B41696" w:rsidRDefault="00B41696" w:rsidP="00B41696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Frigidaire, Anova a Westinghouse prodá více než 60 milionů spotřebičů zákazníkům z více než 120 zemí světa. V roce 2019 dosáhly tržby společnosti Electrolux hodnoty 119 miliard SEK a společnost zaměstnávala 49 000 zaměstnanců.</w:t>
      </w:r>
    </w:p>
    <w:p w14:paraId="4AA9D1BD" w14:textId="6B8E8F61" w:rsidR="00647B40" w:rsidRPr="00E66D65" w:rsidRDefault="00647B40" w:rsidP="00B41696">
      <w:pPr>
        <w:spacing w:line="360" w:lineRule="auto"/>
        <w:jc w:val="both"/>
        <w:rPr>
          <w:sz w:val="18"/>
          <w:lang w:val="cs-CZ"/>
        </w:rPr>
      </w:pPr>
    </w:p>
    <w:sectPr w:rsidR="00647B40" w:rsidRPr="00E66D65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6B66" w14:textId="77777777" w:rsidR="00EF13B2" w:rsidRDefault="00EF13B2">
      <w:r>
        <w:separator/>
      </w:r>
    </w:p>
  </w:endnote>
  <w:endnote w:type="continuationSeparator" w:id="0">
    <w:p w14:paraId="40A4999E" w14:textId="77777777" w:rsidR="00EF13B2" w:rsidRDefault="00E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59C9660B" w:rsidR="00EC251C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B820C0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B820C0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B820C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B820C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B820C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BtVTzC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B820C0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B820C0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B820C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B820C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B820C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C795" w14:textId="77777777" w:rsidR="00EF13B2" w:rsidRDefault="00EF13B2">
      <w:r>
        <w:separator/>
      </w:r>
    </w:p>
  </w:footnote>
  <w:footnote w:type="continuationSeparator" w:id="0">
    <w:p w14:paraId="4539DD64" w14:textId="77777777" w:rsidR="00EF13B2" w:rsidRDefault="00E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B820C0">
    <w:pPr>
      <w:pStyle w:val="Zhlav"/>
    </w:pPr>
  </w:p>
  <w:p w14:paraId="7940AEBB" w14:textId="77777777" w:rsidR="00EC251C" w:rsidRDefault="00B820C0">
    <w:pPr>
      <w:pStyle w:val="Zhlav"/>
    </w:pPr>
  </w:p>
  <w:p w14:paraId="417C47E6" w14:textId="77777777" w:rsidR="00EC251C" w:rsidRDefault="00B820C0">
    <w:pPr>
      <w:pStyle w:val="Zhlav"/>
    </w:pPr>
  </w:p>
  <w:p w14:paraId="57DF2815" w14:textId="77777777" w:rsidR="00EC251C" w:rsidRDefault="00B820C0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59A40D41" w:rsidR="00EC251C" w:rsidRDefault="00540CBA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33498F9" wp14:editId="44FE7DF4">
          <wp:simplePos x="0" y="0"/>
          <wp:positionH relativeFrom="margin">
            <wp:posOffset>3547110</wp:posOffset>
          </wp:positionH>
          <wp:positionV relativeFrom="margin">
            <wp:posOffset>-1529080</wp:posOffset>
          </wp:positionV>
          <wp:extent cx="1781175" cy="1038860"/>
          <wp:effectExtent l="0" t="0" r="9525" b="889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CE8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B820C0">
    <w:pPr>
      <w:pStyle w:val="Zhlav"/>
    </w:pPr>
  </w:p>
  <w:p w14:paraId="07C5D8E9" w14:textId="2FC65729" w:rsidR="00EC251C" w:rsidRDefault="00B820C0">
    <w:pPr>
      <w:pStyle w:val="Zhlav"/>
    </w:pPr>
  </w:p>
  <w:p w14:paraId="4C1F29AD" w14:textId="22DFB992" w:rsidR="00EC251C" w:rsidRDefault="00B820C0">
    <w:pPr>
      <w:pStyle w:val="Zhlav"/>
    </w:pPr>
  </w:p>
  <w:p w14:paraId="628EB32D" w14:textId="77777777" w:rsidR="00EC251C" w:rsidRDefault="00B820C0">
    <w:pPr>
      <w:pStyle w:val="Zhlav"/>
    </w:pPr>
  </w:p>
  <w:p w14:paraId="177CC3AE" w14:textId="153A4883" w:rsidR="00EC251C" w:rsidRDefault="00B820C0">
    <w:pPr>
      <w:pStyle w:val="Zhlav"/>
    </w:pPr>
  </w:p>
  <w:p w14:paraId="286BA721" w14:textId="409098F3" w:rsidR="00EC251C" w:rsidRDefault="00B820C0">
    <w:pPr>
      <w:pStyle w:val="Zhlav"/>
    </w:pPr>
  </w:p>
  <w:p w14:paraId="62B66A48" w14:textId="127CD27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B820C0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B820C0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55AF"/>
    <w:rsid w:val="00206F2E"/>
    <w:rsid w:val="002071E7"/>
    <w:rsid w:val="0021110F"/>
    <w:rsid w:val="002358BC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5918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0CBA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B4CBA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1BBA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1EC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33905"/>
    <w:rsid w:val="00A34B60"/>
    <w:rsid w:val="00A364B0"/>
    <w:rsid w:val="00A36C67"/>
    <w:rsid w:val="00A37B6C"/>
    <w:rsid w:val="00A50C5D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0C0"/>
    <w:rsid w:val="00B82708"/>
    <w:rsid w:val="00B83DD2"/>
    <w:rsid w:val="00B84B63"/>
    <w:rsid w:val="00B94ABD"/>
    <w:rsid w:val="00BA5FC3"/>
    <w:rsid w:val="00BB3496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BF75F2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0717B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46D99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3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A0CDC"/>
    <w:rsid w:val="00FA426A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0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6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electroluxceskarepubl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1F1-1754-4DB4-899B-BA92EA06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5</cp:revision>
  <cp:lastPrinted>2016-04-28T13:14:00Z</cp:lastPrinted>
  <dcterms:created xsi:type="dcterms:W3CDTF">2020-03-25T16:08:00Z</dcterms:created>
  <dcterms:modified xsi:type="dcterms:W3CDTF">2020-04-01T15:08:00Z</dcterms:modified>
</cp:coreProperties>
</file>