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7B90" w14:textId="77777777" w:rsidR="00373018" w:rsidRPr="00362848" w:rsidRDefault="00373018" w:rsidP="00362848">
      <w:pPr>
        <w:keepNext/>
        <w:keepLines/>
        <w:spacing w:before="240" w:after="0"/>
        <w:ind w:right="310"/>
        <w:jc w:val="center"/>
        <w:outlineLvl w:val="0"/>
        <w:rPr>
          <w:b/>
          <w:bCs/>
          <w:color w:val="44546A" w:themeColor="text2"/>
          <w:kern w:val="32"/>
          <w:sz w:val="36"/>
          <w:szCs w:val="36"/>
          <w:lang w:val="cs-CZ"/>
        </w:rPr>
      </w:pPr>
    </w:p>
    <w:p w14:paraId="042E6FD2" w14:textId="15DCC606" w:rsidR="00C30969" w:rsidRPr="00362848" w:rsidRDefault="00A67793" w:rsidP="00E9701F">
      <w:pPr>
        <w:keepNext/>
        <w:keepLines/>
        <w:spacing w:before="240" w:after="0"/>
        <w:ind w:right="310"/>
        <w:jc w:val="center"/>
        <w:outlineLvl w:val="0"/>
        <w:rPr>
          <w:b/>
          <w:bCs/>
          <w:color w:val="44546A" w:themeColor="text2"/>
          <w:kern w:val="32"/>
          <w:sz w:val="36"/>
          <w:szCs w:val="36"/>
          <w:lang w:val="cs-CZ"/>
        </w:rPr>
      </w:pPr>
      <w:r>
        <w:rPr>
          <w:rFonts w:eastAsia="Times New Roman"/>
          <w:color w:val="2F5496"/>
          <w:sz w:val="32"/>
          <w:szCs w:val="32"/>
          <w:lang w:val="cs-CZ"/>
        </w:rPr>
        <w:t>Mýty kolem mytí: Správný postup čištění a údržby plastových oken</w:t>
      </w:r>
    </w:p>
    <w:p w14:paraId="5ADCDD83" w14:textId="77777777" w:rsidR="00362848" w:rsidRPr="00362848" w:rsidRDefault="00362848" w:rsidP="00362848">
      <w:pPr>
        <w:spacing w:after="0"/>
        <w:ind w:right="310"/>
        <w:jc w:val="both"/>
        <w:rPr>
          <w:sz w:val="22"/>
          <w:szCs w:val="22"/>
          <w:lang w:val="cs-CZ"/>
        </w:rPr>
      </w:pPr>
    </w:p>
    <w:p w14:paraId="6FE127AC" w14:textId="618D5510" w:rsidR="00E9701F" w:rsidRPr="00E9701F" w:rsidRDefault="00A67793" w:rsidP="00A67793">
      <w:pPr>
        <w:spacing w:afterLines="120" w:after="288" w:line="276" w:lineRule="auto"/>
        <w:rPr>
          <w:b/>
          <w:bCs/>
          <w:sz w:val="22"/>
          <w:szCs w:val="22"/>
          <w:lang w:val="cs-CZ"/>
        </w:rPr>
      </w:pPr>
      <w:r w:rsidRPr="00615789">
        <w:rPr>
          <w:b/>
          <w:bCs/>
          <w:sz w:val="22"/>
          <w:szCs w:val="22"/>
          <w:lang w:val="cs-CZ"/>
        </w:rPr>
        <w:t xml:space="preserve">Na mytí oken má každý svůj </w:t>
      </w:r>
      <w:r>
        <w:rPr>
          <w:b/>
          <w:bCs/>
          <w:sz w:val="22"/>
          <w:szCs w:val="22"/>
          <w:lang w:val="cs-CZ"/>
        </w:rPr>
        <w:t>osvědčený</w:t>
      </w:r>
      <w:r w:rsidRPr="00615789">
        <w:rPr>
          <w:b/>
          <w:bCs/>
          <w:sz w:val="22"/>
          <w:szCs w:val="22"/>
          <w:lang w:val="cs-CZ"/>
        </w:rPr>
        <w:t xml:space="preserve"> postup, někdy se dokonce dědí z generace na generaci. Co je </w:t>
      </w:r>
      <w:r>
        <w:rPr>
          <w:b/>
          <w:bCs/>
          <w:sz w:val="22"/>
          <w:szCs w:val="22"/>
          <w:lang w:val="cs-CZ"/>
        </w:rPr>
        <w:t>ale</w:t>
      </w:r>
      <w:r w:rsidRPr="00615789">
        <w:rPr>
          <w:b/>
          <w:bCs/>
          <w:sz w:val="22"/>
          <w:szCs w:val="22"/>
          <w:lang w:val="cs-CZ"/>
        </w:rPr>
        <w:t xml:space="preserve"> dnes nejlepší? Speciální vysavač, obyčejná stěrka, </w:t>
      </w:r>
      <w:r>
        <w:rPr>
          <w:b/>
          <w:bCs/>
          <w:sz w:val="22"/>
          <w:szCs w:val="22"/>
          <w:lang w:val="cs-CZ"/>
        </w:rPr>
        <w:t xml:space="preserve">ocet </w:t>
      </w:r>
      <w:r w:rsidRPr="00615789">
        <w:rPr>
          <w:b/>
          <w:bCs/>
          <w:sz w:val="22"/>
          <w:szCs w:val="22"/>
          <w:lang w:val="cs-CZ"/>
        </w:rPr>
        <w:t>nebo noviny? Vyzkoušeli jsme za vás!</w:t>
      </w:r>
    </w:p>
    <w:p w14:paraId="1A97B157" w14:textId="4D89E4BC" w:rsidR="00E9701F" w:rsidRPr="00E9701F" w:rsidRDefault="00A67793" w:rsidP="00E9701F">
      <w:pPr>
        <w:pStyle w:val="Nadpis3"/>
        <w:rPr>
          <w:rFonts w:ascii="Arial" w:hAnsi="Arial" w:cs="Arial"/>
          <w:lang w:val="cs-CZ"/>
        </w:rPr>
      </w:pPr>
      <w:r>
        <w:rPr>
          <w:rFonts w:ascii="Arial" w:hAnsi="Arial" w:cs="Arial"/>
          <w:lang w:val="cs-CZ"/>
        </w:rPr>
        <w:t>Postup mytí plastových oken</w:t>
      </w:r>
    </w:p>
    <w:p w14:paraId="45A94322" w14:textId="13A4FA8F" w:rsidR="00A67793" w:rsidRDefault="00A67793" w:rsidP="00A67793">
      <w:pPr>
        <w:spacing w:after="0"/>
        <w:ind w:right="310"/>
        <w:jc w:val="both"/>
        <w:rPr>
          <w:sz w:val="22"/>
          <w:szCs w:val="22"/>
          <w:lang w:val="cs-CZ"/>
        </w:rPr>
      </w:pPr>
      <w:r w:rsidRPr="00A67793">
        <w:rPr>
          <w:sz w:val="22"/>
          <w:szCs w:val="22"/>
          <w:lang w:val="cs-CZ"/>
        </w:rPr>
        <w:t>Asi se shodneme, že okna je dobré mýt alespoň dvakrát za rok – v létě, kdy na nich ulpí spousta prachu a pylu, a po zimě. Tam, kde je vysoké znečištění vzduchu z dopravy nebo výroby, je vhodné umývat okna častěji.</w:t>
      </w:r>
    </w:p>
    <w:p w14:paraId="49DD2DD5" w14:textId="77777777" w:rsidR="00A67793" w:rsidRPr="00A67793" w:rsidRDefault="00A67793" w:rsidP="00A67793">
      <w:pPr>
        <w:spacing w:after="0"/>
        <w:ind w:right="310"/>
        <w:jc w:val="both"/>
        <w:rPr>
          <w:sz w:val="22"/>
          <w:szCs w:val="22"/>
          <w:lang w:val="cs-CZ"/>
        </w:rPr>
      </w:pPr>
    </w:p>
    <w:p w14:paraId="2E96F660" w14:textId="5AFA09FE" w:rsidR="00E9701F" w:rsidRDefault="00A67793" w:rsidP="00A67793">
      <w:pPr>
        <w:spacing w:after="0"/>
        <w:ind w:right="310"/>
        <w:jc w:val="both"/>
        <w:rPr>
          <w:sz w:val="22"/>
          <w:szCs w:val="22"/>
          <w:lang w:val="cs-CZ"/>
        </w:rPr>
      </w:pPr>
      <w:r w:rsidRPr="00A67793">
        <w:rPr>
          <w:sz w:val="22"/>
          <w:szCs w:val="22"/>
          <w:lang w:val="cs-CZ"/>
        </w:rPr>
        <w:t>Nejprve vysajeme hrubé nečistoty – prach, zbytky listí či hmyzu. Pro umytí postačí běžný saponát a voda. Nesmí se ale používat abrazivní prostředky (např. tekutý písek), které by mohly plastové profily poškrábat, ani prostředky s obsahem kyselin nebo rozpouštědel.</w:t>
      </w:r>
    </w:p>
    <w:p w14:paraId="7E9CF7CD" w14:textId="2EA13788" w:rsidR="00A67793" w:rsidRDefault="00A67793" w:rsidP="00A67793">
      <w:pPr>
        <w:spacing w:after="0"/>
        <w:ind w:right="310"/>
        <w:jc w:val="both"/>
        <w:rPr>
          <w:sz w:val="22"/>
          <w:szCs w:val="22"/>
          <w:lang w:val="cs-CZ"/>
        </w:rPr>
      </w:pPr>
      <w:r>
        <w:rPr>
          <w:noProof/>
        </w:rPr>
        <w:drawing>
          <wp:anchor distT="0" distB="0" distL="114300" distR="114300" simplePos="0" relativeHeight="251659264" behindDoc="0" locked="0" layoutInCell="1" allowOverlap="1" wp14:anchorId="51E6B435" wp14:editId="0B5CD723">
            <wp:simplePos x="0" y="0"/>
            <wp:positionH relativeFrom="column">
              <wp:posOffset>2213610</wp:posOffset>
            </wp:positionH>
            <wp:positionV relativeFrom="paragraph">
              <wp:posOffset>234315</wp:posOffset>
            </wp:positionV>
            <wp:extent cx="2125980" cy="1416987"/>
            <wp:effectExtent l="0" t="0" r="7620" b="0"/>
            <wp:wrapTopAndBottom/>
            <wp:docPr id="3" name="Obrázek 3" descr="Obsah obrázku osoba, okno, dveř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soba, okno, dveře&#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416987"/>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31109D6" wp14:editId="67FA9563">
            <wp:simplePos x="0" y="0"/>
            <wp:positionH relativeFrom="margin">
              <wp:align>left</wp:align>
            </wp:positionH>
            <wp:positionV relativeFrom="paragraph">
              <wp:posOffset>217170</wp:posOffset>
            </wp:positionV>
            <wp:extent cx="2125980" cy="1416986"/>
            <wp:effectExtent l="0" t="0" r="7620" b="0"/>
            <wp:wrapTopAndBottom/>
            <wp:docPr id="2" name="Obrázek 2" descr="Obsah obrázku osoba, tráva, ex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tráva, exteriér&#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1416986"/>
                    </a:xfrm>
                    <a:prstGeom prst="rect">
                      <a:avLst/>
                    </a:prstGeom>
                    <a:noFill/>
                    <a:ln>
                      <a:noFill/>
                    </a:ln>
                  </pic:spPr>
                </pic:pic>
              </a:graphicData>
            </a:graphic>
          </wp:anchor>
        </w:drawing>
      </w:r>
    </w:p>
    <w:p w14:paraId="0B6D4B8C" w14:textId="0658FB87" w:rsidR="00A67793" w:rsidRDefault="00A67793" w:rsidP="00A67793">
      <w:pPr>
        <w:spacing w:after="0"/>
        <w:ind w:right="310"/>
        <w:jc w:val="both"/>
        <w:rPr>
          <w:sz w:val="22"/>
          <w:szCs w:val="22"/>
          <w:lang w:val="cs-CZ"/>
        </w:rPr>
      </w:pPr>
    </w:p>
    <w:p w14:paraId="01C4B9EF" w14:textId="00A20011" w:rsidR="00A67793" w:rsidRDefault="00A67793" w:rsidP="00A67793">
      <w:pPr>
        <w:spacing w:afterLines="120" w:after="288" w:line="276" w:lineRule="auto"/>
        <w:rPr>
          <w:sz w:val="22"/>
          <w:szCs w:val="22"/>
          <w:lang w:val="cs-CZ"/>
        </w:rPr>
      </w:pPr>
      <w:r w:rsidRPr="008849DC">
        <w:rPr>
          <w:noProof/>
          <w:sz w:val="22"/>
          <w:szCs w:val="22"/>
          <w:lang w:val="cs-CZ"/>
        </w:rPr>
        <w:drawing>
          <wp:anchor distT="0" distB="0" distL="114300" distR="114300" simplePos="0" relativeHeight="251660288" behindDoc="0" locked="0" layoutInCell="1" allowOverlap="1" wp14:anchorId="1FAEDE45" wp14:editId="5AD00F82">
            <wp:simplePos x="0" y="0"/>
            <wp:positionH relativeFrom="margin">
              <wp:align>left</wp:align>
            </wp:positionH>
            <wp:positionV relativeFrom="paragraph">
              <wp:posOffset>1318895</wp:posOffset>
            </wp:positionV>
            <wp:extent cx="2128101" cy="1418400"/>
            <wp:effectExtent l="0" t="0" r="5715" b="0"/>
            <wp:wrapTopAndBottom/>
            <wp:docPr id="4" name="Obrázek 4" descr="Obsah obrázku osoba, ex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osoba, exteriér&#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8101" cy="14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5789">
        <w:rPr>
          <w:sz w:val="22"/>
          <w:szCs w:val="22"/>
          <w:lang w:val="cs-CZ"/>
        </w:rPr>
        <w:t>Začneme s okenními profily (rámy oken i kříd</w:t>
      </w:r>
      <w:r>
        <w:rPr>
          <w:sz w:val="22"/>
          <w:szCs w:val="22"/>
          <w:lang w:val="cs-CZ"/>
        </w:rPr>
        <w:t>ly</w:t>
      </w:r>
      <w:r w:rsidRPr="00615789">
        <w:rPr>
          <w:sz w:val="22"/>
          <w:szCs w:val="22"/>
          <w:lang w:val="cs-CZ"/>
        </w:rPr>
        <w:t xml:space="preserve">) zvenku, </w:t>
      </w:r>
      <w:r>
        <w:rPr>
          <w:sz w:val="22"/>
          <w:szCs w:val="22"/>
          <w:lang w:val="cs-CZ"/>
        </w:rPr>
        <w:t xml:space="preserve">pak </w:t>
      </w:r>
      <w:r w:rsidRPr="00615789">
        <w:rPr>
          <w:sz w:val="22"/>
          <w:szCs w:val="22"/>
          <w:lang w:val="cs-CZ"/>
        </w:rPr>
        <w:t>zevnitř a tep</w:t>
      </w:r>
      <w:r>
        <w:rPr>
          <w:sz w:val="22"/>
          <w:szCs w:val="22"/>
          <w:lang w:val="cs-CZ"/>
        </w:rPr>
        <w:t>rve poté</w:t>
      </w:r>
      <w:r w:rsidRPr="00615789">
        <w:rPr>
          <w:sz w:val="22"/>
          <w:szCs w:val="22"/>
          <w:lang w:val="cs-CZ"/>
        </w:rPr>
        <w:t xml:space="preserve"> umyjeme sklo. Vodu pravidelně měníme za čistou. Velkou výhodou je v této fázi speciální vysavač na okna (tzv. aku stěrka). Díky němu nestéká špinavá voda ze skla dolů na umyté rámy oken nebo parapet. Navíc taková aku stěrka okno dokonale umyje a není pak už většinou potřeba ho leštit. Pokud nemáme doma elektrickou stěrku, můžeme použít tu klasickou. Musíme dát ale pozor, aby neměla ostré kovové hrany, které by také mohly okno poškrábat.</w:t>
      </w:r>
    </w:p>
    <w:p w14:paraId="14227000" w14:textId="549C0614" w:rsidR="00A67793" w:rsidRDefault="00A67793" w:rsidP="00A67793">
      <w:pPr>
        <w:spacing w:after="0"/>
        <w:ind w:right="310"/>
        <w:jc w:val="both"/>
        <w:rPr>
          <w:sz w:val="22"/>
          <w:szCs w:val="22"/>
          <w:lang w:val="cs-CZ"/>
        </w:rPr>
      </w:pPr>
    </w:p>
    <w:p w14:paraId="67329785" w14:textId="77777777" w:rsidR="008849DC" w:rsidRDefault="008849DC" w:rsidP="008849DC">
      <w:pPr>
        <w:spacing w:afterLines="120" w:after="288" w:line="276" w:lineRule="auto"/>
        <w:rPr>
          <w:sz w:val="22"/>
          <w:szCs w:val="22"/>
          <w:lang w:val="cs-CZ"/>
        </w:rPr>
      </w:pPr>
      <w:r w:rsidRPr="00615789">
        <w:rPr>
          <w:sz w:val="22"/>
          <w:szCs w:val="22"/>
          <w:lang w:val="cs-CZ"/>
        </w:rPr>
        <w:t>Zapomenout nesmíme ani na vyčištění odtokových kanálků, třeba párátkem. Jejich průchodnost je důležitá, aby se v drážce rámu nehromadila voda, ať už ta zkondenzovaná nebo třeba zateklá během nárazového deště. Z venkovní strany by měly mít odtokové kanálky krytku (</w:t>
      </w:r>
      <w:proofErr w:type="spellStart"/>
      <w:r w:rsidRPr="00615789">
        <w:rPr>
          <w:sz w:val="22"/>
          <w:szCs w:val="22"/>
          <w:lang w:val="cs-CZ"/>
        </w:rPr>
        <w:t>okapničku</w:t>
      </w:r>
      <w:proofErr w:type="spellEnd"/>
      <w:r w:rsidRPr="00615789">
        <w:rPr>
          <w:sz w:val="22"/>
          <w:szCs w:val="22"/>
          <w:lang w:val="cs-CZ"/>
        </w:rPr>
        <w:t>). Ta brání zpětnému průniku vody do rámu okna právě při prudkém dešti a větru.</w:t>
      </w:r>
    </w:p>
    <w:p w14:paraId="1AEBAF39" w14:textId="77777777" w:rsidR="008849DC" w:rsidRPr="00615789" w:rsidRDefault="008849DC" w:rsidP="008849DC">
      <w:pPr>
        <w:spacing w:afterLines="120" w:after="288" w:line="276" w:lineRule="auto"/>
        <w:rPr>
          <w:sz w:val="22"/>
          <w:szCs w:val="22"/>
          <w:lang w:val="cs-CZ"/>
        </w:rPr>
      </w:pPr>
      <w:r>
        <w:rPr>
          <w:noProof/>
        </w:rPr>
        <w:lastRenderedPageBreak/>
        <w:drawing>
          <wp:inline distT="0" distB="0" distL="0" distR="0" wp14:anchorId="61351C06" wp14:editId="34F5BA15">
            <wp:extent cx="2128100" cy="1418400"/>
            <wp:effectExtent l="0" t="0" r="5715" b="0"/>
            <wp:docPr id="5" name="Obrázek 5" descr="Obsah obrázku interiér, osoba, dá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interiér, osoba, dávání&#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8100" cy="1418400"/>
                    </a:xfrm>
                    <a:prstGeom prst="rect">
                      <a:avLst/>
                    </a:prstGeom>
                    <a:noFill/>
                    <a:ln>
                      <a:noFill/>
                    </a:ln>
                  </pic:spPr>
                </pic:pic>
              </a:graphicData>
            </a:graphic>
          </wp:inline>
        </w:drawing>
      </w:r>
      <w:r>
        <w:rPr>
          <w:sz w:val="22"/>
          <w:szCs w:val="22"/>
          <w:lang w:val="cs-CZ"/>
        </w:rPr>
        <w:t xml:space="preserve"> </w:t>
      </w:r>
    </w:p>
    <w:p w14:paraId="5EADD261" w14:textId="77777777" w:rsidR="008849DC" w:rsidRDefault="008849DC" w:rsidP="008849DC">
      <w:pPr>
        <w:spacing w:afterLines="120" w:after="288" w:line="276" w:lineRule="auto"/>
        <w:rPr>
          <w:sz w:val="22"/>
          <w:szCs w:val="22"/>
          <w:lang w:val="cs-CZ"/>
        </w:rPr>
      </w:pPr>
      <w:r w:rsidRPr="00615789">
        <w:rPr>
          <w:sz w:val="22"/>
          <w:szCs w:val="22"/>
          <w:lang w:val="cs-CZ"/>
        </w:rPr>
        <w:t xml:space="preserve">Na závěr můžeme okna ještě přeleštit hadříkem z mikrovlákna (který nepouští chloupky) s využitím antistatického přípravku, </w:t>
      </w:r>
      <w:r>
        <w:rPr>
          <w:sz w:val="22"/>
          <w:szCs w:val="22"/>
          <w:lang w:val="cs-CZ"/>
        </w:rPr>
        <w:t>jenž</w:t>
      </w:r>
      <w:r w:rsidRPr="00615789">
        <w:rPr>
          <w:sz w:val="22"/>
          <w:szCs w:val="22"/>
          <w:lang w:val="cs-CZ"/>
        </w:rPr>
        <w:t xml:space="preserve"> brání opětovnému usazování prachu – alespoň po nějakou dobu. </w:t>
      </w:r>
    </w:p>
    <w:p w14:paraId="4D6CC7AD" w14:textId="77777777" w:rsidR="008849DC" w:rsidRPr="00615789" w:rsidRDefault="008849DC" w:rsidP="008849DC">
      <w:pPr>
        <w:spacing w:afterLines="120" w:after="288" w:line="276" w:lineRule="auto"/>
        <w:rPr>
          <w:sz w:val="22"/>
          <w:szCs w:val="22"/>
          <w:lang w:val="cs-CZ"/>
        </w:rPr>
      </w:pPr>
      <w:r>
        <w:rPr>
          <w:noProof/>
        </w:rPr>
        <w:drawing>
          <wp:inline distT="0" distB="0" distL="0" distR="0" wp14:anchorId="6AD374F8" wp14:editId="31C261F3">
            <wp:extent cx="2128100" cy="1418400"/>
            <wp:effectExtent l="0" t="0" r="5715" b="0"/>
            <wp:docPr id="6" name="Obrázek 6" descr="Obsah obrázku osoba,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osoba, interiér&#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8100" cy="1418400"/>
                    </a:xfrm>
                    <a:prstGeom prst="rect">
                      <a:avLst/>
                    </a:prstGeom>
                    <a:noFill/>
                    <a:ln>
                      <a:noFill/>
                    </a:ln>
                  </pic:spPr>
                </pic:pic>
              </a:graphicData>
            </a:graphic>
          </wp:inline>
        </w:drawing>
      </w:r>
    </w:p>
    <w:p w14:paraId="7850C76F" w14:textId="7D779AFA" w:rsidR="008849DC" w:rsidRDefault="008849DC" w:rsidP="00644760">
      <w:pPr>
        <w:pStyle w:val="Nadpis3"/>
        <w:rPr>
          <w:rFonts w:ascii="Arial" w:hAnsi="Arial" w:cs="Arial"/>
          <w:lang w:val="cs-CZ"/>
        </w:rPr>
      </w:pPr>
      <w:r w:rsidRPr="00644760">
        <w:rPr>
          <w:rFonts w:ascii="Arial" w:hAnsi="Arial" w:cs="Arial"/>
          <w:lang w:val="cs-CZ"/>
        </w:rPr>
        <w:t>Rady odborníka</w:t>
      </w:r>
    </w:p>
    <w:p w14:paraId="6FB2F00B" w14:textId="77777777" w:rsidR="00EE5F9D" w:rsidRDefault="00EE5F9D" w:rsidP="00EE5F9D">
      <w:pPr>
        <w:pBdr>
          <w:top w:val="single" w:sz="4" w:space="1" w:color="auto"/>
          <w:left w:val="single" w:sz="4" w:space="4" w:color="auto"/>
          <w:bottom w:val="single" w:sz="4" w:space="1" w:color="auto"/>
          <w:right w:val="single" w:sz="4" w:space="4" w:color="auto"/>
        </w:pBdr>
        <w:spacing w:after="0" w:line="276" w:lineRule="auto"/>
        <w:ind w:right="310"/>
        <w:jc w:val="both"/>
        <w:rPr>
          <w:b/>
          <w:bCs/>
          <w:sz w:val="22"/>
          <w:szCs w:val="22"/>
          <w:lang w:val="cs-CZ"/>
        </w:rPr>
      </w:pPr>
    </w:p>
    <w:p w14:paraId="4DFFD9AC" w14:textId="7FEE2FF6" w:rsidR="008849DC" w:rsidRPr="00644760"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b/>
          <w:bCs/>
          <w:sz w:val="22"/>
          <w:szCs w:val="22"/>
          <w:lang w:val="cs-CZ"/>
        </w:rPr>
      </w:pPr>
      <w:r w:rsidRPr="00644760">
        <w:rPr>
          <w:b/>
          <w:bCs/>
          <w:sz w:val="22"/>
          <w:szCs w:val="22"/>
          <w:lang w:val="cs-CZ"/>
        </w:rPr>
        <w:t>Proč nemýt okna za mrazu?</w:t>
      </w:r>
    </w:p>
    <w:p w14:paraId="6B4E6822" w14:textId="12A05B24" w:rsidR="008849DC"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r w:rsidRPr="008849DC">
        <w:rPr>
          <w:sz w:val="22"/>
          <w:szCs w:val="22"/>
          <w:lang w:val="cs-CZ"/>
        </w:rPr>
        <w:t xml:space="preserve">Často se dočtete, že okna není vhodné mýt v zimě, protože by se mrazem mohlo poškodit těsnění. Okno je venkovní prvek a mráz musí vydržet. Ale mokré těsnění by se mrazem mohlo „přilepit“. Při dalším otevření okna bychom ho </w:t>
      </w:r>
      <w:proofErr w:type="gramStart"/>
      <w:r w:rsidRPr="008849DC">
        <w:rPr>
          <w:sz w:val="22"/>
          <w:szCs w:val="22"/>
          <w:lang w:val="cs-CZ"/>
        </w:rPr>
        <w:t>mohli</w:t>
      </w:r>
      <w:proofErr w:type="gramEnd"/>
      <w:r w:rsidRPr="008849DC">
        <w:rPr>
          <w:sz w:val="22"/>
          <w:szCs w:val="22"/>
          <w:lang w:val="cs-CZ"/>
        </w:rPr>
        <w:t xml:space="preserve"> odtrhnout. Takové těsnění už pak neplní svou funkci.</w:t>
      </w:r>
    </w:p>
    <w:p w14:paraId="2CD52D7A" w14:textId="77777777" w:rsidR="00644760" w:rsidRPr="008849DC" w:rsidRDefault="00644760"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p>
    <w:p w14:paraId="39FDD996" w14:textId="77777777" w:rsidR="008849DC" w:rsidRPr="00644760"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b/>
          <w:bCs/>
          <w:sz w:val="22"/>
          <w:szCs w:val="22"/>
          <w:lang w:val="cs-CZ"/>
        </w:rPr>
      </w:pPr>
      <w:r w:rsidRPr="00644760">
        <w:rPr>
          <w:b/>
          <w:bCs/>
          <w:sz w:val="22"/>
          <w:szCs w:val="22"/>
          <w:lang w:val="cs-CZ"/>
        </w:rPr>
        <w:t>Proč nemýt okna párou?</w:t>
      </w:r>
    </w:p>
    <w:p w14:paraId="5A91256F" w14:textId="093E5A0B" w:rsidR="008849DC"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r w:rsidRPr="008849DC">
        <w:rPr>
          <w:sz w:val="22"/>
          <w:szCs w:val="22"/>
          <w:lang w:val="cs-CZ"/>
        </w:rPr>
        <w:t>Na okna nedoporučujeme používat parní čističe, které produkují páru o teplotě vyšší než 60 °C. Takto vysoká teplota také poškozuje těsnění.</w:t>
      </w:r>
    </w:p>
    <w:p w14:paraId="38111EBB" w14:textId="77777777" w:rsidR="00644760" w:rsidRPr="008849DC" w:rsidRDefault="00644760"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p>
    <w:p w14:paraId="0D55FA47" w14:textId="77777777" w:rsidR="008849DC" w:rsidRPr="00644760"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b/>
          <w:bCs/>
          <w:sz w:val="22"/>
          <w:szCs w:val="22"/>
          <w:lang w:val="cs-CZ"/>
        </w:rPr>
      </w:pPr>
      <w:r w:rsidRPr="00644760">
        <w:rPr>
          <w:b/>
          <w:bCs/>
          <w:sz w:val="22"/>
          <w:szCs w:val="22"/>
          <w:lang w:val="cs-CZ"/>
        </w:rPr>
        <w:t>Proč nemýt okna octem?</w:t>
      </w:r>
    </w:p>
    <w:p w14:paraId="366F3F4C" w14:textId="03D4B165" w:rsidR="008849DC"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r w:rsidRPr="008849DC">
        <w:rPr>
          <w:sz w:val="22"/>
          <w:szCs w:val="22"/>
          <w:lang w:val="cs-CZ"/>
        </w:rPr>
        <w:t>Octová voda skutečně pomáhá předcházet šmouhám na skle, které jsou způsobeny zejména vodním kamenem po odpaření vody z mytí oken. Na druhou stranu se však jedná o kyselinu, která při častém používání škodí jak gumovému těsnění, tak plastovým fóliím na povrchu oken. Ne všechny babské rady je dobré zkoušet.</w:t>
      </w:r>
    </w:p>
    <w:p w14:paraId="11A631C8" w14:textId="77777777" w:rsidR="00644760" w:rsidRPr="008849DC" w:rsidRDefault="00644760"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p>
    <w:p w14:paraId="64DC27B7" w14:textId="77777777" w:rsidR="008849DC" w:rsidRPr="00644760"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b/>
          <w:bCs/>
          <w:sz w:val="22"/>
          <w:szCs w:val="22"/>
          <w:lang w:val="cs-CZ"/>
        </w:rPr>
      </w:pPr>
      <w:r w:rsidRPr="00644760">
        <w:rPr>
          <w:b/>
          <w:bCs/>
          <w:sz w:val="22"/>
          <w:szCs w:val="22"/>
          <w:lang w:val="cs-CZ"/>
        </w:rPr>
        <w:t>Jak odstranit z rámu pokreslení fixou?</w:t>
      </w:r>
    </w:p>
    <w:p w14:paraId="6CEC80E7" w14:textId="2FD08113" w:rsidR="008849DC"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r w:rsidRPr="008849DC">
        <w:rPr>
          <w:sz w:val="22"/>
          <w:szCs w:val="22"/>
          <w:lang w:val="cs-CZ"/>
        </w:rPr>
        <w:t>Existují i speciální čističe (Deco-</w:t>
      </w:r>
      <w:proofErr w:type="spellStart"/>
      <w:r w:rsidRPr="008849DC">
        <w:rPr>
          <w:sz w:val="22"/>
          <w:szCs w:val="22"/>
          <w:lang w:val="cs-CZ"/>
        </w:rPr>
        <w:t>clean</w:t>
      </w:r>
      <w:proofErr w:type="spellEnd"/>
      <w:r w:rsidRPr="008849DC">
        <w:rPr>
          <w:sz w:val="22"/>
          <w:szCs w:val="22"/>
          <w:lang w:val="cs-CZ"/>
        </w:rPr>
        <w:t>), které dokážou z PVC profilů odstranit třeba pokreslení fixou. Rozhodně nepoužívejte louh, ředidla nebo rozpouštědla.</w:t>
      </w:r>
    </w:p>
    <w:p w14:paraId="6CF49150" w14:textId="77777777" w:rsidR="00644760" w:rsidRPr="008849DC" w:rsidRDefault="00644760"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p>
    <w:p w14:paraId="481A0D90" w14:textId="77777777" w:rsidR="008849DC" w:rsidRPr="00644760"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b/>
          <w:bCs/>
          <w:sz w:val="22"/>
          <w:szCs w:val="22"/>
          <w:lang w:val="cs-CZ"/>
        </w:rPr>
      </w:pPr>
      <w:r w:rsidRPr="00644760">
        <w:rPr>
          <w:b/>
          <w:bCs/>
          <w:sz w:val="22"/>
          <w:szCs w:val="22"/>
          <w:lang w:val="cs-CZ"/>
        </w:rPr>
        <w:t>Jaká je vůbec životnost PVC oken?</w:t>
      </w:r>
    </w:p>
    <w:p w14:paraId="1EE81B66" w14:textId="7031214A" w:rsidR="00A67793" w:rsidRDefault="008849DC" w:rsidP="00EE5F9D">
      <w:pPr>
        <w:pBdr>
          <w:top w:val="single" w:sz="4" w:space="1" w:color="auto"/>
          <w:left w:val="single" w:sz="4" w:space="4" w:color="auto"/>
          <w:bottom w:val="single" w:sz="4" w:space="1" w:color="auto"/>
          <w:right w:val="single" w:sz="4" w:space="4" w:color="auto"/>
        </w:pBdr>
        <w:spacing w:after="0" w:line="276" w:lineRule="auto"/>
        <w:ind w:right="310"/>
        <w:rPr>
          <w:sz w:val="22"/>
          <w:szCs w:val="22"/>
          <w:lang w:val="cs-CZ"/>
        </w:rPr>
      </w:pPr>
      <w:r w:rsidRPr="008849DC">
        <w:rPr>
          <w:sz w:val="22"/>
          <w:szCs w:val="22"/>
          <w:lang w:val="cs-CZ"/>
        </w:rPr>
        <w:t xml:space="preserve">Pokud uvažujete o výměně oken a pořídíte si teď nová, plastová – třeba ta s našimi profily </w:t>
      </w:r>
      <w:proofErr w:type="spellStart"/>
      <w:r w:rsidRPr="008849DC">
        <w:rPr>
          <w:sz w:val="22"/>
          <w:szCs w:val="22"/>
          <w:lang w:val="cs-CZ"/>
        </w:rPr>
        <w:t>Elegant</w:t>
      </w:r>
      <w:proofErr w:type="spellEnd"/>
      <w:r w:rsidRPr="008849DC">
        <w:rPr>
          <w:sz w:val="22"/>
          <w:szCs w:val="22"/>
          <w:lang w:val="cs-CZ"/>
        </w:rPr>
        <w:t xml:space="preserve"> – můžete očekávat životnost minimálně 35 let. PVC je plně recyklovatelné, bez ztráty kvality ho můžeme recyklovat 10krát a prodloužit tak životnost jednoho materiálu na 300 let.</w:t>
      </w:r>
    </w:p>
    <w:p w14:paraId="27D70BD8" w14:textId="77777777" w:rsidR="00EE5F9D" w:rsidRDefault="00EE5F9D" w:rsidP="00EE5F9D">
      <w:pPr>
        <w:pBdr>
          <w:top w:val="single" w:sz="4" w:space="1" w:color="auto"/>
          <w:left w:val="single" w:sz="4" w:space="4" w:color="auto"/>
          <w:bottom w:val="single" w:sz="4" w:space="1" w:color="auto"/>
          <w:right w:val="single" w:sz="4" w:space="4" w:color="auto"/>
        </w:pBdr>
        <w:spacing w:after="0"/>
        <w:ind w:right="310"/>
        <w:jc w:val="both"/>
        <w:rPr>
          <w:sz w:val="22"/>
          <w:szCs w:val="22"/>
          <w:lang w:val="cs-CZ"/>
        </w:rPr>
      </w:pPr>
    </w:p>
    <w:p w14:paraId="6127CED8" w14:textId="214F8780" w:rsidR="00A67793" w:rsidRDefault="00A67793" w:rsidP="00A67793">
      <w:pPr>
        <w:spacing w:after="0"/>
        <w:ind w:right="310"/>
        <w:jc w:val="both"/>
        <w:rPr>
          <w:sz w:val="22"/>
          <w:szCs w:val="22"/>
          <w:lang w:val="cs-CZ"/>
        </w:rPr>
      </w:pPr>
    </w:p>
    <w:p w14:paraId="2B4BAD56" w14:textId="77777777" w:rsidR="00CC2856" w:rsidRPr="00EE5F9D" w:rsidRDefault="00CC2856" w:rsidP="00EE5F9D">
      <w:pPr>
        <w:pStyle w:val="Nadpis3"/>
        <w:spacing w:line="276" w:lineRule="auto"/>
        <w:rPr>
          <w:rFonts w:ascii="Arial" w:hAnsi="Arial" w:cs="Arial"/>
          <w:lang w:val="cs-CZ"/>
        </w:rPr>
      </w:pPr>
      <w:r w:rsidRPr="00EE5F9D">
        <w:rPr>
          <w:rFonts w:ascii="Arial" w:hAnsi="Arial" w:cs="Arial"/>
          <w:lang w:val="cs-CZ"/>
        </w:rPr>
        <w:lastRenderedPageBreak/>
        <w:t>Údržba a seřízení plastových oken</w:t>
      </w:r>
    </w:p>
    <w:p w14:paraId="11459795" w14:textId="2F667E0A" w:rsidR="00CC2856" w:rsidRDefault="00CC2856" w:rsidP="00EE5F9D">
      <w:pPr>
        <w:spacing w:after="0" w:line="276" w:lineRule="auto"/>
        <w:ind w:right="310"/>
        <w:rPr>
          <w:sz w:val="22"/>
          <w:szCs w:val="22"/>
          <w:lang w:val="cs-CZ"/>
        </w:rPr>
      </w:pPr>
      <w:r w:rsidRPr="00CC2856">
        <w:rPr>
          <w:sz w:val="22"/>
          <w:szCs w:val="22"/>
          <w:lang w:val="cs-CZ"/>
        </w:rPr>
        <w:t>Seřizovat plastová okna nebo dveře na vlastní pěst se nemusí vyplatit. Výsledek může být ještě horší než výchozí stav. Co ale pro jejich správné fungování a prodloužení životnosti udělat můžete? Podívejte se na pár tipů k údržbě oken a dveří.</w:t>
      </w:r>
    </w:p>
    <w:p w14:paraId="205679CF" w14:textId="77777777" w:rsidR="00EE5F9D" w:rsidRPr="00CC2856" w:rsidRDefault="00EE5F9D" w:rsidP="00EE5F9D">
      <w:pPr>
        <w:spacing w:after="0" w:line="276" w:lineRule="auto"/>
        <w:ind w:right="310"/>
        <w:rPr>
          <w:sz w:val="22"/>
          <w:szCs w:val="22"/>
          <w:lang w:val="cs-CZ"/>
        </w:rPr>
      </w:pPr>
    </w:p>
    <w:p w14:paraId="35D4F2B7" w14:textId="77777777" w:rsidR="00CC2856" w:rsidRPr="00EE5F9D" w:rsidRDefault="00CC2856" w:rsidP="00EE5F9D">
      <w:pPr>
        <w:spacing w:after="0" w:line="276" w:lineRule="auto"/>
        <w:ind w:right="310"/>
        <w:rPr>
          <w:b/>
          <w:bCs/>
          <w:sz w:val="22"/>
          <w:szCs w:val="22"/>
          <w:lang w:val="cs-CZ"/>
        </w:rPr>
      </w:pPr>
      <w:r w:rsidRPr="00EE5F9D">
        <w:rPr>
          <w:b/>
          <w:bCs/>
          <w:sz w:val="22"/>
          <w:szCs w:val="22"/>
          <w:lang w:val="cs-CZ"/>
        </w:rPr>
        <w:t>Proč nechat seřízení plastových oken v rukou odborníků?</w:t>
      </w:r>
    </w:p>
    <w:p w14:paraId="45702A2D" w14:textId="47C2C14A" w:rsidR="00CC2856" w:rsidRDefault="00CC2856" w:rsidP="00EE5F9D">
      <w:pPr>
        <w:spacing w:after="0" w:line="276" w:lineRule="auto"/>
        <w:ind w:right="310"/>
        <w:rPr>
          <w:sz w:val="22"/>
          <w:szCs w:val="22"/>
          <w:lang w:val="cs-CZ"/>
        </w:rPr>
      </w:pPr>
      <w:r w:rsidRPr="00CC2856">
        <w:rPr>
          <w:sz w:val="22"/>
          <w:szCs w:val="22"/>
          <w:lang w:val="cs-CZ"/>
        </w:rPr>
        <w:t xml:space="preserve">Seřízení oken doporučujeme nechat na servisní firmě, ideálně na té, která okna dodávala. Existuje totiž nepřeberné množství typů kování, každý výrobce používá jiný a s každým se také trochu jinak zachází. Při neodborných pokusech o seřízení může dojít k tomu, že se funkčnost (těsnost) okna naopak ještě zhorší. U oken by to možná šikovný domácí kutil zvládl, ale u dveří je to ještě složitější. Kdo by se chtěl i přes naše varování do štelování kování pustit sám, najde návody na YouTube. </w:t>
      </w:r>
    </w:p>
    <w:p w14:paraId="54F4AF11" w14:textId="60D60807" w:rsidR="00CC2856" w:rsidRDefault="00CC2856" w:rsidP="00EE5F9D">
      <w:pPr>
        <w:spacing w:after="0" w:line="276" w:lineRule="auto"/>
        <w:ind w:right="310"/>
        <w:rPr>
          <w:sz w:val="22"/>
          <w:szCs w:val="22"/>
          <w:lang w:val="cs-CZ"/>
        </w:rPr>
      </w:pPr>
    </w:p>
    <w:p w14:paraId="7B0ED610" w14:textId="0C776DDD" w:rsidR="00CC2856" w:rsidRDefault="00CC2856" w:rsidP="00EE5F9D">
      <w:pPr>
        <w:spacing w:after="0" w:line="276" w:lineRule="auto"/>
        <w:ind w:right="310"/>
        <w:rPr>
          <w:sz w:val="22"/>
          <w:szCs w:val="22"/>
          <w:lang w:val="cs-CZ"/>
        </w:rPr>
      </w:pPr>
      <w:r w:rsidRPr="00CC2856">
        <w:rPr>
          <w:sz w:val="22"/>
          <w:szCs w:val="22"/>
          <w:lang w:val="cs-CZ"/>
        </w:rPr>
        <w:t>K seřízení přistupujeme, když je potřeba, tzn. když jdou okna a dveře špatně zavírat nebo pozorujeme, že hůře těsní. Není tedy pravda, že by bylo nutné nechávat plastová okna seřizovat pravidelně dvakrát ročně – na zimu a na léto. Nejde o žádné zimní a letní pneumatiky.</w:t>
      </w:r>
    </w:p>
    <w:p w14:paraId="5F8500B4" w14:textId="3E56BC65" w:rsidR="00CC2856" w:rsidRPr="00CC2856" w:rsidRDefault="00CC2856" w:rsidP="00EE5F9D">
      <w:pPr>
        <w:spacing w:after="0" w:line="276" w:lineRule="auto"/>
        <w:ind w:right="310"/>
        <w:rPr>
          <w:sz w:val="22"/>
          <w:szCs w:val="22"/>
          <w:lang w:val="cs-CZ"/>
        </w:rPr>
      </w:pPr>
    </w:p>
    <w:p w14:paraId="03371C3A" w14:textId="77777777" w:rsidR="00CC2856" w:rsidRPr="00EE5F9D" w:rsidRDefault="00CC2856" w:rsidP="00EE5F9D">
      <w:pPr>
        <w:spacing w:after="0" w:line="276" w:lineRule="auto"/>
        <w:ind w:right="310"/>
        <w:rPr>
          <w:b/>
          <w:bCs/>
          <w:sz w:val="22"/>
          <w:szCs w:val="22"/>
          <w:lang w:val="cs-CZ"/>
        </w:rPr>
      </w:pPr>
      <w:r w:rsidRPr="00EE5F9D">
        <w:rPr>
          <w:b/>
          <w:bCs/>
          <w:sz w:val="22"/>
          <w:szCs w:val="22"/>
          <w:lang w:val="cs-CZ"/>
        </w:rPr>
        <w:t>Domácí údržba plastových oken</w:t>
      </w:r>
    </w:p>
    <w:p w14:paraId="74428CA6" w14:textId="610BDCB0" w:rsidR="00CC2856" w:rsidRPr="00CC2856" w:rsidRDefault="00CC2856" w:rsidP="00EE5F9D">
      <w:pPr>
        <w:spacing w:after="0" w:line="276" w:lineRule="auto"/>
        <w:ind w:right="310"/>
        <w:rPr>
          <w:sz w:val="22"/>
          <w:szCs w:val="22"/>
          <w:lang w:val="cs-CZ"/>
        </w:rPr>
      </w:pPr>
      <w:r w:rsidRPr="00CC2856">
        <w:rPr>
          <w:sz w:val="22"/>
          <w:szCs w:val="22"/>
          <w:lang w:val="cs-CZ"/>
        </w:rPr>
        <w:t xml:space="preserve">Co však doma sami zvládneme, je alespoň jednou do roka promazat všechny kovové části, které po otevření okna vidíme. Mezi vhodná mazadla pro kování a panty patří mazací olej pro šicí stroje či vazelína (ideálně ve spreji). Naopak se nepoužívají mazací prostředky obsahující kyseliny a pryskyřice, protože by mohly </w:t>
      </w:r>
      <w:r w:rsidR="00AB2417" w:rsidRPr="00CC2856">
        <w:rPr>
          <w:sz w:val="22"/>
          <w:szCs w:val="22"/>
          <w:lang w:val="cs-CZ"/>
        </w:rPr>
        <w:t xml:space="preserve">těsnění </w:t>
      </w:r>
      <w:r w:rsidRPr="00CC2856">
        <w:rPr>
          <w:sz w:val="22"/>
          <w:szCs w:val="22"/>
          <w:lang w:val="cs-CZ"/>
        </w:rPr>
        <w:t>poškodit. Vhodné nejsou ani kuchyňské oleje. Promazáním ochráníme kování před vlhkostí a korozí, a výrazně tak prodloužíme jeho životnost a funkčnost.</w:t>
      </w:r>
    </w:p>
    <w:p w14:paraId="381AA342" w14:textId="1F65EA70" w:rsidR="00CC2856" w:rsidRPr="00CC2856" w:rsidRDefault="00CC2856" w:rsidP="00EE5F9D">
      <w:pPr>
        <w:spacing w:after="0" w:line="276" w:lineRule="auto"/>
        <w:ind w:right="310"/>
        <w:rPr>
          <w:sz w:val="22"/>
          <w:szCs w:val="22"/>
          <w:lang w:val="cs-CZ"/>
        </w:rPr>
      </w:pPr>
      <w:r w:rsidRPr="00EE5F9D">
        <w:rPr>
          <w:noProof/>
          <w:sz w:val="22"/>
          <w:szCs w:val="22"/>
          <w:lang w:val="cs-CZ"/>
        </w:rPr>
        <w:drawing>
          <wp:anchor distT="0" distB="0" distL="114300" distR="114300" simplePos="0" relativeHeight="251661312" behindDoc="0" locked="0" layoutInCell="1" allowOverlap="1" wp14:anchorId="69AA2BB8" wp14:editId="24D8565C">
            <wp:simplePos x="0" y="0"/>
            <wp:positionH relativeFrom="margin">
              <wp:align>left</wp:align>
            </wp:positionH>
            <wp:positionV relativeFrom="paragraph">
              <wp:posOffset>148590</wp:posOffset>
            </wp:positionV>
            <wp:extent cx="2128468" cy="1418400"/>
            <wp:effectExtent l="0" t="0" r="5715" b="0"/>
            <wp:wrapTopAndBottom/>
            <wp:docPr id="12" name="Obrázek 12" descr="Obsah obrázku osoba, okno, mobilní telefon, elektron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okno, mobilní telefon, elektronika&#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8468" cy="14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856">
        <w:rPr>
          <w:sz w:val="22"/>
          <w:szCs w:val="22"/>
          <w:lang w:val="cs-CZ"/>
        </w:rPr>
        <w:t xml:space="preserve"> </w:t>
      </w:r>
    </w:p>
    <w:p w14:paraId="70F5FB8E" w14:textId="722070F3" w:rsidR="00CC2856" w:rsidRPr="00CC2856" w:rsidRDefault="00CC2856" w:rsidP="00EE5F9D">
      <w:pPr>
        <w:spacing w:after="0" w:line="276" w:lineRule="auto"/>
        <w:ind w:right="310"/>
        <w:rPr>
          <w:sz w:val="22"/>
          <w:szCs w:val="22"/>
          <w:lang w:val="cs-CZ"/>
        </w:rPr>
      </w:pPr>
      <w:r w:rsidRPr="00CC2856">
        <w:rPr>
          <w:sz w:val="22"/>
          <w:szCs w:val="22"/>
          <w:lang w:val="cs-CZ"/>
        </w:rPr>
        <w:t xml:space="preserve">Dotáhnout můžeme také kliky. Posuneme plastovou krytku pod klikou a křížovým šroubovákem dotáhneme dva šroubky, které vlastně </w:t>
      </w:r>
      <w:r w:rsidR="00AB2417" w:rsidRPr="00CC2856">
        <w:rPr>
          <w:sz w:val="22"/>
          <w:szCs w:val="22"/>
          <w:lang w:val="cs-CZ"/>
        </w:rPr>
        <w:t xml:space="preserve">kliku </w:t>
      </w:r>
      <w:r w:rsidRPr="00CC2856">
        <w:rPr>
          <w:sz w:val="22"/>
          <w:szCs w:val="22"/>
          <w:lang w:val="cs-CZ"/>
        </w:rPr>
        <w:t xml:space="preserve">drží vůči kování. Tento spoj se totiž otevíráním a zavíráním postupně uvolňuje. </w:t>
      </w:r>
    </w:p>
    <w:p w14:paraId="46E79AAC" w14:textId="4C387339" w:rsidR="008A3689" w:rsidRDefault="00CC2856" w:rsidP="008A3689">
      <w:pPr>
        <w:spacing w:after="0" w:line="276" w:lineRule="auto"/>
        <w:ind w:right="310"/>
        <w:rPr>
          <w:sz w:val="22"/>
          <w:szCs w:val="22"/>
          <w:lang w:val="cs-CZ"/>
        </w:rPr>
      </w:pPr>
      <w:r w:rsidRPr="00EE5F9D">
        <w:rPr>
          <w:noProof/>
          <w:sz w:val="22"/>
          <w:szCs w:val="22"/>
          <w:lang w:val="cs-CZ"/>
        </w:rPr>
        <w:drawing>
          <wp:anchor distT="0" distB="0" distL="114300" distR="114300" simplePos="0" relativeHeight="251662336" behindDoc="0" locked="0" layoutInCell="1" allowOverlap="1" wp14:anchorId="74E28990" wp14:editId="4A6F565D">
            <wp:simplePos x="0" y="0"/>
            <wp:positionH relativeFrom="margin">
              <wp:align>left</wp:align>
            </wp:positionH>
            <wp:positionV relativeFrom="paragraph">
              <wp:posOffset>161925</wp:posOffset>
            </wp:positionV>
            <wp:extent cx="2128461" cy="1418400"/>
            <wp:effectExtent l="0" t="0" r="5715" b="0"/>
            <wp:wrapTopAndBottom/>
            <wp:docPr id="13" name="Obrázek 13" descr="Obsah obrázku osoba,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soba, interiér&#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8461" cy="14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856">
        <w:rPr>
          <w:sz w:val="22"/>
          <w:szCs w:val="22"/>
          <w:lang w:val="cs-CZ"/>
        </w:rPr>
        <w:t xml:space="preserve"> </w:t>
      </w:r>
    </w:p>
    <w:p w14:paraId="05E4DAE7" w14:textId="7EF5F686" w:rsidR="008A3689" w:rsidRDefault="008A3689" w:rsidP="008A3689">
      <w:pPr>
        <w:spacing w:after="0" w:line="276" w:lineRule="auto"/>
        <w:ind w:right="310"/>
        <w:rPr>
          <w:sz w:val="22"/>
          <w:szCs w:val="22"/>
          <w:lang w:val="cs-CZ"/>
        </w:rPr>
      </w:pPr>
    </w:p>
    <w:p w14:paraId="3CFF66E5" w14:textId="2D1B2E8B" w:rsidR="008A3689" w:rsidRDefault="008A3689" w:rsidP="008A3689">
      <w:pPr>
        <w:spacing w:after="0" w:line="276" w:lineRule="auto"/>
        <w:ind w:right="310"/>
        <w:rPr>
          <w:sz w:val="22"/>
          <w:szCs w:val="22"/>
          <w:lang w:val="cs-CZ"/>
        </w:rPr>
      </w:pPr>
    </w:p>
    <w:p w14:paraId="06D54BB0" w14:textId="3FC55376" w:rsidR="008A3689" w:rsidRDefault="008A3689" w:rsidP="008A3689">
      <w:pPr>
        <w:spacing w:after="0" w:line="276" w:lineRule="auto"/>
        <w:ind w:right="310"/>
        <w:rPr>
          <w:sz w:val="22"/>
          <w:szCs w:val="22"/>
          <w:lang w:val="cs-CZ"/>
        </w:rPr>
      </w:pPr>
    </w:p>
    <w:p w14:paraId="101FBC5F" w14:textId="77777777" w:rsidR="008A3689" w:rsidRPr="008A3689" w:rsidRDefault="008A3689" w:rsidP="008A3689">
      <w:pPr>
        <w:spacing w:after="0" w:line="276" w:lineRule="auto"/>
        <w:ind w:right="310"/>
        <w:rPr>
          <w:sz w:val="22"/>
          <w:szCs w:val="22"/>
          <w:lang w:val="cs-CZ"/>
        </w:rPr>
      </w:pPr>
    </w:p>
    <w:p w14:paraId="1E604C22" w14:textId="41A5965F" w:rsidR="00CC2856" w:rsidRPr="008A3689" w:rsidRDefault="00CC2856" w:rsidP="008A3689">
      <w:pPr>
        <w:spacing w:after="0"/>
        <w:rPr>
          <w:b/>
          <w:bCs/>
          <w:sz w:val="22"/>
          <w:szCs w:val="22"/>
          <w:lang w:val="cs-CZ"/>
        </w:rPr>
      </w:pPr>
      <w:r w:rsidRPr="008A3689">
        <w:rPr>
          <w:b/>
          <w:bCs/>
          <w:sz w:val="22"/>
          <w:szCs w:val="22"/>
          <w:lang w:val="cs-CZ"/>
        </w:rPr>
        <w:lastRenderedPageBreak/>
        <w:t>Co dělat, kdy</w:t>
      </w:r>
      <w:r w:rsidR="008A3689" w:rsidRPr="008A3689">
        <w:rPr>
          <w:b/>
          <w:bCs/>
          <w:sz w:val="22"/>
          <w:szCs w:val="22"/>
          <w:lang w:val="cs-CZ"/>
        </w:rPr>
        <w:t xml:space="preserve">ž okno otevřené „na </w:t>
      </w:r>
      <w:proofErr w:type="spellStart"/>
      <w:r w:rsidR="008A3689" w:rsidRPr="008A3689">
        <w:rPr>
          <w:b/>
          <w:bCs/>
          <w:sz w:val="22"/>
          <w:szCs w:val="22"/>
          <w:lang w:val="cs-CZ"/>
        </w:rPr>
        <w:t>ventilačku</w:t>
      </w:r>
      <w:proofErr w:type="spellEnd"/>
      <w:r w:rsidR="008A3689" w:rsidRPr="008A3689">
        <w:rPr>
          <w:b/>
          <w:bCs/>
          <w:sz w:val="22"/>
          <w:szCs w:val="22"/>
          <w:lang w:val="cs-CZ"/>
        </w:rPr>
        <w:t>“ vypadne?</w:t>
      </w:r>
    </w:p>
    <w:p w14:paraId="3DCCFB89" w14:textId="7276F62C" w:rsidR="00CC2856" w:rsidRPr="00CC2856" w:rsidRDefault="00AB2417" w:rsidP="00EE5F9D">
      <w:pPr>
        <w:spacing w:after="0" w:line="276" w:lineRule="auto"/>
        <w:ind w:right="310"/>
        <w:rPr>
          <w:sz w:val="22"/>
          <w:szCs w:val="22"/>
          <w:lang w:val="cs-CZ"/>
        </w:rPr>
      </w:pPr>
      <w:r w:rsidRPr="00EE5F9D">
        <w:rPr>
          <w:noProof/>
          <w:sz w:val="22"/>
          <w:szCs w:val="22"/>
          <w:lang w:val="cs-CZ"/>
        </w:rPr>
        <w:drawing>
          <wp:anchor distT="0" distB="0" distL="114300" distR="114300" simplePos="0" relativeHeight="251663360" behindDoc="0" locked="0" layoutInCell="1" allowOverlap="1" wp14:anchorId="3514D820" wp14:editId="58CEF882">
            <wp:simplePos x="0" y="0"/>
            <wp:positionH relativeFrom="margin">
              <wp:align>left</wp:align>
            </wp:positionH>
            <wp:positionV relativeFrom="paragraph">
              <wp:posOffset>876300</wp:posOffset>
            </wp:positionV>
            <wp:extent cx="2125345" cy="1417955"/>
            <wp:effectExtent l="0" t="0" r="8255" b="0"/>
            <wp:wrapTopAndBottom/>
            <wp:docPr id="14" name="Obrázek 14" descr="Obsah obrázku okno, interiér, budova, dveř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okno, interiér, budova, dveře&#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5345"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856" w:rsidRPr="00CC2856">
        <w:rPr>
          <w:sz w:val="22"/>
          <w:szCs w:val="22"/>
          <w:lang w:val="cs-CZ"/>
        </w:rPr>
        <w:t xml:space="preserve">Dnes už mají všechna nová okna pojistku proti chybné manipulaci, ale u starších oken se to skutečně </w:t>
      </w:r>
      <w:r w:rsidRPr="00CC2856">
        <w:rPr>
          <w:sz w:val="22"/>
          <w:szCs w:val="22"/>
          <w:lang w:val="cs-CZ"/>
        </w:rPr>
        <w:t xml:space="preserve">stát </w:t>
      </w:r>
      <w:r w:rsidR="00CC2856" w:rsidRPr="00CC2856">
        <w:rPr>
          <w:sz w:val="22"/>
          <w:szCs w:val="22"/>
          <w:lang w:val="cs-CZ"/>
        </w:rPr>
        <w:t>může. V takovém případě hlavně neotáčíme bezhlavě klikou sem a tam. Jednou rukou držíme kliku a druhou zavřeme okno. Pak otočíme klikou do polohy „otevřeno“ a zatlačíme okno zpět až do rámu. Dáme kliku do polohy „zavřeno“ (klika míří dolů) a je to.</w:t>
      </w:r>
    </w:p>
    <w:p w14:paraId="7BDA9C25" w14:textId="0ED8A587" w:rsidR="00CC2856" w:rsidRPr="00CC2856" w:rsidRDefault="00CC2856" w:rsidP="00EE5F9D">
      <w:pPr>
        <w:spacing w:after="0" w:line="276" w:lineRule="auto"/>
        <w:ind w:right="310"/>
        <w:rPr>
          <w:sz w:val="22"/>
          <w:szCs w:val="22"/>
          <w:lang w:val="cs-CZ"/>
        </w:rPr>
      </w:pPr>
      <w:r w:rsidRPr="00CC2856">
        <w:rPr>
          <w:sz w:val="22"/>
          <w:szCs w:val="22"/>
          <w:lang w:val="cs-CZ"/>
        </w:rPr>
        <w:t xml:space="preserve"> </w:t>
      </w:r>
    </w:p>
    <w:p w14:paraId="0CA52E6E" w14:textId="47A36726" w:rsidR="00CC2856" w:rsidRPr="008A3689" w:rsidRDefault="008A3689" w:rsidP="008A3689">
      <w:pPr>
        <w:spacing w:after="0"/>
        <w:rPr>
          <w:b/>
          <w:bCs/>
          <w:sz w:val="22"/>
          <w:szCs w:val="22"/>
          <w:lang w:val="cs-CZ"/>
        </w:rPr>
      </w:pPr>
      <w:r w:rsidRPr="008A3689">
        <w:rPr>
          <w:b/>
          <w:bCs/>
          <w:sz w:val="22"/>
          <w:szCs w:val="22"/>
          <w:lang w:val="cs-CZ"/>
        </w:rPr>
        <w:t>Co dělat, k</w:t>
      </w:r>
      <w:r w:rsidR="00CC2856" w:rsidRPr="008A3689">
        <w:rPr>
          <w:b/>
          <w:bCs/>
          <w:sz w:val="22"/>
          <w:szCs w:val="22"/>
          <w:lang w:val="cs-CZ"/>
        </w:rPr>
        <w:t>dyž původně bílé plastové okno žloutne</w:t>
      </w:r>
      <w:r w:rsidR="00AB2417" w:rsidRPr="008A3689">
        <w:rPr>
          <w:b/>
          <w:bCs/>
          <w:sz w:val="22"/>
          <w:szCs w:val="22"/>
          <w:lang w:val="cs-CZ"/>
        </w:rPr>
        <w:t>?</w:t>
      </w:r>
    </w:p>
    <w:p w14:paraId="37F2F685" w14:textId="186B50BC" w:rsidR="00CC2856" w:rsidRPr="00CC2856" w:rsidRDefault="00CC2856" w:rsidP="00EE5F9D">
      <w:pPr>
        <w:spacing w:after="0" w:line="276" w:lineRule="auto"/>
        <w:ind w:right="310"/>
        <w:rPr>
          <w:sz w:val="22"/>
          <w:szCs w:val="22"/>
          <w:lang w:val="cs-CZ"/>
        </w:rPr>
      </w:pPr>
      <w:r w:rsidRPr="00CC2856">
        <w:rPr>
          <w:sz w:val="22"/>
          <w:szCs w:val="22"/>
          <w:lang w:val="cs-CZ"/>
        </w:rPr>
        <w:t xml:space="preserve">Žloutnutí původně bílých plastů je bohužel zejména u starších oken přirozený proces stárnutí jejich povrchu. Je to daň za vystavení bílého plastu slunci, ale také chemickým látkám z čističů, tabákovému kouři apod. Na funkčnost oken nemá žloutnutí žádný vliv, jde jen o kosmetický problém. </w:t>
      </w:r>
    </w:p>
    <w:p w14:paraId="7EE82DDF" w14:textId="780A02CE" w:rsidR="00CC2856" w:rsidRPr="00CC2856" w:rsidRDefault="00CC2856" w:rsidP="00EE5F9D">
      <w:pPr>
        <w:spacing w:after="0" w:line="276" w:lineRule="auto"/>
        <w:ind w:right="310"/>
        <w:rPr>
          <w:sz w:val="22"/>
          <w:szCs w:val="22"/>
          <w:lang w:val="cs-CZ"/>
        </w:rPr>
      </w:pPr>
    </w:p>
    <w:p w14:paraId="030E0004" w14:textId="57D05FB0" w:rsidR="00CC2856" w:rsidRPr="00E9701F" w:rsidRDefault="00CC2856" w:rsidP="00A67793">
      <w:pPr>
        <w:spacing w:after="0"/>
        <w:ind w:right="310"/>
        <w:jc w:val="both"/>
        <w:rPr>
          <w:sz w:val="22"/>
          <w:szCs w:val="22"/>
          <w:lang w:val="cs-CZ"/>
        </w:rPr>
      </w:pPr>
    </w:p>
    <w:p w14:paraId="21091BF6" w14:textId="09F833DC" w:rsidR="00362848" w:rsidRDefault="00362848" w:rsidP="00362848">
      <w:pPr>
        <w:spacing w:after="0"/>
        <w:ind w:right="310"/>
        <w:jc w:val="both"/>
        <w:rPr>
          <w:sz w:val="18"/>
          <w:szCs w:val="18"/>
          <w:lang w:val="cs-CZ"/>
        </w:rPr>
      </w:pPr>
    </w:p>
    <w:p w14:paraId="11EA2F1B" w14:textId="601DCA6A" w:rsidR="00644760" w:rsidRDefault="00644760" w:rsidP="00362848">
      <w:pPr>
        <w:spacing w:after="0"/>
        <w:ind w:right="310"/>
        <w:jc w:val="both"/>
        <w:rPr>
          <w:sz w:val="18"/>
          <w:szCs w:val="18"/>
          <w:lang w:val="cs-CZ"/>
        </w:rPr>
      </w:pPr>
    </w:p>
    <w:p w14:paraId="71EB39C5" w14:textId="416FE0B6" w:rsidR="00644760" w:rsidRDefault="00644760" w:rsidP="00362848">
      <w:pPr>
        <w:spacing w:after="0"/>
        <w:ind w:right="310"/>
        <w:jc w:val="both"/>
        <w:rPr>
          <w:sz w:val="18"/>
          <w:szCs w:val="18"/>
          <w:lang w:val="cs-CZ"/>
        </w:rPr>
      </w:pPr>
    </w:p>
    <w:p w14:paraId="7C0C6E92" w14:textId="03FAC9AF" w:rsidR="00CC2856" w:rsidRDefault="00CC2856" w:rsidP="00362848">
      <w:pPr>
        <w:spacing w:after="0"/>
        <w:ind w:right="310"/>
        <w:jc w:val="both"/>
        <w:rPr>
          <w:sz w:val="18"/>
          <w:szCs w:val="18"/>
          <w:lang w:val="cs-CZ"/>
        </w:rPr>
      </w:pPr>
    </w:p>
    <w:p w14:paraId="4717EEC1" w14:textId="7C2F3415" w:rsidR="00CC2856" w:rsidRDefault="00CC2856" w:rsidP="00362848">
      <w:pPr>
        <w:spacing w:after="0"/>
        <w:ind w:right="310"/>
        <w:jc w:val="both"/>
        <w:rPr>
          <w:sz w:val="18"/>
          <w:szCs w:val="18"/>
          <w:lang w:val="cs-CZ"/>
        </w:rPr>
      </w:pPr>
    </w:p>
    <w:p w14:paraId="39EDFEE4" w14:textId="7A585501" w:rsidR="00CC2856" w:rsidRDefault="00CC2856" w:rsidP="00362848">
      <w:pPr>
        <w:spacing w:after="0"/>
        <w:ind w:right="310"/>
        <w:jc w:val="both"/>
        <w:rPr>
          <w:sz w:val="18"/>
          <w:szCs w:val="18"/>
          <w:lang w:val="cs-CZ"/>
        </w:rPr>
      </w:pPr>
    </w:p>
    <w:p w14:paraId="29C201F3" w14:textId="12D1810D" w:rsidR="00CC2856" w:rsidRDefault="00CC2856" w:rsidP="00362848">
      <w:pPr>
        <w:spacing w:after="0"/>
        <w:ind w:right="310"/>
        <w:jc w:val="both"/>
        <w:rPr>
          <w:sz w:val="18"/>
          <w:szCs w:val="18"/>
          <w:lang w:val="cs-CZ"/>
        </w:rPr>
      </w:pPr>
    </w:p>
    <w:p w14:paraId="0A5084ED" w14:textId="4E082A39" w:rsidR="00CC2856" w:rsidRDefault="00CC2856" w:rsidP="00362848">
      <w:pPr>
        <w:spacing w:after="0"/>
        <w:ind w:right="310"/>
        <w:jc w:val="both"/>
        <w:rPr>
          <w:sz w:val="18"/>
          <w:szCs w:val="18"/>
          <w:lang w:val="cs-CZ"/>
        </w:rPr>
      </w:pPr>
    </w:p>
    <w:p w14:paraId="2A48BA67" w14:textId="4323D843" w:rsidR="00CC2856" w:rsidRDefault="00CC2856" w:rsidP="00362848">
      <w:pPr>
        <w:spacing w:after="0"/>
        <w:ind w:right="310"/>
        <w:jc w:val="both"/>
        <w:rPr>
          <w:sz w:val="18"/>
          <w:szCs w:val="18"/>
          <w:lang w:val="cs-CZ"/>
        </w:rPr>
      </w:pPr>
    </w:p>
    <w:p w14:paraId="512C49D2" w14:textId="2B18E212" w:rsidR="00CC2856" w:rsidRDefault="00CC2856" w:rsidP="00362848">
      <w:pPr>
        <w:spacing w:after="0"/>
        <w:ind w:right="310"/>
        <w:jc w:val="both"/>
        <w:rPr>
          <w:sz w:val="18"/>
          <w:szCs w:val="18"/>
          <w:lang w:val="cs-CZ"/>
        </w:rPr>
      </w:pPr>
    </w:p>
    <w:p w14:paraId="1D457C8E" w14:textId="01580DA2" w:rsidR="00644760" w:rsidRDefault="00644760" w:rsidP="00362848">
      <w:pPr>
        <w:spacing w:after="0"/>
        <w:ind w:right="310"/>
        <w:jc w:val="both"/>
        <w:rPr>
          <w:sz w:val="18"/>
          <w:szCs w:val="18"/>
          <w:lang w:val="cs-CZ"/>
        </w:rPr>
      </w:pPr>
    </w:p>
    <w:p w14:paraId="5B45EEC6" w14:textId="4062DFE9" w:rsidR="00644760" w:rsidRDefault="00644760" w:rsidP="00362848">
      <w:pPr>
        <w:spacing w:after="0"/>
        <w:ind w:right="310"/>
        <w:jc w:val="both"/>
        <w:rPr>
          <w:sz w:val="18"/>
          <w:szCs w:val="18"/>
          <w:lang w:val="cs-CZ"/>
        </w:rPr>
      </w:pPr>
    </w:p>
    <w:p w14:paraId="2C34C17E" w14:textId="77777777" w:rsidR="00644760" w:rsidRPr="00362848" w:rsidRDefault="00644760" w:rsidP="00362848">
      <w:pPr>
        <w:spacing w:after="0"/>
        <w:ind w:right="310"/>
        <w:jc w:val="both"/>
        <w:rPr>
          <w:sz w:val="18"/>
          <w:szCs w:val="18"/>
          <w:lang w:val="cs-CZ"/>
        </w:rPr>
      </w:pPr>
    </w:p>
    <w:p w14:paraId="09866105" w14:textId="77777777" w:rsidR="00415960" w:rsidRPr="00362848" w:rsidRDefault="00415960" w:rsidP="00362848">
      <w:pPr>
        <w:spacing w:afterLines="120" w:after="288" w:line="276" w:lineRule="auto"/>
        <w:ind w:right="310"/>
        <w:jc w:val="both"/>
        <w:rPr>
          <w:sz w:val="18"/>
          <w:szCs w:val="18"/>
          <w:lang w:val="cs-CZ"/>
        </w:rPr>
      </w:pPr>
      <w:bookmarkStart w:id="0" w:name="_Hlk66691121"/>
      <w:proofErr w:type="spellStart"/>
      <w:r w:rsidRPr="00362848">
        <w:rPr>
          <w:sz w:val="18"/>
          <w:szCs w:val="18"/>
          <w:lang w:val="cs-CZ"/>
        </w:rPr>
        <w:t>Deceuninck</w:t>
      </w:r>
      <w:proofErr w:type="spellEnd"/>
      <w:r w:rsidRPr="00362848">
        <w:rPr>
          <w:sz w:val="18"/>
          <w:szCs w:val="18"/>
          <w:lang w:val="cs-CZ"/>
        </w:rPr>
        <w:t xml:space="preserve"> Group</w:t>
      </w:r>
    </w:p>
    <w:p w14:paraId="0344C188" w14:textId="55A00E42" w:rsidR="00415960" w:rsidRPr="00362848" w:rsidRDefault="00415960" w:rsidP="00362848">
      <w:pPr>
        <w:spacing w:afterLines="120" w:after="288" w:line="276" w:lineRule="auto"/>
        <w:ind w:right="310"/>
        <w:jc w:val="both"/>
        <w:rPr>
          <w:sz w:val="18"/>
          <w:szCs w:val="18"/>
          <w:lang w:val="cs-CZ"/>
        </w:rPr>
      </w:pPr>
      <w:r w:rsidRPr="00362848">
        <w:rPr>
          <w:sz w:val="18"/>
          <w:szCs w:val="18"/>
          <w:lang w:val="cs-CZ"/>
        </w:rPr>
        <w:t xml:space="preserve">Společnost </w:t>
      </w:r>
      <w:proofErr w:type="spellStart"/>
      <w:r w:rsidRPr="00362848">
        <w:rPr>
          <w:sz w:val="18"/>
          <w:szCs w:val="18"/>
          <w:lang w:val="cs-CZ"/>
        </w:rPr>
        <w:t>Deceuninck</w:t>
      </w:r>
      <w:proofErr w:type="spellEnd"/>
      <w:r w:rsidRPr="00362848">
        <w:rPr>
          <w:sz w:val="18"/>
          <w:szCs w:val="18"/>
          <w:lang w:val="cs-CZ"/>
        </w:rPr>
        <w:t xml:space="preserve"> byla založena v roce 1937. Dnes patří mezi 3 největší výrobce PVC a kompozitních profilů pro okna a dveře. Centrála sídlí v belgickém </w:t>
      </w:r>
      <w:proofErr w:type="spellStart"/>
      <w:r w:rsidRPr="00362848">
        <w:rPr>
          <w:sz w:val="18"/>
          <w:szCs w:val="18"/>
          <w:lang w:val="cs-CZ"/>
        </w:rPr>
        <w:t>Hooglede-Gits</w:t>
      </w:r>
      <w:proofErr w:type="spellEnd"/>
      <w:r w:rsidRPr="00362848">
        <w:rPr>
          <w:sz w:val="18"/>
          <w:szCs w:val="18"/>
          <w:lang w:val="cs-CZ"/>
        </w:rPr>
        <w:t xml:space="preserve">. </w:t>
      </w:r>
      <w:proofErr w:type="spellStart"/>
      <w:r w:rsidRPr="00362848">
        <w:rPr>
          <w:sz w:val="18"/>
          <w:szCs w:val="18"/>
          <w:lang w:val="cs-CZ"/>
        </w:rPr>
        <w:t>Deceuninck</w:t>
      </w:r>
      <w:proofErr w:type="spellEnd"/>
      <w:r w:rsidRPr="00362848">
        <w:rPr>
          <w:sz w:val="18"/>
          <w:szCs w:val="18"/>
          <w:lang w:val="cs-CZ"/>
        </w:rPr>
        <w:t xml:space="preserve"> má 15 výrobních závodů, 21 skladů a distribučních center, která zajišťují servis a rychlou dodávku zákazníkům. Společnost se zaměřuje na spolehlivost, inovace a udržitelnost. Je kótována na bruselské burze </w:t>
      </w:r>
      <w:proofErr w:type="spellStart"/>
      <w:r w:rsidRPr="00362848">
        <w:rPr>
          <w:sz w:val="18"/>
          <w:szCs w:val="18"/>
          <w:lang w:val="cs-CZ"/>
        </w:rPr>
        <w:t>Euronext</w:t>
      </w:r>
      <w:proofErr w:type="spellEnd"/>
      <w:r w:rsidRPr="00362848">
        <w:rPr>
          <w:sz w:val="18"/>
          <w:szCs w:val="18"/>
          <w:lang w:val="cs-CZ"/>
        </w:rPr>
        <w:t xml:space="preserve"> („DECB“).</w:t>
      </w:r>
    </w:p>
    <w:p w14:paraId="7FC1212B" w14:textId="315A2D1A" w:rsidR="00415960" w:rsidRPr="00362848" w:rsidRDefault="00415960" w:rsidP="00362848">
      <w:pPr>
        <w:spacing w:afterLines="120" w:after="288" w:line="276" w:lineRule="auto"/>
        <w:ind w:right="310"/>
        <w:jc w:val="both"/>
        <w:rPr>
          <w:sz w:val="18"/>
          <w:szCs w:val="18"/>
          <w:lang w:val="cs-CZ"/>
        </w:rPr>
      </w:pPr>
      <w:proofErr w:type="spellStart"/>
      <w:r w:rsidRPr="00362848">
        <w:rPr>
          <w:sz w:val="18"/>
          <w:szCs w:val="18"/>
          <w:lang w:val="cs-CZ"/>
        </w:rPr>
        <w:t>Deceuninck</w:t>
      </w:r>
      <w:proofErr w:type="spellEnd"/>
      <w:r w:rsidRPr="00362848">
        <w:rPr>
          <w:sz w:val="18"/>
          <w:szCs w:val="18"/>
          <w:lang w:val="cs-CZ"/>
        </w:rPr>
        <w:t>, spol. s r. o.</w:t>
      </w:r>
    </w:p>
    <w:p w14:paraId="2F22799E" w14:textId="77777777" w:rsidR="00415960" w:rsidRPr="00362848" w:rsidRDefault="00415960" w:rsidP="00362848">
      <w:pPr>
        <w:spacing w:afterLines="120" w:after="288" w:line="276" w:lineRule="auto"/>
        <w:ind w:right="310"/>
        <w:jc w:val="both"/>
        <w:rPr>
          <w:sz w:val="18"/>
          <w:szCs w:val="18"/>
          <w:lang w:val="cs-CZ"/>
        </w:rPr>
      </w:pPr>
      <w:r w:rsidRPr="00362848">
        <w:rPr>
          <w:sz w:val="18"/>
          <w:szCs w:val="18"/>
          <w:lang w:val="cs-CZ"/>
        </w:rPr>
        <w:t xml:space="preserve">Česká pobočka byla založena roku 1993. Už více než čtvrt století tedy úspěšně působí na českém, slovenském a maďarském trhu. Zajišťuje zde prodej, marketing, technickou podporu a zákaznický servis okenních a dveřních systémů </w:t>
      </w:r>
      <w:proofErr w:type="spellStart"/>
      <w:r w:rsidRPr="00362848">
        <w:rPr>
          <w:sz w:val="18"/>
          <w:szCs w:val="18"/>
          <w:lang w:val="cs-CZ"/>
        </w:rPr>
        <w:t>Deceuninck</w:t>
      </w:r>
      <w:proofErr w:type="spellEnd"/>
      <w:r w:rsidRPr="00362848">
        <w:rPr>
          <w:sz w:val="18"/>
          <w:szCs w:val="18"/>
          <w:lang w:val="cs-CZ"/>
        </w:rPr>
        <w:t xml:space="preserve"> (jak novinky </w:t>
      </w:r>
      <w:proofErr w:type="spellStart"/>
      <w:r w:rsidRPr="00362848">
        <w:rPr>
          <w:sz w:val="18"/>
          <w:szCs w:val="18"/>
          <w:lang w:val="cs-CZ"/>
        </w:rPr>
        <w:t>Elegant</w:t>
      </w:r>
      <w:proofErr w:type="spellEnd"/>
      <w:r w:rsidRPr="00362848">
        <w:rPr>
          <w:sz w:val="18"/>
          <w:szCs w:val="18"/>
          <w:lang w:val="cs-CZ"/>
        </w:rPr>
        <w:t xml:space="preserve">, tak starších produktových řad </w:t>
      </w:r>
      <w:proofErr w:type="spellStart"/>
      <w:r w:rsidRPr="00362848">
        <w:rPr>
          <w:sz w:val="18"/>
          <w:szCs w:val="18"/>
          <w:lang w:val="cs-CZ"/>
        </w:rPr>
        <w:t>Arcade</w:t>
      </w:r>
      <w:proofErr w:type="spellEnd"/>
      <w:r w:rsidRPr="00362848">
        <w:rPr>
          <w:sz w:val="18"/>
          <w:szCs w:val="18"/>
          <w:lang w:val="cs-CZ"/>
        </w:rPr>
        <w:t xml:space="preserve">, </w:t>
      </w:r>
      <w:proofErr w:type="spellStart"/>
      <w:r w:rsidRPr="00362848">
        <w:rPr>
          <w:sz w:val="18"/>
          <w:szCs w:val="18"/>
          <w:lang w:val="cs-CZ"/>
        </w:rPr>
        <w:t>Prestige</w:t>
      </w:r>
      <w:proofErr w:type="spellEnd"/>
      <w:r w:rsidRPr="00362848">
        <w:rPr>
          <w:sz w:val="18"/>
          <w:szCs w:val="18"/>
          <w:lang w:val="cs-CZ"/>
        </w:rPr>
        <w:t xml:space="preserve"> a </w:t>
      </w:r>
      <w:proofErr w:type="spellStart"/>
      <w:r w:rsidRPr="00362848">
        <w:rPr>
          <w:sz w:val="18"/>
          <w:szCs w:val="18"/>
          <w:lang w:val="cs-CZ"/>
        </w:rPr>
        <w:t>Eforte</w:t>
      </w:r>
      <w:proofErr w:type="spellEnd"/>
      <w:r w:rsidRPr="00362848">
        <w:rPr>
          <w:sz w:val="18"/>
          <w:szCs w:val="18"/>
          <w:lang w:val="cs-CZ"/>
        </w:rPr>
        <w:t xml:space="preserve">) i stavebních systémů, jako jsou terasy z kompozitního materiálu </w:t>
      </w:r>
      <w:proofErr w:type="spellStart"/>
      <w:r w:rsidRPr="00362848">
        <w:rPr>
          <w:sz w:val="18"/>
          <w:szCs w:val="18"/>
          <w:lang w:val="cs-CZ"/>
        </w:rPr>
        <w:t>Twinson</w:t>
      </w:r>
      <w:proofErr w:type="spellEnd"/>
      <w:r w:rsidRPr="00362848">
        <w:rPr>
          <w:sz w:val="18"/>
          <w:szCs w:val="18"/>
          <w:lang w:val="cs-CZ"/>
        </w:rPr>
        <w:t xml:space="preserve"> či hliníkové fasádní obklady Premium.</w:t>
      </w:r>
    </w:p>
    <w:bookmarkEnd w:id="0"/>
    <w:p w14:paraId="1B87C4DA" w14:textId="33F37D88" w:rsidR="000F6C43" w:rsidRPr="00EE5F9D" w:rsidRDefault="00415960" w:rsidP="00EE5F9D">
      <w:pPr>
        <w:spacing w:afterLines="120" w:after="288" w:line="276" w:lineRule="auto"/>
        <w:ind w:right="310"/>
        <w:rPr>
          <w:color w:val="4472C4" w:themeColor="accent1"/>
          <w:sz w:val="18"/>
          <w:szCs w:val="18"/>
          <w:lang w:val="cs-CZ"/>
        </w:rPr>
      </w:pPr>
      <w:r w:rsidRPr="00362848">
        <w:rPr>
          <w:color w:val="4472C4" w:themeColor="accent1"/>
          <w:sz w:val="18"/>
          <w:szCs w:val="18"/>
          <w:lang w:val="cs-CZ"/>
        </w:rPr>
        <w:t>Pro více informací, prosím, kontaktujte: Markéta Rejmonová, marketa@doblogoo.cz, +420 739547358</w:t>
      </w:r>
    </w:p>
    <w:sectPr w:rsidR="000F6C43" w:rsidRPr="00EE5F9D" w:rsidSect="001626CB">
      <w:headerReference w:type="first" r:id="rId16"/>
      <w:pgSz w:w="11906" w:h="16838"/>
      <w:pgMar w:top="1701" w:right="964" w:bottom="737" w:left="1134" w:header="964" w:footer="709" w:gutter="0"/>
      <w:cols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ED8D" w14:textId="77777777" w:rsidR="00FD6742" w:rsidRDefault="00FD6742" w:rsidP="00E048F4">
      <w:r>
        <w:separator/>
      </w:r>
    </w:p>
  </w:endnote>
  <w:endnote w:type="continuationSeparator" w:id="0">
    <w:p w14:paraId="0057EC6E" w14:textId="77777777" w:rsidR="00FD6742" w:rsidRDefault="00FD6742" w:rsidP="00E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BB4B" w14:textId="77777777" w:rsidR="00FD6742" w:rsidRDefault="00FD6742" w:rsidP="00E048F4">
      <w:r>
        <w:separator/>
      </w:r>
    </w:p>
  </w:footnote>
  <w:footnote w:type="continuationSeparator" w:id="0">
    <w:p w14:paraId="253470DB" w14:textId="77777777" w:rsidR="00FD6742" w:rsidRDefault="00FD6742" w:rsidP="00E0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B7B" w14:textId="72260EC5" w:rsidR="001626CB" w:rsidRDefault="001626CB" w:rsidP="001626CB">
    <w:pPr>
      <w:pStyle w:val="Zhlav"/>
    </w:pPr>
    <w:r>
      <w:rPr>
        <w:noProof/>
      </w:rPr>
      <w:drawing>
        <wp:anchor distT="0" distB="0" distL="114300" distR="114300" simplePos="0" relativeHeight="251659264" behindDoc="0" locked="0" layoutInCell="1" allowOverlap="1" wp14:anchorId="2D117019" wp14:editId="05AB7A8D">
          <wp:simplePos x="0" y="0"/>
          <wp:positionH relativeFrom="margin">
            <wp:posOffset>5831003</wp:posOffset>
          </wp:positionH>
          <wp:positionV relativeFrom="page">
            <wp:posOffset>609600</wp:posOffset>
          </wp:positionV>
          <wp:extent cx="373570" cy="352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euninck-Visual-RGB.eps"/>
                  <pic:cNvPicPr/>
                </pic:nvPicPr>
                <pic:blipFill>
                  <a:blip r:embed="rId1">
                    <a:extLst>
                      <a:ext uri="{28A0092B-C50C-407E-A947-70E740481C1C}">
                        <a14:useLocalDpi xmlns:a14="http://schemas.microsoft.com/office/drawing/2010/main" val="0"/>
                      </a:ext>
                    </a:extLst>
                  </a:blip>
                  <a:stretch>
                    <a:fillRect/>
                  </a:stretch>
                </pic:blipFill>
                <pic:spPr>
                  <a:xfrm>
                    <a:off x="0" y="0"/>
                    <a:ext cx="373570" cy="352425"/>
                  </a:xfrm>
                  <a:prstGeom prst="rect">
                    <a:avLst/>
                  </a:prstGeom>
                </pic:spPr>
              </pic:pic>
            </a:graphicData>
          </a:graphic>
          <wp14:sizeRelH relativeFrom="page">
            <wp14:pctWidth>0</wp14:pctWidth>
          </wp14:sizeRelH>
          <wp14:sizeRelV relativeFrom="page">
            <wp14:pctHeight>0</wp14:pctHeight>
          </wp14:sizeRelV>
        </wp:anchor>
      </w:drawing>
    </w:r>
    <w:r>
      <w:rPr>
        <w:noProof/>
        <w:spacing w:val="40"/>
      </w:rPr>
      <w:drawing>
        <wp:inline distT="0" distB="0" distL="0" distR="0" wp14:anchorId="37DDC648" wp14:editId="5A2768E4">
          <wp:extent cx="2409825" cy="45184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2478300" cy="464681"/>
                  </a:xfrm>
                  <a:prstGeom prst="rect">
                    <a:avLst/>
                  </a:prstGeom>
                </pic:spPr>
              </pic:pic>
            </a:graphicData>
          </a:graphic>
        </wp:inline>
      </w:drawing>
    </w:r>
  </w:p>
  <w:p w14:paraId="24D4F6AC" w14:textId="347E739D" w:rsidR="001626CB" w:rsidRDefault="001626CB">
    <w:pPr>
      <w:pStyle w:val="Zhlav"/>
    </w:pPr>
  </w:p>
  <w:p w14:paraId="354975D4" w14:textId="77777777" w:rsidR="001626CB" w:rsidRDefault="001626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B76"/>
    <w:multiLevelType w:val="hybridMultilevel"/>
    <w:tmpl w:val="90E634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B64047"/>
    <w:multiLevelType w:val="hybridMultilevel"/>
    <w:tmpl w:val="0C94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C75FFD"/>
    <w:multiLevelType w:val="hybridMultilevel"/>
    <w:tmpl w:val="483460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D"/>
    <w:rsid w:val="000F6C43"/>
    <w:rsid w:val="001613E3"/>
    <w:rsid w:val="001626CB"/>
    <w:rsid w:val="0025594B"/>
    <w:rsid w:val="002E2017"/>
    <w:rsid w:val="00362848"/>
    <w:rsid w:val="00373018"/>
    <w:rsid w:val="00415960"/>
    <w:rsid w:val="00517515"/>
    <w:rsid w:val="00537B49"/>
    <w:rsid w:val="005442DF"/>
    <w:rsid w:val="00644760"/>
    <w:rsid w:val="00770F81"/>
    <w:rsid w:val="0077136D"/>
    <w:rsid w:val="008302B7"/>
    <w:rsid w:val="008849DC"/>
    <w:rsid w:val="008A3689"/>
    <w:rsid w:val="00902B2A"/>
    <w:rsid w:val="00942B4C"/>
    <w:rsid w:val="009B06FD"/>
    <w:rsid w:val="009D2DF3"/>
    <w:rsid w:val="009E4F62"/>
    <w:rsid w:val="00A5059F"/>
    <w:rsid w:val="00A67793"/>
    <w:rsid w:val="00AB2417"/>
    <w:rsid w:val="00AC067D"/>
    <w:rsid w:val="00BD6571"/>
    <w:rsid w:val="00BF40A4"/>
    <w:rsid w:val="00C30969"/>
    <w:rsid w:val="00C56BF2"/>
    <w:rsid w:val="00C90407"/>
    <w:rsid w:val="00CC2856"/>
    <w:rsid w:val="00CF629B"/>
    <w:rsid w:val="00D22E3B"/>
    <w:rsid w:val="00DE19D1"/>
    <w:rsid w:val="00E026F0"/>
    <w:rsid w:val="00E048F4"/>
    <w:rsid w:val="00E54106"/>
    <w:rsid w:val="00E963DA"/>
    <w:rsid w:val="00E9701F"/>
    <w:rsid w:val="00EE5F9D"/>
    <w:rsid w:val="00EE75B4"/>
    <w:rsid w:val="00F266EF"/>
    <w:rsid w:val="00F2697A"/>
    <w:rsid w:val="00FA7CBA"/>
    <w:rsid w:val="00FD6742"/>
    <w:rsid w:val="00FF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9A46"/>
  <w15:chartTrackingRefBased/>
  <w15:docId w15:val="{FC3EC5AC-2D6A-8840-9082-39B97C1A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F4"/>
    <w:pPr>
      <w:spacing w:after="240" w:line="240" w:lineRule="exact"/>
    </w:pPr>
    <w:rPr>
      <w:rFonts w:ascii="Arial" w:hAnsi="Arial" w:cs="Arial"/>
      <w:color w:val="595959" w:themeColor="text1" w:themeTint="A6"/>
      <w:sz w:val="16"/>
      <w:szCs w:val="16"/>
    </w:rPr>
  </w:style>
  <w:style w:type="paragraph" w:styleId="Nadpis1">
    <w:name w:val="heading 1"/>
    <w:basedOn w:val="Normln"/>
    <w:next w:val="Normln"/>
    <w:link w:val="Nadpis1Char"/>
    <w:uiPriority w:val="9"/>
    <w:qFormat/>
    <w:rsid w:val="00E048F4"/>
    <w:pPr>
      <w:spacing w:before="240" w:after="360"/>
      <w:outlineLvl w:val="0"/>
    </w:pPr>
    <w:rPr>
      <w:rFonts w:ascii="Trebuchet MS" w:hAnsi="Trebuchet MS"/>
      <w:color w:val="005CA9"/>
      <w:spacing w:val="40"/>
      <w:sz w:val="32"/>
      <w:szCs w:val="32"/>
    </w:rPr>
  </w:style>
  <w:style w:type="paragraph" w:styleId="Nadpis2">
    <w:name w:val="heading 2"/>
    <w:basedOn w:val="Normln"/>
    <w:next w:val="Normln"/>
    <w:link w:val="Nadpis2Char"/>
    <w:uiPriority w:val="9"/>
    <w:semiHidden/>
    <w:unhideWhenUsed/>
    <w:qFormat/>
    <w:rsid w:val="00373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9701F"/>
    <w:pPr>
      <w:keepNext/>
      <w:spacing w:before="240" w:after="60"/>
      <w:outlineLvl w:val="2"/>
    </w:pPr>
    <w:rPr>
      <w:rFonts w:ascii="Calibri Light" w:eastAsia="Times New Roman" w:hAnsi="Calibri Light" w:cs="Times New Roman"/>
      <w:b/>
      <w:bCs/>
      <w:color w:val="59595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
    <w:name w:val="Intro"/>
    <w:basedOn w:val="Normln"/>
    <w:qFormat/>
    <w:rsid w:val="00E048F4"/>
    <w:pPr>
      <w:spacing w:before="480" w:after="475"/>
      <w:ind w:right="3429"/>
    </w:pPr>
    <w:rPr>
      <w:b/>
      <w:bCs/>
      <w:color w:val="005CA9"/>
      <w:sz w:val="18"/>
      <w:szCs w:val="18"/>
    </w:rPr>
  </w:style>
  <w:style w:type="paragraph" w:styleId="Nzev">
    <w:name w:val="Title"/>
    <w:basedOn w:val="Normln"/>
    <w:next w:val="Normln"/>
    <w:link w:val="NzevChar"/>
    <w:uiPriority w:val="10"/>
    <w:qFormat/>
    <w:rsid w:val="00E048F4"/>
    <w:pPr>
      <w:spacing w:before="480" w:line="800" w:lineRule="exact"/>
      <w:ind w:right="1728"/>
      <w:contextualSpacing/>
    </w:pPr>
    <w:rPr>
      <w:rFonts w:eastAsiaTheme="majorEastAsia"/>
      <w:b/>
      <w:bCs/>
      <w:color w:val="005CA9"/>
      <w:spacing w:val="-16"/>
      <w:kern w:val="28"/>
      <w:sz w:val="80"/>
      <w:szCs w:val="80"/>
    </w:rPr>
  </w:style>
  <w:style w:type="character" w:customStyle="1" w:styleId="NzevChar">
    <w:name w:val="Název Char"/>
    <w:basedOn w:val="Standardnpsmoodstavce"/>
    <w:link w:val="Nzev"/>
    <w:uiPriority w:val="10"/>
    <w:rsid w:val="00E048F4"/>
    <w:rPr>
      <w:rFonts w:ascii="Arial" w:eastAsiaTheme="majorEastAsia" w:hAnsi="Arial" w:cs="Arial"/>
      <w:b/>
      <w:bCs/>
      <w:color w:val="005CA9"/>
      <w:spacing w:val="-16"/>
      <w:kern w:val="28"/>
      <w:sz w:val="80"/>
      <w:szCs w:val="80"/>
    </w:rPr>
  </w:style>
  <w:style w:type="character" w:styleId="Nzevknihy">
    <w:name w:val="Book Title"/>
    <w:basedOn w:val="Standardnpsmoodstavce"/>
    <w:uiPriority w:val="33"/>
    <w:qFormat/>
    <w:rsid w:val="0077136D"/>
    <w:rPr>
      <w:b/>
      <w:bCs/>
      <w:i/>
      <w:iCs/>
      <w:spacing w:val="5"/>
    </w:rPr>
  </w:style>
  <w:style w:type="character" w:customStyle="1" w:styleId="Nadpis1Char">
    <w:name w:val="Nadpis 1 Char"/>
    <w:basedOn w:val="Standardnpsmoodstavce"/>
    <w:link w:val="Nadpis1"/>
    <w:uiPriority w:val="9"/>
    <w:rsid w:val="00E048F4"/>
    <w:rPr>
      <w:rFonts w:ascii="Trebuchet MS" w:hAnsi="Trebuchet MS" w:cs="Open Sans Light"/>
      <w:color w:val="005CA9"/>
      <w:spacing w:val="40"/>
      <w:sz w:val="32"/>
      <w:szCs w:val="32"/>
    </w:rPr>
  </w:style>
  <w:style w:type="paragraph" w:styleId="Zhlav">
    <w:name w:val="header"/>
    <w:basedOn w:val="Normln"/>
    <w:link w:val="ZhlavChar"/>
    <w:uiPriority w:val="99"/>
    <w:unhideWhenUsed/>
    <w:rsid w:val="00C9040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90407"/>
    <w:rPr>
      <w:rFonts w:ascii="Open Sans Light" w:hAnsi="Open Sans Light" w:cs="Open Sans Light"/>
      <w:color w:val="7F7F7F" w:themeColor="text1" w:themeTint="80"/>
      <w:sz w:val="16"/>
      <w:szCs w:val="16"/>
    </w:rPr>
  </w:style>
  <w:style w:type="paragraph" w:styleId="Zpat">
    <w:name w:val="footer"/>
    <w:basedOn w:val="Normln"/>
    <w:link w:val="ZpatChar"/>
    <w:uiPriority w:val="99"/>
    <w:unhideWhenUsed/>
    <w:rsid w:val="00C90407"/>
    <w:pPr>
      <w:tabs>
        <w:tab w:val="center" w:pos="4513"/>
        <w:tab w:val="right" w:pos="9026"/>
      </w:tabs>
      <w:spacing w:after="0" w:line="240" w:lineRule="auto"/>
    </w:pPr>
  </w:style>
  <w:style w:type="character" w:customStyle="1" w:styleId="ZpatChar">
    <w:name w:val="Zápatí Char"/>
    <w:basedOn w:val="Standardnpsmoodstavce"/>
    <w:link w:val="Zpat"/>
    <w:uiPriority w:val="99"/>
    <w:rsid w:val="00C90407"/>
    <w:rPr>
      <w:rFonts w:ascii="Open Sans Light" w:hAnsi="Open Sans Light" w:cs="Open Sans Light"/>
      <w:color w:val="7F7F7F" w:themeColor="text1" w:themeTint="80"/>
      <w:sz w:val="16"/>
      <w:szCs w:val="16"/>
    </w:rPr>
  </w:style>
  <w:style w:type="paragraph" w:customStyle="1" w:styleId="Body-GreyNEW">
    <w:name w:val="Body - Grey (NEW)"/>
    <w:basedOn w:val="Normln"/>
    <w:uiPriority w:val="99"/>
    <w:rsid w:val="00C90407"/>
    <w:pPr>
      <w:suppressAutoHyphens/>
      <w:autoSpaceDE w:val="0"/>
      <w:autoSpaceDN w:val="0"/>
      <w:adjustRightInd w:val="0"/>
      <w:spacing w:after="0" w:line="240" w:lineRule="atLeast"/>
      <w:textAlignment w:val="center"/>
    </w:pPr>
    <w:rPr>
      <w:color w:val="000000"/>
      <w:spacing w:val="-3"/>
      <w:sz w:val="14"/>
      <w:szCs w:val="14"/>
      <w:lang w:val="en-US"/>
    </w:rPr>
  </w:style>
  <w:style w:type="paragraph" w:styleId="Textpoznpodarou">
    <w:name w:val="footnote text"/>
    <w:basedOn w:val="Normln"/>
    <w:link w:val="TextpoznpodarouChar"/>
    <w:uiPriority w:val="99"/>
    <w:semiHidden/>
    <w:unhideWhenUsed/>
    <w:rsid w:val="000F6C43"/>
    <w:pPr>
      <w:spacing w:after="0" w:line="240" w:lineRule="auto"/>
      <w:jc w:val="both"/>
    </w:pPr>
    <w:rPr>
      <w:rFonts w:asciiTheme="minorHAnsi" w:hAnsiTheme="minorHAnsi" w:cstheme="minorBidi"/>
      <w:color w:val="auto"/>
      <w:sz w:val="20"/>
      <w:szCs w:val="20"/>
      <w:lang w:val="cs-CZ"/>
    </w:rPr>
  </w:style>
  <w:style w:type="character" w:customStyle="1" w:styleId="TextpoznpodarouChar">
    <w:name w:val="Text pozn. pod čarou Char"/>
    <w:basedOn w:val="Standardnpsmoodstavce"/>
    <w:link w:val="Textpoznpodarou"/>
    <w:uiPriority w:val="99"/>
    <w:semiHidden/>
    <w:rsid w:val="000F6C43"/>
    <w:rPr>
      <w:sz w:val="20"/>
      <w:szCs w:val="20"/>
      <w:lang w:val="cs-CZ"/>
    </w:rPr>
  </w:style>
  <w:style w:type="character" w:styleId="Znakapoznpodarou">
    <w:name w:val="footnote reference"/>
    <w:basedOn w:val="Standardnpsmoodstavce"/>
    <w:uiPriority w:val="99"/>
    <w:semiHidden/>
    <w:unhideWhenUsed/>
    <w:rsid w:val="000F6C43"/>
    <w:rPr>
      <w:vertAlign w:val="superscript"/>
    </w:rPr>
  </w:style>
  <w:style w:type="character" w:customStyle="1" w:styleId="Nadpis2Char">
    <w:name w:val="Nadpis 2 Char"/>
    <w:basedOn w:val="Standardnpsmoodstavce"/>
    <w:link w:val="Nadpis2"/>
    <w:uiPriority w:val="9"/>
    <w:semiHidden/>
    <w:rsid w:val="00373018"/>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373018"/>
    <w:rPr>
      <w:color w:val="0563C1" w:themeColor="hyperlink"/>
      <w:u w:val="single"/>
    </w:rPr>
  </w:style>
  <w:style w:type="paragraph" w:styleId="Odstavecseseznamem">
    <w:name w:val="List Paragraph"/>
    <w:basedOn w:val="Normln"/>
    <w:uiPriority w:val="34"/>
    <w:qFormat/>
    <w:rsid w:val="00373018"/>
    <w:pPr>
      <w:spacing w:after="160" w:line="259" w:lineRule="auto"/>
      <w:ind w:left="720"/>
      <w:contextualSpacing/>
    </w:pPr>
    <w:rPr>
      <w:color w:val="auto"/>
      <w:sz w:val="20"/>
      <w:szCs w:val="20"/>
      <w:lang w:val="cs-CZ"/>
    </w:rPr>
  </w:style>
  <w:style w:type="character" w:customStyle="1" w:styleId="Nadpis3Char">
    <w:name w:val="Nadpis 3 Char"/>
    <w:basedOn w:val="Standardnpsmoodstavce"/>
    <w:link w:val="Nadpis3"/>
    <w:uiPriority w:val="9"/>
    <w:rsid w:val="00E9701F"/>
    <w:rPr>
      <w:rFonts w:ascii="Calibri Light" w:eastAsia="Times New Roman" w:hAnsi="Calibri Light" w:cs="Times New Roman"/>
      <w:b/>
      <w:bCs/>
      <w:color w:val="59595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C6A1-345C-6D47-9CAC-A072D0B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976</Words>
  <Characters>5765</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Depoorter</dc:creator>
  <cp:keywords/>
  <dc:description/>
  <cp:lastModifiedBy>Doblogoo</cp:lastModifiedBy>
  <cp:revision>5</cp:revision>
  <dcterms:created xsi:type="dcterms:W3CDTF">2021-12-22T12:56:00Z</dcterms:created>
  <dcterms:modified xsi:type="dcterms:W3CDTF">2021-12-23T09:21:00Z</dcterms:modified>
</cp:coreProperties>
</file>