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E28B" w14:textId="07F8147C" w:rsidR="00F22429" w:rsidRDefault="00B528DC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Chladno v létě, útulno v zimě. Spěte v pohodlí po celý rok</w:t>
      </w:r>
    </w:p>
    <w:p w14:paraId="61EDA29D" w14:textId="5FD788F6" w:rsidR="00574C03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BF3DD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14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B528D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6DD0ECD3" w14:textId="77777777" w:rsidR="00B528DC" w:rsidRDefault="00B528DC" w:rsidP="006555D7">
      <w:pPr>
        <w:spacing w:line="360" w:lineRule="auto"/>
        <w:jc w:val="both"/>
        <w:rPr>
          <w:rFonts w:cs="Arial"/>
          <w:b/>
          <w:lang w:val="cs-CZ"/>
        </w:rPr>
      </w:pPr>
      <w:r w:rsidRPr="00B528DC">
        <w:rPr>
          <w:rFonts w:cs="Arial"/>
          <w:b/>
          <w:lang w:val="cs-CZ"/>
        </w:rPr>
        <w:t xml:space="preserve">Relaxujte, bavte se, pracujte i spěte v pohodlí během celého roku. S pomocí klimatizačních jednotek Electrolux, které se dají jednoduše přemisťovat z místnosti do místnosti, zůstane váš domov svěží a příjemný i v těch nejteplejších letních dnech. </w:t>
      </w:r>
    </w:p>
    <w:p w14:paraId="235349CC" w14:textId="77777777" w:rsidR="00B528DC" w:rsidRDefault="00B528DC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19C8C2EF" w14:textId="16120606" w:rsidR="004810AD" w:rsidRDefault="007265EC" w:rsidP="006555D7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Pokud dáváte přednost spotřebičům, které díky svému nenápadnému designu nepřitahují pozornost svého okolí, </w:t>
      </w:r>
      <w:r w:rsidR="00807D1B">
        <w:rPr>
          <w:rFonts w:cs="Arial"/>
          <w:lang w:val="cs-CZ"/>
        </w:rPr>
        <w:t>svůj zrak upřete k</w:t>
      </w:r>
      <w:r w:rsidR="004810AD">
        <w:rPr>
          <w:rFonts w:cs="Arial"/>
          <w:lang w:val="cs-CZ"/>
        </w:rPr>
        <w:t xml:space="preserve"> některému z </w:t>
      </w:r>
      <w:r w:rsidR="00807D1B">
        <w:rPr>
          <w:rFonts w:cs="Arial"/>
          <w:lang w:val="cs-CZ"/>
        </w:rPr>
        <w:t>modelů klimatizací</w:t>
      </w:r>
      <w:r w:rsidR="00B528DC" w:rsidRPr="00B528DC">
        <w:rPr>
          <w:rFonts w:cs="Arial"/>
          <w:lang w:val="cs-CZ"/>
        </w:rPr>
        <w:t xml:space="preserve"> </w:t>
      </w:r>
      <w:r w:rsidR="00B528DC">
        <w:rPr>
          <w:rFonts w:cs="Arial"/>
          <w:lang w:val="cs-CZ"/>
        </w:rPr>
        <w:t>Electrolux</w:t>
      </w:r>
      <w:r w:rsidR="00A33905">
        <w:rPr>
          <w:rFonts w:cs="Arial"/>
          <w:lang w:val="cs-CZ"/>
        </w:rPr>
        <w:t xml:space="preserve"> </w:t>
      </w:r>
      <w:proofErr w:type="spellStart"/>
      <w:r w:rsidR="00B528DC" w:rsidRPr="00B528DC">
        <w:rPr>
          <w:rFonts w:cs="Arial"/>
          <w:b/>
          <w:lang w:val="cs-CZ"/>
        </w:rPr>
        <w:t>ChillFlex</w:t>
      </w:r>
      <w:proofErr w:type="spellEnd"/>
      <w:r w:rsidR="00B528DC" w:rsidRPr="00B528DC">
        <w:rPr>
          <w:rFonts w:cs="Arial"/>
          <w:b/>
          <w:lang w:val="cs-CZ"/>
        </w:rPr>
        <w:t xml:space="preserve"> Pro</w:t>
      </w:r>
      <w:r w:rsidR="00807D1B">
        <w:rPr>
          <w:rFonts w:cs="Arial"/>
          <w:b/>
          <w:lang w:val="cs-CZ"/>
        </w:rPr>
        <w:t xml:space="preserve">. </w:t>
      </w:r>
      <w:r w:rsidR="00807D1B" w:rsidRPr="00807D1B">
        <w:rPr>
          <w:rFonts w:cs="Arial"/>
          <w:lang w:val="cs-CZ"/>
        </w:rPr>
        <w:t>Pyšní se</w:t>
      </w:r>
      <w:r w:rsidR="00B528DC" w:rsidRPr="00807D1B">
        <w:rPr>
          <w:rFonts w:cs="Arial"/>
          <w:lang w:val="cs-CZ"/>
        </w:rPr>
        <w:t xml:space="preserve"> moderní</w:t>
      </w:r>
      <w:r w:rsidR="004810AD">
        <w:rPr>
          <w:rFonts w:cs="Arial"/>
          <w:lang w:val="cs-CZ"/>
        </w:rPr>
        <w:t xml:space="preserve">m, avšak nenápadným </w:t>
      </w:r>
      <w:r w:rsidR="00B528DC" w:rsidRPr="00B528DC">
        <w:rPr>
          <w:rFonts w:cs="Arial"/>
          <w:lang w:val="cs-CZ"/>
        </w:rPr>
        <w:t>skandinávským designem</w:t>
      </w:r>
      <w:r w:rsidR="004810AD">
        <w:rPr>
          <w:rFonts w:cs="Arial"/>
          <w:lang w:val="cs-CZ"/>
        </w:rPr>
        <w:t>, který kombinuje</w:t>
      </w:r>
      <w:r w:rsidR="00B528DC" w:rsidRPr="00B528DC">
        <w:rPr>
          <w:rFonts w:cs="Arial"/>
          <w:lang w:val="cs-CZ"/>
        </w:rPr>
        <w:t xml:space="preserve"> čisté linie</w:t>
      </w:r>
      <w:r w:rsidR="000D1788">
        <w:rPr>
          <w:rFonts w:cs="Arial"/>
          <w:lang w:val="cs-CZ"/>
        </w:rPr>
        <w:t xml:space="preserve"> a důmyslné funkce</w:t>
      </w:r>
      <w:r w:rsidR="004810AD">
        <w:rPr>
          <w:rFonts w:cs="Arial"/>
          <w:lang w:val="cs-CZ"/>
        </w:rPr>
        <w:t>. V</w:t>
      </w:r>
      <w:r w:rsidR="00B528DC" w:rsidRPr="00B528DC">
        <w:rPr>
          <w:rFonts w:cs="Arial"/>
          <w:lang w:val="cs-CZ"/>
        </w:rPr>
        <w:t xml:space="preserve">zduch nejen chladí, ale i čistí a filtrují polétavé částice. </w:t>
      </w:r>
    </w:p>
    <w:p w14:paraId="21704DF2" w14:textId="609FFAF3" w:rsidR="0071768B" w:rsidRPr="0071768B" w:rsidRDefault="0071768B" w:rsidP="006555D7">
      <w:pPr>
        <w:spacing w:line="360" w:lineRule="auto"/>
        <w:jc w:val="both"/>
        <w:rPr>
          <w:rFonts w:cs="Arial"/>
          <w:i/>
          <w:lang w:val="cs-CZ"/>
        </w:rPr>
      </w:pPr>
      <w:r w:rsidRPr="00B528DC">
        <w:rPr>
          <w:rFonts w:cs="Arial"/>
          <w:i/>
          <w:lang w:val="cs-CZ"/>
        </w:rPr>
        <w:t xml:space="preserve">Modely se systémem </w:t>
      </w:r>
      <w:proofErr w:type="spellStart"/>
      <w:r w:rsidRPr="00B528DC">
        <w:rPr>
          <w:rFonts w:cs="Arial"/>
          <w:i/>
          <w:lang w:val="cs-CZ"/>
        </w:rPr>
        <w:t>ChillFlex</w:t>
      </w:r>
      <w:proofErr w:type="spellEnd"/>
      <w:r w:rsidRPr="00B528DC">
        <w:rPr>
          <w:rFonts w:cs="Arial"/>
          <w:i/>
          <w:lang w:val="cs-CZ"/>
        </w:rPr>
        <w:t xml:space="preserve"> Pro: EXP26U758CW, EXP26U338CW, EXP34U338CW, EXP26U338HW, EXP34U338HW, EXP35U538HW.</w:t>
      </w:r>
    </w:p>
    <w:p w14:paraId="212C37DC" w14:textId="77777777" w:rsidR="004810AD" w:rsidRDefault="004810AD" w:rsidP="006555D7">
      <w:pPr>
        <w:spacing w:line="360" w:lineRule="auto"/>
        <w:jc w:val="both"/>
        <w:rPr>
          <w:rFonts w:cs="Arial"/>
          <w:lang w:val="cs-CZ"/>
        </w:rPr>
      </w:pPr>
    </w:p>
    <w:p w14:paraId="7403287E" w14:textId="38517726" w:rsidR="004810AD" w:rsidRPr="004810AD" w:rsidRDefault="004810AD" w:rsidP="006555D7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Pokud naopak toužíte po klimatizaci, která se díky svému originálnímu designu nepodobá žádné jiné, zvolte klimatizaci </w:t>
      </w:r>
      <w:r w:rsidR="00B528DC" w:rsidRPr="00B528DC">
        <w:rPr>
          <w:rFonts w:cs="Arial"/>
          <w:lang w:val="cs-CZ"/>
        </w:rPr>
        <w:t xml:space="preserve">Electrolux </w:t>
      </w:r>
      <w:proofErr w:type="spellStart"/>
      <w:r w:rsidR="00B528DC" w:rsidRPr="00B528DC">
        <w:rPr>
          <w:rFonts w:cs="Arial"/>
          <w:b/>
          <w:lang w:val="cs-CZ"/>
        </w:rPr>
        <w:t>AirFlower</w:t>
      </w:r>
      <w:proofErr w:type="spellEnd"/>
      <w:r w:rsidRPr="00925E0A">
        <w:rPr>
          <w:rFonts w:cs="Arial"/>
          <w:lang w:val="cs-CZ"/>
        </w:rPr>
        <w:t>.</w:t>
      </w:r>
      <w:r>
        <w:rPr>
          <w:rFonts w:cs="Arial"/>
          <w:b/>
          <w:lang w:val="cs-CZ"/>
        </w:rPr>
        <w:t xml:space="preserve"> </w:t>
      </w:r>
      <w:r w:rsidRPr="004810AD">
        <w:rPr>
          <w:rFonts w:cs="Arial"/>
          <w:lang w:val="cs-CZ"/>
        </w:rPr>
        <w:t>Jako jediná na trhu má válcovitý tvar</w:t>
      </w:r>
      <w:r w:rsidR="0071768B">
        <w:rPr>
          <w:rFonts w:cs="Arial"/>
          <w:lang w:val="cs-CZ"/>
        </w:rPr>
        <w:t xml:space="preserve"> inspirovaný růží</w:t>
      </w:r>
      <w:r w:rsidRPr="004810AD">
        <w:rPr>
          <w:rFonts w:cs="Arial"/>
          <w:lang w:val="cs-CZ"/>
        </w:rPr>
        <w:t xml:space="preserve"> a překračuje tak hranice tradičního hranatého designu.  Díky tomuto tvaru je distribuce vzduchu v místnosti ještě efektivnější a rovnoměrnější.  </w:t>
      </w:r>
    </w:p>
    <w:p w14:paraId="0B57AAFF" w14:textId="77777777" w:rsidR="00B528DC" w:rsidRPr="00CD1417" w:rsidRDefault="00B528DC" w:rsidP="006555D7">
      <w:pPr>
        <w:spacing w:line="360" w:lineRule="auto"/>
        <w:jc w:val="both"/>
        <w:rPr>
          <w:rFonts w:cs="Arial"/>
          <w:lang w:val="cs-CZ"/>
        </w:rPr>
      </w:pPr>
    </w:p>
    <w:p w14:paraId="4FC6E399" w14:textId="201FDBF9" w:rsidR="00B528DC" w:rsidRDefault="00B528DC" w:rsidP="001A3A8F">
      <w:pPr>
        <w:spacing w:line="360" w:lineRule="auto"/>
        <w:jc w:val="both"/>
        <w:rPr>
          <w:rFonts w:cs="Arial"/>
          <w:b/>
          <w:lang w:val="cs-CZ"/>
        </w:rPr>
      </w:pPr>
      <w:proofErr w:type="spellStart"/>
      <w:r w:rsidRPr="00B528DC">
        <w:rPr>
          <w:rFonts w:cs="Arial"/>
          <w:b/>
          <w:lang w:val="cs-CZ"/>
        </w:rPr>
        <w:t>AirFlower</w:t>
      </w:r>
      <w:proofErr w:type="spellEnd"/>
      <w:r w:rsidRPr="00B528DC">
        <w:rPr>
          <w:rFonts w:cs="Arial"/>
          <w:b/>
          <w:lang w:val="cs-CZ"/>
        </w:rPr>
        <w:t xml:space="preserve"> – chladno v létě, útulno v</w:t>
      </w:r>
      <w:r>
        <w:rPr>
          <w:rFonts w:cs="Arial"/>
          <w:b/>
          <w:lang w:val="cs-CZ"/>
        </w:rPr>
        <w:t> </w:t>
      </w:r>
      <w:r w:rsidRPr="00B528DC">
        <w:rPr>
          <w:rFonts w:cs="Arial"/>
          <w:b/>
          <w:lang w:val="cs-CZ"/>
        </w:rPr>
        <w:t>zimě</w:t>
      </w:r>
    </w:p>
    <w:p w14:paraId="6CE06436" w14:textId="0399EC60" w:rsidR="00B528DC" w:rsidRDefault="000D1788" w:rsidP="00B528DC">
      <w:pPr>
        <w:spacing w:line="360" w:lineRule="auto"/>
        <w:jc w:val="both"/>
        <w:rPr>
          <w:rFonts w:cs="Arial"/>
          <w:lang w:val="cs-CZ"/>
        </w:rPr>
      </w:pPr>
      <w:r w:rsidRPr="004810AD">
        <w:rPr>
          <w:rFonts w:cs="Arial"/>
          <w:lang w:val="cs-CZ"/>
        </w:rPr>
        <w:t>Jedinečná</w:t>
      </w:r>
      <w:r w:rsidR="00B528DC" w:rsidRPr="00B528DC">
        <w:rPr>
          <w:rFonts w:cs="Arial"/>
          <w:lang w:val="cs-CZ"/>
        </w:rPr>
        <w:t xml:space="preserve"> klimatizace </w:t>
      </w:r>
      <w:proofErr w:type="spellStart"/>
      <w:r w:rsidR="00B528DC" w:rsidRPr="0071768B">
        <w:rPr>
          <w:rFonts w:cs="Arial"/>
          <w:b/>
          <w:lang w:val="cs-CZ"/>
        </w:rPr>
        <w:t>AirFlower</w:t>
      </w:r>
      <w:proofErr w:type="spellEnd"/>
      <w:r w:rsidR="00B528DC" w:rsidRPr="0071768B">
        <w:rPr>
          <w:rFonts w:cs="Arial"/>
          <w:b/>
          <w:lang w:val="cs-CZ"/>
        </w:rPr>
        <w:t xml:space="preserve"> </w:t>
      </w:r>
      <w:r w:rsidR="00B528DC" w:rsidRPr="00B528DC">
        <w:rPr>
          <w:rFonts w:cs="Arial"/>
          <w:lang w:val="cs-CZ"/>
        </w:rPr>
        <w:t>je tvořena válcov</w:t>
      </w:r>
      <w:r>
        <w:rPr>
          <w:rFonts w:cs="Arial"/>
          <w:lang w:val="cs-CZ"/>
        </w:rPr>
        <w:t>it</w:t>
      </w:r>
      <w:r w:rsidR="00B528DC" w:rsidRPr="00B528DC">
        <w:rPr>
          <w:rFonts w:cs="Arial"/>
          <w:lang w:val="cs-CZ"/>
        </w:rPr>
        <w:t>ou základnou a kulatou horní částí. Tento patentovaný design se</w:t>
      </w:r>
      <w:r w:rsidR="0071768B">
        <w:rPr>
          <w:rFonts w:cs="Arial"/>
          <w:lang w:val="cs-CZ"/>
        </w:rPr>
        <w:t xml:space="preserve"> tak</w:t>
      </w:r>
      <w:r w:rsidR="00B528DC" w:rsidRPr="00B528DC">
        <w:rPr>
          <w:rFonts w:cs="Arial"/>
          <w:lang w:val="cs-CZ"/>
        </w:rPr>
        <w:t xml:space="preserve"> stane výrazným doplňkem každého interiéru. Za bílou mřížkou se skrývá intuitivní displej, který je diskrétně zapuštěn do hladkého povrchu. </w:t>
      </w:r>
      <w:r w:rsidR="0071768B">
        <w:rPr>
          <w:rFonts w:cs="Arial"/>
          <w:lang w:val="cs-CZ"/>
        </w:rPr>
        <w:t xml:space="preserve"> </w:t>
      </w:r>
      <w:r w:rsidR="00B528DC" w:rsidRPr="00B528DC">
        <w:rPr>
          <w:rFonts w:cs="Arial"/>
          <w:lang w:val="cs-CZ"/>
        </w:rPr>
        <w:t>Rozsvítí se</w:t>
      </w:r>
      <w:r w:rsidR="00B17988">
        <w:rPr>
          <w:rFonts w:cs="Arial"/>
          <w:lang w:val="cs-CZ"/>
        </w:rPr>
        <w:t xml:space="preserve"> </w:t>
      </w:r>
      <w:r w:rsidR="00B528DC" w:rsidRPr="00B528DC">
        <w:rPr>
          <w:rFonts w:cs="Arial"/>
          <w:lang w:val="cs-CZ"/>
        </w:rPr>
        <w:t>jen</w:t>
      </w:r>
      <w:r w:rsidR="0047494C">
        <w:rPr>
          <w:rFonts w:cs="Arial"/>
          <w:lang w:val="cs-CZ"/>
        </w:rPr>
        <w:t>,</w:t>
      </w:r>
      <w:r w:rsidR="00B528DC" w:rsidRPr="00B528DC">
        <w:rPr>
          <w:rFonts w:cs="Arial"/>
          <w:lang w:val="cs-CZ"/>
        </w:rPr>
        <w:t xml:space="preserve"> když je opravdu potřeba. V opačném případě nikterak neruší. Díky dvěma ergonomickým držadlům j</w:t>
      </w:r>
      <w:r w:rsidR="008A3013">
        <w:rPr>
          <w:rFonts w:cs="Arial"/>
          <w:lang w:val="cs-CZ"/>
        </w:rPr>
        <w:t>i</w:t>
      </w:r>
      <w:r w:rsidR="00B528DC" w:rsidRPr="00B528DC">
        <w:rPr>
          <w:rFonts w:cs="Arial"/>
          <w:lang w:val="cs-CZ"/>
        </w:rPr>
        <w:t xml:space="preserve"> snadno přemístíte, kamkoli je potřeba</w:t>
      </w:r>
      <w:r w:rsidR="007A13D0">
        <w:rPr>
          <w:rFonts w:cs="Arial"/>
          <w:lang w:val="cs-CZ"/>
        </w:rPr>
        <w:t>,</w:t>
      </w:r>
      <w:r w:rsidR="00B528DC" w:rsidRPr="00B528DC">
        <w:rPr>
          <w:rFonts w:cs="Arial"/>
          <w:lang w:val="cs-CZ"/>
        </w:rPr>
        <w:t xml:space="preserve"> a zajistíte si pohodlí v každé místnosti</w:t>
      </w:r>
      <w:r w:rsidR="00AA0EAA">
        <w:rPr>
          <w:rFonts w:cs="Arial"/>
          <w:lang w:val="cs-CZ"/>
        </w:rPr>
        <w:t>.</w:t>
      </w:r>
    </w:p>
    <w:p w14:paraId="2386A2C6" w14:textId="77777777" w:rsidR="00B528DC" w:rsidRPr="00B528DC" w:rsidRDefault="00B528DC" w:rsidP="00B528DC">
      <w:pPr>
        <w:spacing w:line="360" w:lineRule="auto"/>
        <w:jc w:val="both"/>
        <w:rPr>
          <w:rFonts w:cs="Arial"/>
          <w:lang w:val="cs-CZ"/>
        </w:rPr>
      </w:pPr>
    </w:p>
    <w:p w14:paraId="520ACDF3" w14:textId="77777777" w:rsidR="005C0687" w:rsidRDefault="00B528DC" w:rsidP="00B528DC">
      <w:pPr>
        <w:spacing w:line="360" w:lineRule="auto"/>
        <w:jc w:val="both"/>
        <w:rPr>
          <w:rFonts w:cs="Arial"/>
          <w:lang w:val="cs-CZ"/>
        </w:rPr>
      </w:pPr>
      <w:r w:rsidRPr="004810AD">
        <w:rPr>
          <w:rFonts w:cs="Arial"/>
          <w:lang w:val="cs-CZ"/>
        </w:rPr>
        <w:t xml:space="preserve">Chlazení a vytápění je díky </w:t>
      </w:r>
      <w:r w:rsidR="00AA0EAA" w:rsidRPr="004810AD">
        <w:rPr>
          <w:rFonts w:cs="Arial"/>
          <w:lang w:val="cs-CZ"/>
        </w:rPr>
        <w:t>speciálnímu</w:t>
      </w:r>
      <w:r w:rsidRPr="004810AD">
        <w:rPr>
          <w:rFonts w:cs="Arial"/>
          <w:lang w:val="cs-CZ"/>
        </w:rPr>
        <w:t xml:space="preserve"> tvaru účinnější než u jiných klimatizací. </w:t>
      </w:r>
      <w:r w:rsidR="00AA0EAA" w:rsidRPr="004810AD">
        <w:rPr>
          <w:rFonts w:cs="Arial"/>
          <w:lang w:val="cs-CZ"/>
        </w:rPr>
        <w:t>„</w:t>
      </w:r>
      <w:r w:rsidRPr="004810AD">
        <w:rPr>
          <w:rFonts w:cs="Arial"/>
          <w:lang w:val="cs-CZ"/>
        </w:rPr>
        <w:t xml:space="preserve">Model EXP26V578HW využívá patentovaný systém </w:t>
      </w:r>
      <w:proofErr w:type="spellStart"/>
      <w:r w:rsidRPr="0071768B">
        <w:rPr>
          <w:rFonts w:cs="Arial"/>
          <w:b/>
          <w:lang w:val="cs-CZ"/>
        </w:rPr>
        <w:t>AirSurround</w:t>
      </w:r>
      <w:proofErr w:type="spellEnd"/>
      <w:r w:rsidRPr="004810AD">
        <w:rPr>
          <w:rFonts w:cs="Arial"/>
          <w:lang w:val="cs-CZ"/>
        </w:rPr>
        <w:t xml:space="preserve"> a generuje tak nepřímý proud</w:t>
      </w:r>
      <w:r w:rsidR="0071768B">
        <w:rPr>
          <w:rFonts w:cs="Arial"/>
          <w:lang w:val="cs-CZ"/>
        </w:rPr>
        <w:t xml:space="preserve"> </w:t>
      </w:r>
      <w:r w:rsidRPr="004810AD">
        <w:rPr>
          <w:rFonts w:cs="Arial"/>
          <w:lang w:val="cs-CZ"/>
        </w:rPr>
        <w:t>vzduchu. Namísto proudění v jednom směru proudí vzduch ve spirálách vzhůru, poté</w:t>
      </w:r>
    </w:p>
    <w:p w14:paraId="23D18ED7" w14:textId="77777777" w:rsidR="005C0687" w:rsidRDefault="005C0687" w:rsidP="00B528DC">
      <w:pPr>
        <w:spacing w:line="360" w:lineRule="auto"/>
        <w:jc w:val="both"/>
        <w:rPr>
          <w:rFonts w:cs="Arial"/>
          <w:lang w:val="cs-CZ"/>
        </w:rPr>
      </w:pPr>
    </w:p>
    <w:p w14:paraId="6D1F5E03" w14:textId="77777777" w:rsidR="005C0687" w:rsidRDefault="005C0687" w:rsidP="00B528DC">
      <w:pPr>
        <w:spacing w:line="360" w:lineRule="auto"/>
        <w:jc w:val="both"/>
        <w:rPr>
          <w:rFonts w:cs="Arial"/>
          <w:lang w:val="cs-CZ"/>
        </w:rPr>
      </w:pPr>
    </w:p>
    <w:p w14:paraId="5364D744" w14:textId="77777777" w:rsidR="005C0687" w:rsidRDefault="005C0687" w:rsidP="00B528DC">
      <w:pPr>
        <w:spacing w:line="360" w:lineRule="auto"/>
        <w:jc w:val="both"/>
        <w:rPr>
          <w:rFonts w:cs="Arial"/>
          <w:lang w:val="cs-CZ"/>
        </w:rPr>
      </w:pPr>
    </w:p>
    <w:p w14:paraId="77716021" w14:textId="4B099F3F" w:rsidR="00B528DC" w:rsidRPr="004810AD" w:rsidRDefault="00B528DC" w:rsidP="00B528DC">
      <w:pPr>
        <w:spacing w:line="360" w:lineRule="auto"/>
        <w:jc w:val="both"/>
        <w:rPr>
          <w:rFonts w:cs="Arial"/>
          <w:lang w:val="cs-CZ"/>
        </w:rPr>
      </w:pPr>
      <w:r w:rsidRPr="004810AD">
        <w:rPr>
          <w:rFonts w:cs="Arial"/>
          <w:lang w:val="cs-CZ"/>
        </w:rPr>
        <w:lastRenderedPageBreak/>
        <w:t xml:space="preserve"> klesá a vstupuje zpět do zařízení, čímž se st</w:t>
      </w:r>
      <w:r w:rsidR="000D1788" w:rsidRPr="004810AD">
        <w:rPr>
          <w:rFonts w:cs="Arial"/>
          <w:lang w:val="cs-CZ"/>
        </w:rPr>
        <w:t>ává celý proces</w:t>
      </w:r>
      <w:r w:rsidRPr="004810AD">
        <w:rPr>
          <w:rFonts w:cs="Arial"/>
          <w:lang w:val="cs-CZ"/>
        </w:rPr>
        <w:t xml:space="preserve"> chlazení ještě rovnoměrnějším</w:t>
      </w:r>
      <w:r w:rsidR="00B82708">
        <w:rPr>
          <w:rFonts w:cs="Arial"/>
          <w:lang w:val="cs-CZ"/>
        </w:rPr>
        <w:t>,</w:t>
      </w:r>
      <w:r w:rsidR="00AA0EAA" w:rsidRPr="004810AD">
        <w:rPr>
          <w:rFonts w:cs="Arial"/>
          <w:lang w:val="cs-CZ"/>
        </w:rPr>
        <w:t xml:space="preserve">“ vysvětluje Roman </w:t>
      </w:r>
      <w:proofErr w:type="spellStart"/>
      <w:r w:rsidR="00AA0EAA" w:rsidRPr="004810AD">
        <w:rPr>
          <w:rFonts w:cs="Arial"/>
          <w:lang w:val="cs-CZ"/>
        </w:rPr>
        <w:t>Šebl</w:t>
      </w:r>
      <w:proofErr w:type="spellEnd"/>
      <w:r w:rsidR="00AA0EAA" w:rsidRPr="004810AD">
        <w:rPr>
          <w:rFonts w:cs="Arial"/>
          <w:lang w:val="cs-CZ"/>
        </w:rPr>
        <w:t xml:space="preserve">, </w:t>
      </w:r>
      <w:r w:rsidR="005C0687" w:rsidRPr="005C0687">
        <w:rPr>
          <w:rFonts w:cs="Arial"/>
          <w:lang w:val="cs-CZ"/>
        </w:rPr>
        <w:t>Sales Manager divize malých domácích spotřebičů CZ</w:t>
      </w:r>
      <w:r w:rsidR="00B94ABD">
        <w:rPr>
          <w:rFonts w:cs="Arial"/>
          <w:lang w:val="cs-CZ"/>
        </w:rPr>
        <w:t>.</w:t>
      </w:r>
      <w:bookmarkStart w:id="0" w:name="_GoBack"/>
      <w:bookmarkEnd w:id="0"/>
    </w:p>
    <w:p w14:paraId="6F3176B0" w14:textId="77777777" w:rsidR="00B528DC" w:rsidRPr="00B528DC" w:rsidRDefault="00B528DC" w:rsidP="00B528DC">
      <w:pPr>
        <w:spacing w:line="360" w:lineRule="auto"/>
        <w:jc w:val="both"/>
        <w:rPr>
          <w:rFonts w:cs="Arial"/>
          <w:lang w:val="cs-CZ"/>
        </w:rPr>
      </w:pPr>
    </w:p>
    <w:p w14:paraId="5381BD36" w14:textId="53CFD836" w:rsidR="00B528DC" w:rsidRPr="00B528DC" w:rsidRDefault="00B528DC" w:rsidP="00B528DC">
      <w:pPr>
        <w:spacing w:line="360" w:lineRule="auto"/>
        <w:jc w:val="both"/>
        <w:rPr>
          <w:rFonts w:cs="Arial"/>
          <w:lang w:val="cs-CZ"/>
        </w:rPr>
      </w:pPr>
      <w:r w:rsidRPr="00B528DC">
        <w:rPr>
          <w:rFonts w:cs="Arial"/>
          <w:lang w:val="cs-CZ"/>
        </w:rPr>
        <w:t xml:space="preserve">Ovládání je velice intuitivní a lze </w:t>
      </w:r>
      <w:r w:rsidR="00AA0EAA">
        <w:rPr>
          <w:rFonts w:cs="Arial"/>
          <w:lang w:val="cs-CZ"/>
        </w:rPr>
        <w:t xml:space="preserve">jej </w:t>
      </w:r>
      <w:r w:rsidRPr="00B528DC">
        <w:rPr>
          <w:rFonts w:cs="Arial"/>
          <w:lang w:val="cs-CZ"/>
        </w:rPr>
        <w:t xml:space="preserve">pohodlně propojit </w:t>
      </w:r>
      <w:r w:rsidR="00AA0EAA">
        <w:rPr>
          <w:rFonts w:cs="Arial"/>
          <w:lang w:val="cs-CZ"/>
        </w:rPr>
        <w:t xml:space="preserve">i </w:t>
      </w:r>
      <w:r w:rsidRPr="00B528DC">
        <w:rPr>
          <w:rFonts w:cs="Arial"/>
          <w:lang w:val="cs-CZ"/>
        </w:rPr>
        <w:t>s chytrými telefony. Můžete tak jednoduše ovládat teplotu svého domova i</w:t>
      </w:r>
      <w:r>
        <w:rPr>
          <w:rFonts w:cs="Arial"/>
          <w:lang w:val="cs-CZ"/>
        </w:rPr>
        <w:t xml:space="preserve"> čistotu vzduchu</w:t>
      </w:r>
      <w:r w:rsidRPr="00B528DC">
        <w:rPr>
          <w:rFonts w:cs="Arial"/>
          <w:lang w:val="cs-CZ"/>
        </w:rPr>
        <w:t xml:space="preserve"> na dálku</w:t>
      </w:r>
      <w:r w:rsidR="00AA0EAA">
        <w:rPr>
          <w:rFonts w:cs="Arial"/>
          <w:lang w:val="cs-CZ"/>
        </w:rPr>
        <w:t xml:space="preserve"> prostřednictvím mobilní aplikace. </w:t>
      </w:r>
    </w:p>
    <w:p w14:paraId="5E048589" w14:textId="77777777" w:rsidR="000D1788" w:rsidRDefault="000D1788" w:rsidP="00B528DC">
      <w:pPr>
        <w:spacing w:line="360" w:lineRule="auto"/>
        <w:jc w:val="both"/>
        <w:rPr>
          <w:rFonts w:cs="Arial"/>
          <w:lang w:val="cs-CZ"/>
        </w:rPr>
      </w:pPr>
    </w:p>
    <w:p w14:paraId="697ED0D4" w14:textId="17EDD635" w:rsidR="00B528DC" w:rsidRPr="00B528DC" w:rsidRDefault="00B528DC" w:rsidP="00B528DC">
      <w:pPr>
        <w:spacing w:line="360" w:lineRule="auto"/>
        <w:jc w:val="both"/>
        <w:rPr>
          <w:rFonts w:cs="Arial"/>
          <w:b/>
          <w:lang w:val="cs-CZ"/>
        </w:rPr>
      </w:pPr>
      <w:proofErr w:type="spellStart"/>
      <w:r w:rsidRPr="00B528DC">
        <w:rPr>
          <w:rFonts w:cs="Arial"/>
          <w:b/>
          <w:lang w:val="cs-CZ"/>
        </w:rPr>
        <w:t>ChillFlex</w:t>
      </w:r>
      <w:proofErr w:type="spellEnd"/>
      <w:r w:rsidRPr="00B528DC">
        <w:rPr>
          <w:rFonts w:cs="Arial"/>
          <w:b/>
          <w:lang w:val="cs-CZ"/>
        </w:rPr>
        <w:t xml:space="preserve"> Pro – chladné pohodlí po celý rok </w:t>
      </w:r>
    </w:p>
    <w:p w14:paraId="411E4FAC" w14:textId="33ED0D6D" w:rsidR="00B528DC" w:rsidRDefault="00B528DC" w:rsidP="00B528DC">
      <w:pPr>
        <w:spacing w:line="360" w:lineRule="auto"/>
        <w:jc w:val="both"/>
        <w:rPr>
          <w:rFonts w:cs="Arial"/>
          <w:lang w:val="cs-CZ"/>
        </w:rPr>
      </w:pPr>
      <w:r w:rsidRPr="00B528DC">
        <w:rPr>
          <w:rFonts w:cs="Arial"/>
          <w:lang w:val="cs-CZ"/>
        </w:rPr>
        <w:t xml:space="preserve">Dýchání kvalitnějšího vnitřního vzduchu vám pomůže dobít energii a relaxovat. Pokročilý filtrační systém zachycuje polétavé částice a čistí vzduch. </w:t>
      </w:r>
      <w:r w:rsidR="0071768B">
        <w:rPr>
          <w:rFonts w:cs="Arial"/>
          <w:lang w:val="cs-CZ"/>
        </w:rPr>
        <w:t>Všechny m</w:t>
      </w:r>
      <w:r w:rsidRPr="00B528DC">
        <w:rPr>
          <w:rFonts w:cs="Arial"/>
          <w:lang w:val="cs-CZ"/>
        </w:rPr>
        <w:t xml:space="preserve">odely se systémem </w:t>
      </w:r>
      <w:r w:rsidR="00AA0EAA">
        <w:rPr>
          <w:rFonts w:cs="Arial"/>
          <w:lang w:val="cs-CZ"/>
        </w:rPr>
        <w:br/>
      </w:r>
      <w:proofErr w:type="spellStart"/>
      <w:r w:rsidRPr="0071768B">
        <w:rPr>
          <w:rFonts w:cs="Arial"/>
          <w:b/>
          <w:lang w:val="cs-CZ"/>
        </w:rPr>
        <w:t>ChillFlex</w:t>
      </w:r>
      <w:proofErr w:type="spellEnd"/>
      <w:r w:rsidRPr="0071768B">
        <w:rPr>
          <w:rFonts w:cs="Arial"/>
          <w:b/>
          <w:lang w:val="cs-CZ"/>
        </w:rPr>
        <w:t xml:space="preserve"> Pro</w:t>
      </w:r>
      <w:r w:rsidRPr="00B528DC">
        <w:rPr>
          <w:rFonts w:cs="Arial"/>
          <w:lang w:val="cs-CZ"/>
        </w:rPr>
        <w:t xml:space="preserve"> mají tři jedinečné režimy, které pomohou vytvořit to pravé domácí pohodlí. Režim chlazení umožňuje zvýšit nebo snížit teplotu prostřednictvím různých velikostí ventilátoru; režim odvlhčování odstraňuje ze vzduchu teplo a vlhko již při nízkých ot</w:t>
      </w:r>
      <w:r w:rsidR="00B17988">
        <w:rPr>
          <w:rFonts w:cs="Arial"/>
          <w:lang w:val="cs-CZ"/>
        </w:rPr>
        <w:t>á</w:t>
      </w:r>
      <w:r w:rsidRPr="00B528DC">
        <w:rPr>
          <w:rFonts w:cs="Arial"/>
          <w:lang w:val="cs-CZ"/>
        </w:rPr>
        <w:t xml:space="preserve">čkách; a režim ventilátoru větrá vzduch bez použití kompresoru. </w:t>
      </w:r>
    </w:p>
    <w:p w14:paraId="3910DD2C" w14:textId="77777777" w:rsidR="00B528DC" w:rsidRPr="00B528DC" w:rsidRDefault="00B528DC" w:rsidP="00B528DC">
      <w:pPr>
        <w:spacing w:line="360" w:lineRule="auto"/>
        <w:jc w:val="both"/>
        <w:rPr>
          <w:rFonts w:cs="Arial"/>
          <w:lang w:val="cs-CZ"/>
        </w:rPr>
      </w:pPr>
    </w:p>
    <w:p w14:paraId="3A59BBCD" w14:textId="66E52451" w:rsidR="00B528DC" w:rsidRDefault="0071768B" w:rsidP="00B528D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Všechny modely disponují</w:t>
      </w:r>
      <w:r w:rsidR="00B528DC" w:rsidRPr="00B528DC">
        <w:rPr>
          <w:rFonts w:cs="Arial"/>
          <w:lang w:val="cs-CZ"/>
        </w:rPr>
        <w:t xml:space="preserve"> hladkými kolečky chránící</w:t>
      </w:r>
      <w:r>
        <w:rPr>
          <w:rFonts w:cs="Arial"/>
          <w:lang w:val="cs-CZ"/>
        </w:rPr>
        <w:t>mi</w:t>
      </w:r>
      <w:r w:rsidR="00B528DC" w:rsidRPr="00B528DC">
        <w:rPr>
          <w:rFonts w:cs="Arial"/>
          <w:lang w:val="cs-CZ"/>
        </w:rPr>
        <w:t xml:space="preserve"> podlah</w:t>
      </w:r>
      <w:r>
        <w:rPr>
          <w:rFonts w:cs="Arial"/>
          <w:lang w:val="cs-CZ"/>
        </w:rPr>
        <w:t>y</w:t>
      </w:r>
      <w:r w:rsidR="00B528DC" w:rsidRPr="00B528DC">
        <w:rPr>
          <w:rFonts w:cs="Arial"/>
          <w:lang w:val="cs-CZ"/>
        </w:rPr>
        <w:t>. Ty společně s kompaktní velikostí</w:t>
      </w:r>
      <w:r>
        <w:rPr>
          <w:rFonts w:cs="Arial"/>
          <w:lang w:val="cs-CZ"/>
        </w:rPr>
        <w:t xml:space="preserve"> spotřebičů</w:t>
      </w:r>
      <w:r w:rsidR="00B528DC" w:rsidRPr="00B528DC">
        <w:rPr>
          <w:rFonts w:cs="Arial"/>
          <w:lang w:val="cs-CZ"/>
        </w:rPr>
        <w:t xml:space="preserve"> zaručují opravdovou flexibilitu. Klimatizační jednotky </w:t>
      </w:r>
      <w:proofErr w:type="spellStart"/>
      <w:r w:rsidR="00B528DC" w:rsidRPr="0071768B">
        <w:rPr>
          <w:rFonts w:cs="Arial"/>
          <w:b/>
          <w:lang w:val="cs-CZ"/>
        </w:rPr>
        <w:t>ChillFlex</w:t>
      </w:r>
      <w:proofErr w:type="spellEnd"/>
      <w:r w:rsidR="00B528DC" w:rsidRPr="0071768B">
        <w:rPr>
          <w:rFonts w:cs="Arial"/>
          <w:b/>
          <w:lang w:val="cs-CZ"/>
        </w:rPr>
        <w:t xml:space="preserve"> Pr</w:t>
      </w:r>
      <w:r>
        <w:rPr>
          <w:rFonts w:cs="Arial"/>
          <w:b/>
          <w:lang w:val="cs-CZ"/>
        </w:rPr>
        <w:t xml:space="preserve">o </w:t>
      </w:r>
      <w:r w:rsidR="00B528DC" w:rsidRPr="00B528DC">
        <w:rPr>
          <w:rFonts w:cs="Arial"/>
          <w:lang w:val="cs-CZ"/>
        </w:rPr>
        <w:t>jsou vybaven</w:t>
      </w:r>
      <w:r w:rsidR="00AA0EAA">
        <w:rPr>
          <w:rFonts w:cs="Arial"/>
          <w:lang w:val="cs-CZ"/>
        </w:rPr>
        <w:t>y</w:t>
      </w:r>
      <w:r w:rsidR="00B528DC" w:rsidRPr="00B528DC">
        <w:rPr>
          <w:rFonts w:cs="Arial"/>
          <w:lang w:val="cs-CZ"/>
        </w:rPr>
        <w:t xml:space="preserve"> rotačním kompresorem, který se zaslouží o nulovou hlučnost a vysokou účinnost. Navíc je šetrný k životnímu prostředí</w:t>
      </w:r>
      <w:r w:rsidR="00AA0EAA">
        <w:rPr>
          <w:rFonts w:cs="Arial"/>
          <w:lang w:val="cs-CZ"/>
        </w:rPr>
        <w:t>. K</w:t>
      </w:r>
      <w:r w:rsidR="00B528DC" w:rsidRPr="00B528DC">
        <w:rPr>
          <w:rFonts w:cs="Arial"/>
          <w:lang w:val="cs-CZ"/>
        </w:rPr>
        <w:t>aždý si ta</w:t>
      </w:r>
      <w:r w:rsidR="00AA0EAA">
        <w:rPr>
          <w:rFonts w:cs="Arial"/>
          <w:lang w:val="cs-CZ"/>
        </w:rPr>
        <w:t>k</w:t>
      </w:r>
      <w:r w:rsidR="00B528DC" w:rsidRPr="00B528DC">
        <w:rPr>
          <w:rFonts w:cs="Arial"/>
          <w:lang w:val="cs-CZ"/>
        </w:rPr>
        <w:t xml:space="preserve"> může užít komfort s</w:t>
      </w:r>
      <w:r w:rsidR="00AA0EAA">
        <w:rPr>
          <w:rFonts w:cs="Arial"/>
          <w:lang w:val="cs-CZ"/>
        </w:rPr>
        <w:t xml:space="preserve"> opravdu</w:t>
      </w:r>
      <w:r w:rsidR="00B528DC" w:rsidRPr="00B528DC">
        <w:rPr>
          <w:rFonts w:cs="Arial"/>
          <w:lang w:val="cs-CZ"/>
        </w:rPr>
        <w:t xml:space="preserve"> čistým svědomím. </w:t>
      </w:r>
    </w:p>
    <w:p w14:paraId="43B00034" w14:textId="77777777" w:rsidR="001A3A8F" w:rsidRPr="0097118F" w:rsidRDefault="001A3A8F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63AB0D8F" w14:textId="34340463" w:rsidR="008A384F" w:rsidRDefault="008A384F" w:rsidP="006555D7">
      <w:pPr>
        <w:spacing w:line="360" w:lineRule="auto"/>
        <w:jc w:val="both"/>
        <w:rPr>
          <w:rFonts w:cs="Arial"/>
          <w:i/>
          <w:lang w:val="cs-CZ"/>
        </w:rPr>
      </w:pPr>
    </w:p>
    <w:p w14:paraId="7A78C7CE" w14:textId="03D1A8A6" w:rsidR="008A384F" w:rsidRDefault="00943731" w:rsidP="006555D7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CD1417">
        <w:rPr>
          <w:rFonts w:cs="Arial"/>
          <w:lang w:val="cs-CZ"/>
        </w:rPr>
        <w:t xml:space="preserve">Více na </w:t>
      </w:r>
      <w:hyperlink r:id="rId8" w:history="1">
        <w:r w:rsidR="001A4303" w:rsidRPr="00CD1417">
          <w:rPr>
            <w:rStyle w:val="Hypertextovodkaz"/>
            <w:rFonts w:cs="Arial"/>
            <w:lang w:val="cs-CZ"/>
          </w:rPr>
          <w:t>www.electrolux.cz</w:t>
        </w:r>
      </w:hyperlink>
      <w:r w:rsidR="0097118F" w:rsidRPr="0097118F">
        <w:rPr>
          <w:rStyle w:val="Hypertextovodkaz"/>
          <w:rFonts w:cs="Arial"/>
          <w:u w:val="none"/>
          <w:lang w:val="cs-CZ"/>
        </w:rPr>
        <w:t xml:space="preserve"> a</w:t>
      </w:r>
      <w:r w:rsidR="0097118F">
        <w:rPr>
          <w:rStyle w:val="Hypertextovodkaz"/>
          <w:rFonts w:cs="Arial"/>
          <w:lang w:val="cs-CZ"/>
        </w:rPr>
        <w:t xml:space="preserve"> </w:t>
      </w:r>
      <w:r w:rsidR="0097118F" w:rsidRPr="0097118F">
        <w:rPr>
          <w:rStyle w:val="Hypertextovodkaz"/>
          <w:rFonts w:cs="Arial"/>
          <w:lang w:val="cs-CZ"/>
        </w:rPr>
        <w:t>www.facebook.com/electroluxceskarepublika/</w:t>
      </w:r>
    </w:p>
    <w:p w14:paraId="03998D8B" w14:textId="77777777" w:rsidR="0097118F" w:rsidRDefault="0097118F" w:rsidP="006555D7">
      <w:pPr>
        <w:spacing w:line="360" w:lineRule="auto"/>
        <w:jc w:val="both"/>
        <w:rPr>
          <w:rStyle w:val="Hypertextovodkaz"/>
          <w:rFonts w:cs="Arial"/>
          <w:lang w:val="cs-CZ"/>
        </w:rPr>
      </w:pPr>
    </w:p>
    <w:p w14:paraId="0647A46F" w14:textId="77777777" w:rsidR="008A384F" w:rsidRPr="00CD1417" w:rsidRDefault="008A384F" w:rsidP="006555D7">
      <w:pPr>
        <w:spacing w:line="360" w:lineRule="auto"/>
        <w:jc w:val="both"/>
        <w:rPr>
          <w:rStyle w:val="Hypertextovodkaz"/>
          <w:rFonts w:cs="Arial"/>
          <w:lang w:val="cs-CZ"/>
        </w:rPr>
      </w:pPr>
    </w:p>
    <w:p w14:paraId="61CB0574" w14:textId="77777777" w:rsidR="0097118F" w:rsidRPr="0097118F" w:rsidRDefault="0097118F" w:rsidP="0097118F">
      <w:pPr>
        <w:spacing w:line="360" w:lineRule="auto"/>
        <w:jc w:val="both"/>
        <w:rPr>
          <w:lang w:val="cs-CZ"/>
        </w:rPr>
      </w:pPr>
    </w:p>
    <w:p w14:paraId="2382EE52" w14:textId="449D2542" w:rsidR="005D00BD" w:rsidRPr="00CD1417" w:rsidRDefault="0097118F" w:rsidP="0097118F">
      <w:pPr>
        <w:spacing w:line="360" w:lineRule="auto"/>
        <w:jc w:val="both"/>
        <w:rPr>
          <w:lang w:val="cs-CZ"/>
        </w:rPr>
      </w:pPr>
      <w:r w:rsidRPr="0097118F">
        <w:rPr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97118F">
        <w:rPr>
          <w:lang w:val="cs-CZ"/>
        </w:rPr>
        <w:t>Anova</w:t>
      </w:r>
      <w:proofErr w:type="spellEnd"/>
      <w:r w:rsidRPr="0097118F">
        <w:rPr>
          <w:lang w:val="cs-CZ"/>
        </w:rPr>
        <w:t xml:space="preserve">, </w:t>
      </w:r>
      <w:proofErr w:type="spellStart"/>
      <w:r w:rsidRPr="0097118F">
        <w:rPr>
          <w:lang w:val="cs-CZ"/>
        </w:rPr>
        <w:t>Frigidaire</w:t>
      </w:r>
      <w:proofErr w:type="spellEnd"/>
      <w:r w:rsidRPr="0097118F">
        <w:rPr>
          <w:lang w:val="cs-CZ"/>
        </w:rPr>
        <w:t xml:space="preserve">, </w:t>
      </w:r>
      <w:proofErr w:type="spellStart"/>
      <w:r w:rsidRPr="0097118F">
        <w:rPr>
          <w:lang w:val="cs-CZ"/>
        </w:rPr>
        <w:t>Westinghouse</w:t>
      </w:r>
      <w:proofErr w:type="spellEnd"/>
      <w:r w:rsidRPr="0097118F">
        <w:rPr>
          <w:lang w:val="cs-CZ"/>
        </w:rPr>
        <w:t xml:space="preserve"> a Zanussi prodáváme každý rok více než 60 miliónů výrobků pro domácnost a pro profesionály na více než 150 trzích. V roce 2017 společnost Electrolux dosáhla tržeb ve výši 122 miliard švédských korun a zaměstnávala 56 000 osob po celém světě. Další informace najdete na www.electroluxgroup.com</w:t>
      </w:r>
    </w:p>
    <w:sectPr w:rsidR="005D00BD" w:rsidRPr="00CD1417">
      <w:headerReference w:type="default" r:id="rId9"/>
      <w:headerReference w:type="first" r:id="rId10"/>
      <w:footerReference w:type="first" r:id="rId1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6C6B" w14:textId="77777777" w:rsidR="00722DD7" w:rsidRDefault="00722DD7">
      <w:r>
        <w:separator/>
      </w:r>
    </w:p>
  </w:endnote>
  <w:endnote w:type="continuationSeparator" w:id="0">
    <w:p w14:paraId="0B3BF882" w14:textId="77777777" w:rsidR="00722DD7" w:rsidRDefault="0072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B94ABD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5C068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AA0F" w14:textId="77777777" w:rsidR="00722DD7" w:rsidRDefault="00722DD7">
      <w:r>
        <w:separator/>
      </w:r>
    </w:p>
  </w:footnote>
  <w:footnote w:type="continuationSeparator" w:id="0">
    <w:p w14:paraId="691A939A" w14:textId="77777777" w:rsidR="00722DD7" w:rsidRDefault="0072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B94ABD">
    <w:pPr>
      <w:pStyle w:val="Zhlav"/>
    </w:pPr>
  </w:p>
  <w:p w14:paraId="7940AEBB" w14:textId="77777777" w:rsidR="00EC251C" w:rsidRDefault="00B94ABD">
    <w:pPr>
      <w:pStyle w:val="Zhlav"/>
    </w:pPr>
  </w:p>
  <w:p w14:paraId="417C47E6" w14:textId="77777777" w:rsidR="00EC251C" w:rsidRDefault="00B94ABD">
    <w:pPr>
      <w:pStyle w:val="Zhlav"/>
    </w:pPr>
  </w:p>
  <w:p w14:paraId="57DF2815" w14:textId="77777777" w:rsidR="00EC251C" w:rsidRDefault="00B94ABD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B94ABD">
    <w:pPr>
      <w:pStyle w:val="Zhlav"/>
    </w:pPr>
  </w:p>
  <w:p w14:paraId="07C5D8E9" w14:textId="77777777" w:rsidR="00EC251C" w:rsidRDefault="00B94ABD">
    <w:pPr>
      <w:pStyle w:val="Zhlav"/>
    </w:pPr>
  </w:p>
  <w:p w14:paraId="4C1F29AD" w14:textId="77777777" w:rsidR="00EC251C" w:rsidRDefault="00B94ABD">
    <w:pPr>
      <w:pStyle w:val="Zhlav"/>
    </w:pPr>
  </w:p>
  <w:p w14:paraId="628EB32D" w14:textId="77777777" w:rsidR="00EC251C" w:rsidRDefault="00B94ABD">
    <w:pPr>
      <w:pStyle w:val="Zhlav"/>
    </w:pPr>
  </w:p>
  <w:p w14:paraId="177CC3AE" w14:textId="77777777" w:rsidR="00EC251C" w:rsidRDefault="00B94ABD">
    <w:pPr>
      <w:pStyle w:val="Zhlav"/>
    </w:pPr>
  </w:p>
  <w:p w14:paraId="286BA721" w14:textId="409098F3" w:rsidR="00EC251C" w:rsidRDefault="00B94ABD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B94ABD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B94ABD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B94AB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B94AB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B94AB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5C068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5C068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5C068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5C068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5C068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621A"/>
    <w:rsid w:val="000A0C69"/>
    <w:rsid w:val="000A6DE9"/>
    <w:rsid w:val="000A74FD"/>
    <w:rsid w:val="000B2F72"/>
    <w:rsid w:val="000B432E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6F2E"/>
    <w:rsid w:val="0021110F"/>
    <w:rsid w:val="002409C0"/>
    <w:rsid w:val="00242FBA"/>
    <w:rsid w:val="002457A6"/>
    <w:rsid w:val="00250B3D"/>
    <w:rsid w:val="00275ACC"/>
    <w:rsid w:val="00277635"/>
    <w:rsid w:val="00292358"/>
    <w:rsid w:val="002941B6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410B"/>
    <w:rsid w:val="00336068"/>
    <w:rsid w:val="00336E69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C7BD6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D3398"/>
    <w:rsid w:val="004E05CA"/>
    <w:rsid w:val="004E6C5C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E0D4D"/>
    <w:rsid w:val="005F1B04"/>
    <w:rsid w:val="00611C41"/>
    <w:rsid w:val="00615C65"/>
    <w:rsid w:val="00616FA4"/>
    <w:rsid w:val="00627315"/>
    <w:rsid w:val="00634C71"/>
    <w:rsid w:val="00643602"/>
    <w:rsid w:val="006555D7"/>
    <w:rsid w:val="00661711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4519"/>
    <w:rsid w:val="0071768B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25E0A"/>
    <w:rsid w:val="00941C92"/>
    <w:rsid w:val="00943731"/>
    <w:rsid w:val="00956A3B"/>
    <w:rsid w:val="00956D5C"/>
    <w:rsid w:val="00967632"/>
    <w:rsid w:val="0097118F"/>
    <w:rsid w:val="0099423C"/>
    <w:rsid w:val="009954E8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C2AF4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768F4"/>
    <w:rsid w:val="00F836A0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130A-9179-4B72-AEC8-58E2C57E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68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30</cp:revision>
  <cp:lastPrinted>2016-04-28T13:14:00Z</cp:lastPrinted>
  <dcterms:created xsi:type="dcterms:W3CDTF">2018-05-09T13:18:00Z</dcterms:created>
  <dcterms:modified xsi:type="dcterms:W3CDTF">2018-05-15T12:13:00Z</dcterms:modified>
</cp:coreProperties>
</file>