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C563B" w14:textId="1C5E15B3" w:rsidR="00C54C21" w:rsidRPr="00D43BBE" w:rsidRDefault="0010739B" w:rsidP="00D43BBE">
      <w:pPr>
        <w:pStyle w:val="Nadpis1"/>
        <w:spacing w:after="240" w:line="360" w:lineRule="auto"/>
        <w:rPr>
          <w:rFonts w:ascii="Electrolux Sans SemiBold" w:hAnsi="Electrolux Sans SemiBold"/>
          <w:lang w:val="cs-CZ"/>
        </w:rPr>
      </w:pPr>
      <w:r>
        <w:rPr>
          <w:rFonts w:ascii="Electrolux Sans SemiBold" w:hAnsi="Electrolux Sans SemiBold"/>
          <w:lang w:val="cs-CZ"/>
        </w:rPr>
        <w:t>Electrolux představuje první myčku nádobí ComfortLift</w:t>
      </w:r>
      <w:r>
        <w:rPr>
          <w:rFonts w:ascii="Calibri" w:hAnsi="Calibri" w:cs="Calibri"/>
          <w:lang w:val="cs-CZ"/>
        </w:rPr>
        <w:t>®</w:t>
      </w:r>
      <w:r>
        <w:rPr>
          <w:rFonts w:ascii="Electrolux Sans SemiBold" w:hAnsi="Electrolux Sans SemiBold"/>
          <w:lang w:val="cs-CZ"/>
        </w:rPr>
        <w:t xml:space="preserve"> na světě</w:t>
      </w:r>
    </w:p>
    <w:p w14:paraId="76B1AD3F" w14:textId="77777777" w:rsidR="003D1D69" w:rsidRPr="00D43BBE" w:rsidRDefault="003D1D69" w:rsidP="00D43BBE">
      <w:pPr>
        <w:spacing w:line="360" w:lineRule="auto"/>
        <w:rPr>
          <w:lang w:val="cs-CZ"/>
        </w:rPr>
      </w:pPr>
    </w:p>
    <w:p w14:paraId="41E4D127" w14:textId="7D00B738" w:rsidR="00C54C21" w:rsidRPr="00D43BBE" w:rsidRDefault="006B324E" w:rsidP="00D43BBE">
      <w:pPr>
        <w:pStyle w:val="Podnadpis"/>
        <w:spacing w:line="360" w:lineRule="auto"/>
        <w:jc w:val="both"/>
        <w:rPr>
          <w:rFonts w:ascii="Electrolux Sans Regular" w:hAnsi="Electrolux Sans Regular"/>
          <w:b w:val="0"/>
          <w:lang w:val="cs-CZ"/>
        </w:rPr>
      </w:pPr>
      <w:r w:rsidRPr="00D43BBE">
        <w:rPr>
          <w:rFonts w:ascii="Electrolux Sans Regular" w:hAnsi="Electrolux Sans Regular"/>
          <w:b w:val="0"/>
          <w:lang w:val="cs-CZ"/>
        </w:rPr>
        <w:t>Praha</w:t>
      </w:r>
      <w:r w:rsidR="00807DB3" w:rsidRPr="00D43BBE">
        <w:rPr>
          <w:rFonts w:ascii="Electrolux Sans Regular" w:hAnsi="Electrolux Sans Regular"/>
          <w:b w:val="0"/>
          <w:lang w:val="cs-CZ"/>
        </w:rPr>
        <w:t xml:space="preserve"> </w:t>
      </w:r>
      <w:r w:rsidR="00C97E71">
        <w:rPr>
          <w:rFonts w:ascii="Electrolux Sans Regular" w:hAnsi="Electrolux Sans Regular"/>
          <w:b w:val="0"/>
          <w:lang w:val="cs-CZ"/>
        </w:rPr>
        <w:t>27</w:t>
      </w:r>
      <w:r w:rsidR="00807DB3" w:rsidRPr="00D43BBE">
        <w:rPr>
          <w:rFonts w:ascii="Electrolux Sans Regular" w:hAnsi="Electrolux Sans Regular"/>
          <w:b w:val="0"/>
          <w:lang w:val="cs-CZ"/>
        </w:rPr>
        <w:t>.</w:t>
      </w:r>
      <w:r w:rsidR="007F5BDE">
        <w:rPr>
          <w:rFonts w:ascii="Electrolux Sans Regular" w:hAnsi="Electrolux Sans Regular"/>
          <w:b w:val="0"/>
          <w:lang w:val="cs-CZ"/>
        </w:rPr>
        <w:t xml:space="preserve"> </w:t>
      </w:r>
      <w:r w:rsidR="00C97E71">
        <w:rPr>
          <w:rFonts w:ascii="Electrolux Sans Regular" w:hAnsi="Electrolux Sans Regular"/>
          <w:b w:val="0"/>
          <w:lang w:val="cs-CZ"/>
        </w:rPr>
        <w:t>března 2017</w:t>
      </w:r>
    </w:p>
    <w:p w14:paraId="02389618" w14:textId="623BA939" w:rsidR="00C54C21" w:rsidRPr="00D43BBE" w:rsidRDefault="00C54C21" w:rsidP="00D43BBE">
      <w:pPr>
        <w:spacing w:line="360" w:lineRule="auto"/>
        <w:jc w:val="both"/>
        <w:rPr>
          <w:lang w:val="cs-CZ"/>
        </w:rPr>
      </w:pPr>
    </w:p>
    <w:p w14:paraId="1768E303" w14:textId="1F86C5D1" w:rsidR="00F04668" w:rsidRPr="00D43BBE" w:rsidRDefault="002409C0" w:rsidP="00D43BBE">
      <w:pPr>
        <w:shd w:val="clear" w:color="auto" w:fill="FFFFFF"/>
        <w:spacing w:before="150" w:line="360" w:lineRule="auto"/>
        <w:jc w:val="both"/>
        <w:rPr>
          <w:b/>
          <w:lang w:val="cs-CZ"/>
        </w:rPr>
      </w:pPr>
      <w:r>
        <w:rPr>
          <w:b/>
          <w:lang w:val="cs-CZ"/>
        </w:rPr>
        <w:t>Společnost Electrolux představuje</w:t>
      </w:r>
      <w:r w:rsidR="007F5BDE">
        <w:rPr>
          <w:b/>
          <w:lang w:val="cs-CZ"/>
        </w:rPr>
        <w:t xml:space="preserve"> n</w:t>
      </w:r>
      <w:r w:rsidR="00C107C5" w:rsidRPr="00D43BBE">
        <w:rPr>
          <w:b/>
          <w:lang w:val="cs-CZ"/>
        </w:rPr>
        <w:t>ové, unikátní modely myček značky Electrolux s n</w:t>
      </w:r>
      <w:r w:rsidR="00D43BBE" w:rsidRPr="00D43BBE">
        <w:rPr>
          <w:b/>
          <w:lang w:val="cs-CZ"/>
        </w:rPr>
        <w:t>adzvedávacím</w:t>
      </w:r>
      <w:r w:rsidR="009D096C">
        <w:rPr>
          <w:b/>
          <w:lang w:val="cs-CZ"/>
        </w:rPr>
        <w:t xml:space="preserve"> mechanismem spodního koše</w:t>
      </w:r>
      <w:r w:rsidR="00D43BBE" w:rsidRPr="00D43BBE">
        <w:rPr>
          <w:b/>
          <w:lang w:val="cs-CZ"/>
        </w:rPr>
        <w:t xml:space="preserve"> </w:t>
      </w:r>
      <w:r w:rsidR="00C107C5" w:rsidRPr="00D43BBE">
        <w:rPr>
          <w:b/>
          <w:lang w:val="cs-CZ"/>
        </w:rPr>
        <w:t xml:space="preserve">myčky. To znamená, že už se k myčce </w:t>
      </w:r>
      <w:r w:rsidR="006B324E" w:rsidRPr="00D43BBE">
        <w:rPr>
          <w:b/>
          <w:lang w:val="cs-CZ"/>
        </w:rPr>
        <w:t xml:space="preserve">nebudete muset </w:t>
      </w:r>
      <w:r w:rsidR="002C3CCB">
        <w:rPr>
          <w:b/>
          <w:lang w:val="cs-CZ"/>
        </w:rPr>
        <w:t xml:space="preserve">při manipulaci s nádobím </w:t>
      </w:r>
      <w:r w:rsidR="006B324E" w:rsidRPr="00D43BBE">
        <w:rPr>
          <w:b/>
          <w:lang w:val="cs-CZ"/>
        </w:rPr>
        <w:t>ohýbat tak</w:t>
      </w:r>
      <w:r w:rsidR="00C107C5" w:rsidRPr="00D43BBE">
        <w:rPr>
          <w:b/>
          <w:lang w:val="cs-CZ"/>
        </w:rPr>
        <w:t xml:space="preserve"> jako dřív. Díky tomuto jedinečnému mechanismu jsou nové myčky Comfort</w:t>
      </w:r>
      <w:r w:rsidR="00195685">
        <w:rPr>
          <w:b/>
          <w:lang w:val="cs-CZ"/>
        </w:rPr>
        <w:t>Lift</w:t>
      </w:r>
      <w:r w:rsidR="0010739B" w:rsidRPr="0010739B">
        <w:rPr>
          <w:rFonts w:cs="Arial"/>
          <w:b/>
          <w:vertAlign w:val="superscript"/>
          <w:lang w:val="cs-CZ"/>
        </w:rPr>
        <w:t>®</w:t>
      </w:r>
      <w:r w:rsidR="00195685">
        <w:rPr>
          <w:b/>
          <w:lang w:val="cs-CZ"/>
        </w:rPr>
        <w:t xml:space="preserve"> </w:t>
      </w:r>
      <w:r w:rsidR="00C107C5" w:rsidRPr="00D43BBE">
        <w:rPr>
          <w:b/>
          <w:lang w:val="cs-CZ"/>
        </w:rPr>
        <w:t>a praktické</w:t>
      </w:r>
      <w:r w:rsidR="002C3CCB">
        <w:rPr>
          <w:b/>
          <w:lang w:val="cs-CZ"/>
        </w:rPr>
        <w:t xml:space="preserve"> a jejich používání je pohodlné a snadné</w:t>
      </w:r>
      <w:r w:rsidR="00C107C5" w:rsidRPr="00D43BBE">
        <w:rPr>
          <w:b/>
          <w:lang w:val="cs-CZ"/>
        </w:rPr>
        <w:t>.</w:t>
      </w:r>
    </w:p>
    <w:p w14:paraId="53ED530F" w14:textId="24209E92" w:rsidR="003D1D69" w:rsidRPr="00D43BBE" w:rsidRDefault="003D1D69" w:rsidP="00D43BBE">
      <w:pPr>
        <w:spacing w:line="360" w:lineRule="auto"/>
        <w:jc w:val="both"/>
        <w:rPr>
          <w:b/>
          <w:lang w:val="cs-CZ"/>
        </w:rPr>
      </w:pPr>
    </w:p>
    <w:p w14:paraId="705C52BA" w14:textId="3DD06540" w:rsidR="00B02049" w:rsidRPr="00D43BBE" w:rsidRDefault="00C107C5" w:rsidP="00D43BBE">
      <w:pPr>
        <w:spacing w:line="360" w:lineRule="auto"/>
        <w:jc w:val="both"/>
        <w:rPr>
          <w:lang w:val="cs-CZ"/>
        </w:rPr>
      </w:pPr>
      <w:r w:rsidRPr="00D43BBE">
        <w:rPr>
          <w:lang w:val="cs-CZ"/>
        </w:rPr>
        <w:t>Díky přítomnost</w:t>
      </w:r>
      <w:r w:rsidR="002409C0">
        <w:rPr>
          <w:lang w:val="cs-CZ"/>
        </w:rPr>
        <w:t>i svých spotřebičů v téměř 50 %</w:t>
      </w:r>
      <w:r w:rsidRPr="00D43BBE">
        <w:rPr>
          <w:lang w:val="cs-CZ"/>
        </w:rPr>
        <w:t xml:space="preserve"> michelinských restaurací v Evropě má Electrolux jedinečný přehled o tom, co je v těch nejnáročnějších kuchyních světa požadováno. Má tedy možnost tyto požadavky splnit a </w:t>
      </w:r>
      <w:r w:rsidR="00844781" w:rsidRPr="00D43BBE">
        <w:rPr>
          <w:lang w:val="cs-CZ"/>
        </w:rPr>
        <w:t xml:space="preserve">adaptovat </w:t>
      </w:r>
      <w:r w:rsidRPr="00D43BBE">
        <w:rPr>
          <w:lang w:val="cs-CZ"/>
        </w:rPr>
        <w:t xml:space="preserve">produkty pro profesionály na produkty pro domácnost. Díky tomu teď Electrolux představuje </w:t>
      </w:r>
      <w:r w:rsidRPr="00D43BBE">
        <w:rPr>
          <w:b/>
          <w:lang w:val="cs-CZ"/>
        </w:rPr>
        <w:t>myčku</w:t>
      </w:r>
      <w:r w:rsidRPr="00D43BBE">
        <w:rPr>
          <w:lang w:val="cs-CZ"/>
        </w:rPr>
        <w:t xml:space="preserve"> </w:t>
      </w:r>
      <w:r w:rsidRPr="00D43BBE">
        <w:rPr>
          <w:b/>
          <w:lang w:val="cs-CZ"/>
        </w:rPr>
        <w:t>ComfortLift</w:t>
      </w:r>
      <w:r w:rsidR="0010739B" w:rsidRPr="0010739B">
        <w:rPr>
          <w:rFonts w:cs="Arial"/>
          <w:b/>
          <w:vertAlign w:val="superscript"/>
          <w:lang w:val="cs-CZ"/>
        </w:rPr>
        <w:t>®</w:t>
      </w:r>
      <w:r w:rsidRPr="00D43BBE">
        <w:rPr>
          <w:lang w:val="cs-CZ"/>
        </w:rPr>
        <w:t>.</w:t>
      </w:r>
    </w:p>
    <w:p w14:paraId="3173E578" w14:textId="46370921" w:rsidR="00B02049" w:rsidRPr="00D43BBE" w:rsidRDefault="00B02049" w:rsidP="00D43BBE">
      <w:pPr>
        <w:spacing w:line="360" w:lineRule="auto"/>
        <w:jc w:val="both"/>
        <w:rPr>
          <w:lang w:val="cs-CZ"/>
        </w:rPr>
      </w:pPr>
    </w:p>
    <w:p w14:paraId="22AA9BF8" w14:textId="74FA0D35" w:rsidR="00844781" w:rsidRPr="00D43BBE" w:rsidRDefault="00C107C5" w:rsidP="00D43BBE">
      <w:pPr>
        <w:spacing w:line="360" w:lineRule="auto"/>
        <w:jc w:val="both"/>
        <w:rPr>
          <w:lang w:val="cs-CZ"/>
        </w:rPr>
      </w:pPr>
      <w:r w:rsidRPr="00D43BBE">
        <w:rPr>
          <w:lang w:val="cs-CZ"/>
        </w:rPr>
        <w:t>„</w:t>
      </w:r>
      <w:r w:rsidRPr="00D43BBE">
        <w:rPr>
          <w:i/>
          <w:lang w:val="cs-CZ"/>
        </w:rPr>
        <w:t>Myčka Electrolux ComfortLift</w:t>
      </w:r>
      <w:r w:rsidR="0010739B" w:rsidRPr="0010739B">
        <w:rPr>
          <w:rFonts w:cs="Arial"/>
          <w:b/>
          <w:vertAlign w:val="superscript"/>
          <w:lang w:val="cs-CZ"/>
        </w:rPr>
        <w:t>®</w:t>
      </w:r>
      <w:r w:rsidRPr="00D43BBE">
        <w:rPr>
          <w:i/>
          <w:lang w:val="cs-CZ"/>
        </w:rPr>
        <w:t xml:space="preserve"> je díky n</w:t>
      </w:r>
      <w:r w:rsidR="006B324E" w:rsidRPr="00D43BBE">
        <w:rPr>
          <w:i/>
          <w:lang w:val="cs-CZ"/>
        </w:rPr>
        <w:t>adzvedáv</w:t>
      </w:r>
      <w:r w:rsidR="009D096C">
        <w:rPr>
          <w:i/>
          <w:lang w:val="cs-CZ"/>
        </w:rPr>
        <w:t>acímu mechanismu spodního koše</w:t>
      </w:r>
      <w:r w:rsidRPr="00D43BBE">
        <w:rPr>
          <w:i/>
          <w:lang w:val="cs-CZ"/>
        </w:rPr>
        <w:t xml:space="preserve"> jedinečná na trhu, protože vám zajišťuje méně ohýbání při</w:t>
      </w:r>
      <w:r w:rsidR="00BE0CE8">
        <w:rPr>
          <w:i/>
          <w:lang w:val="cs-CZ"/>
        </w:rPr>
        <w:t xml:space="preserve"> vkládání a vyklízení nádobí</w:t>
      </w:r>
      <w:r w:rsidRPr="00D43BBE">
        <w:rPr>
          <w:i/>
          <w:lang w:val="cs-CZ"/>
        </w:rPr>
        <w:t>,“</w:t>
      </w:r>
      <w:r w:rsidRPr="00D43BBE">
        <w:rPr>
          <w:lang w:val="cs-CZ"/>
        </w:rPr>
        <w:t xml:space="preserve"> říká </w:t>
      </w:r>
      <w:r w:rsidR="006B324E" w:rsidRPr="00D43BBE">
        <w:rPr>
          <w:lang w:val="cs-CZ"/>
        </w:rPr>
        <w:t xml:space="preserve">Pavel Voska, </w:t>
      </w:r>
      <w:r w:rsidR="00844781" w:rsidRPr="00D43BBE">
        <w:rPr>
          <w:lang w:val="cs-CZ"/>
        </w:rPr>
        <w:t>Produktový m</w:t>
      </w:r>
      <w:r w:rsidR="006B324E" w:rsidRPr="00D43BBE">
        <w:rPr>
          <w:lang w:val="cs-CZ"/>
        </w:rPr>
        <w:t xml:space="preserve">anažer </w:t>
      </w:r>
      <w:r w:rsidR="0010739B">
        <w:rPr>
          <w:lang w:val="cs-CZ"/>
        </w:rPr>
        <w:t>vestavných spotřebičů</w:t>
      </w:r>
      <w:r w:rsidR="00844781" w:rsidRPr="00D43BBE">
        <w:rPr>
          <w:lang w:val="cs-CZ"/>
        </w:rPr>
        <w:t xml:space="preserve"> společnosti Electrolux</w:t>
      </w:r>
      <w:r w:rsidRPr="00D43BBE">
        <w:rPr>
          <w:lang w:val="cs-CZ"/>
        </w:rPr>
        <w:t xml:space="preserve">. </w:t>
      </w:r>
    </w:p>
    <w:p w14:paraId="373F4E61" w14:textId="77777777" w:rsidR="00844781" w:rsidRPr="00D43BBE" w:rsidRDefault="00844781" w:rsidP="00D43BBE">
      <w:pPr>
        <w:spacing w:line="360" w:lineRule="auto"/>
        <w:jc w:val="both"/>
        <w:rPr>
          <w:lang w:val="cs-CZ"/>
        </w:rPr>
      </w:pPr>
    </w:p>
    <w:p w14:paraId="2CBD5AE9" w14:textId="24F78E4F" w:rsidR="00F04668" w:rsidRPr="00D43BBE" w:rsidRDefault="00844781" w:rsidP="00D43BBE">
      <w:pPr>
        <w:spacing w:line="360" w:lineRule="auto"/>
        <w:jc w:val="both"/>
        <w:rPr>
          <w:lang w:val="cs-CZ"/>
        </w:rPr>
      </w:pPr>
      <w:r w:rsidRPr="00D43BBE">
        <w:rPr>
          <w:lang w:val="cs-CZ"/>
        </w:rPr>
        <w:t>I</w:t>
      </w:r>
      <w:r w:rsidR="00C107C5" w:rsidRPr="00D43BBE">
        <w:rPr>
          <w:lang w:val="cs-CZ"/>
        </w:rPr>
        <w:t xml:space="preserve">nstalace myčky přímo na podlahu </w:t>
      </w:r>
      <w:r w:rsidRPr="00D43BBE">
        <w:rPr>
          <w:lang w:val="cs-CZ"/>
        </w:rPr>
        <w:t xml:space="preserve">je </w:t>
      </w:r>
      <w:r w:rsidR="00C107C5" w:rsidRPr="00D43BBE">
        <w:rPr>
          <w:lang w:val="cs-CZ"/>
        </w:rPr>
        <w:t>nejčastější,</w:t>
      </w:r>
      <w:r w:rsidRPr="00D43BBE">
        <w:rPr>
          <w:lang w:val="cs-CZ"/>
        </w:rPr>
        <w:t xml:space="preserve"> proto</w:t>
      </w:r>
      <w:r w:rsidR="00C107C5" w:rsidRPr="00D43BBE">
        <w:rPr>
          <w:lang w:val="cs-CZ"/>
        </w:rPr>
        <w:t xml:space="preserve"> </w:t>
      </w:r>
      <w:r w:rsidR="008C11AD">
        <w:rPr>
          <w:lang w:val="cs-CZ"/>
        </w:rPr>
        <w:t xml:space="preserve">je </w:t>
      </w:r>
      <w:r w:rsidR="00C107C5" w:rsidRPr="00D43BBE">
        <w:rPr>
          <w:lang w:val="cs-CZ"/>
        </w:rPr>
        <w:t xml:space="preserve">potřeba se při </w:t>
      </w:r>
      <w:r w:rsidR="008C11AD">
        <w:rPr>
          <w:lang w:val="cs-CZ"/>
        </w:rPr>
        <w:t>manipulaci s ní neustále ohýbat</w:t>
      </w:r>
      <w:r w:rsidRPr="00D43BBE">
        <w:rPr>
          <w:lang w:val="cs-CZ"/>
        </w:rPr>
        <w:t xml:space="preserve"> </w:t>
      </w:r>
      <w:r w:rsidR="00C107C5" w:rsidRPr="00D43BBE">
        <w:rPr>
          <w:lang w:val="cs-CZ"/>
        </w:rPr>
        <w:t>naprosto nezbytná</w:t>
      </w:r>
      <w:r w:rsidR="006B324E" w:rsidRPr="00D43BBE">
        <w:rPr>
          <w:lang w:val="cs-CZ"/>
        </w:rPr>
        <w:t xml:space="preserve"> a vnímaná jako frustrující. </w:t>
      </w:r>
      <w:r w:rsidR="00195685">
        <w:rPr>
          <w:lang w:val="cs-CZ"/>
        </w:rPr>
        <w:t xml:space="preserve">Navíc z toho mohou při častém užívání spotřebiče bolet záda. </w:t>
      </w:r>
      <w:r w:rsidR="006B324E" w:rsidRPr="00D43BBE">
        <w:rPr>
          <w:lang w:val="cs-CZ"/>
        </w:rPr>
        <w:t>Myčka ComfortLift</w:t>
      </w:r>
      <w:r w:rsidR="0010739B" w:rsidRPr="0010739B">
        <w:rPr>
          <w:rFonts w:cs="Arial"/>
          <w:b/>
          <w:vertAlign w:val="superscript"/>
          <w:lang w:val="cs-CZ"/>
        </w:rPr>
        <w:t>®</w:t>
      </w:r>
      <w:r w:rsidR="006B324E" w:rsidRPr="00D43BBE">
        <w:rPr>
          <w:lang w:val="cs-CZ"/>
        </w:rPr>
        <w:t xml:space="preserve"> je důkazem toho, že Electrolux rozumí potřebě vytvářet produkty, které jsou ergonomické a odpovídají na každodenní potřeby svých zákazníků.</w:t>
      </w:r>
    </w:p>
    <w:p w14:paraId="12FC94B2" w14:textId="7EE13824" w:rsidR="006B324E" w:rsidRPr="00D43BBE" w:rsidRDefault="006B324E" w:rsidP="00D43BBE">
      <w:pPr>
        <w:spacing w:line="360" w:lineRule="auto"/>
        <w:jc w:val="both"/>
        <w:rPr>
          <w:lang w:val="cs-CZ"/>
        </w:rPr>
      </w:pPr>
    </w:p>
    <w:p w14:paraId="5F8D88F4" w14:textId="39CFB864" w:rsidR="006B324E" w:rsidRPr="00D43BBE" w:rsidRDefault="006B324E" w:rsidP="00D43BBE">
      <w:pPr>
        <w:spacing w:line="360" w:lineRule="auto"/>
        <w:jc w:val="both"/>
        <w:rPr>
          <w:b/>
          <w:lang w:val="cs-CZ"/>
        </w:rPr>
      </w:pPr>
      <w:r w:rsidRPr="00D43BBE">
        <w:rPr>
          <w:b/>
          <w:lang w:val="cs-CZ"/>
        </w:rPr>
        <w:t>Flexibilní manipulace s nádobím – jedinečná inovace</w:t>
      </w:r>
    </w:p>
    <w:p w14:paraId="70E1B6B5" w14:textId="244C2FF3" w:rsidR="006B324E" w:rsidRPr="00D43BBE" w:rsidRDefault="006B324E" w:rsidP="00D43BBE">
      <w:pPr>
        <w:spacing w:line="360" w:lineRule="auto"/>
        <w:jc w:val="both"/>
        <w:rPr>
          <w:lang w:val="cs-CZ"/>
        </w:rPr>
      </w:pPr>
      <w:r w:rsidRPr="00D43BBE">
        <w:rPr>
          <w:lang w:val="cs-CZ"/>
        </w:rPr>
        <w:t>Myčka ComfortLift</w:t>
      </w:r>
      <w:r w:rsidR="0010739B" w:rsidRPr="0010739B">
        <w:rPr>
          <w:rFonts w:cs="Arial"/>
          <w:b/>
          <w:vertAlign w:val="superscript"/>
          <w:lang w:val="cs-CZ"/>
        </w:rPr>
        <w:t>®</w:t>
      </w:r>
      <w:r w:rsidRPr="00D43BBE">
        <w:rPr>
          <w:lang w:val="cs-CZ"/>
        </w:rPr>
        <w:t xml:space="preserve"> je první svého druhu a nabízí nejpříjemnější přístup k nádobí v myčce. Unikátní nadzvedávací mechani</w:t>
      </w:r>
      <w:r w:rsidR="009D096C">
        <w:rPr>
          <w:lang w:val="cs-CZ"/>
        </w:rPr>
        <w:t>smus vždy nadzvedne spodní koš</w:t>
      </w:r>
      <w:bookmarkStart w:id="0" w:name="_GoBack"/>
      <w:bookmarkEnd w:id="0"/>
      <w:r w:rsidRPr="00D43BBE">
        <w:rPr>
          <w:lang w:val="cs-CZ"/>
        </w:rPr>
        <w:t xml:space="preserve"> myčky blíž k vám, tudíž vám usnadní naskládání i vyskládání nádobí.</w:t>
      </w:r>
      <w:r w:rsidR="00195685">
        <w:rPr>
          <w:lang w:val="cs-CZ"/>
        </w:rPr>
        <w:t xml:space="preserve"> Spodní koš se i s nádobím vysune do optimální pozice tlumeně</w:t>
      </w:r>
      <w:r w:rsidR="00BE0CE8">
        <w:rPr>
          <w:lang w:val="cs-CZ"/>
        </w:rPr>
        <w:t xml:space="preserve"> a n</w:t>
      </w:r>
      <w:r w:rsidR="00195685">
        <w:rPr>
          <w:lang w:val="cs-CZ"/>
        </w:rPr>
        <w:t>adzvednutí koše je zčásti zautomatizované, jelikož stačí lehce stisknout integrovanou páčku v čelní části a mechanismus vám už pomůže koš dostat vzhůru.</w:t>
      </w:r>
    </w:p>
    <w:p w14:paraId="13552C4D" w14:textId="459146DC" w:rsidR="00D43BBE" w:rsidRPr="00D43BBE" w:rsidRDefault="00D43BBE" w:rsidP="00D43BBE">
      <w:pPr>
        <w:spacing w:line="360" w:lineRule="auto"/>
        <w:jc w:val="both"/>
        <w:rPr>
          <w:lang w:val="cs-CZ"/>
        </w:rPr>
      </w:pPr>
    </w:p>
    <w:p w14:paraId="4C677A29" w14:textId="438C8FF8" w:rsidR="00D43BBE" w:rsidRPr="00C97E71" w:rsidRDefault="00D43BBE" w:rsidP="00DB0529">
      <w:pPr>
        <w:spacing w:line="360" w:lineRule="auto"/>
        <w:jc w:val="both"/>
        <w:rPr>
          <w:lang w:val="cs-CZ"/>
        </w:rPr>
      </w:pPr>
      <w:r w:rsidRPr="00D43BBE">
        <w:rPr>
          <w:lang w:val="cs-CZ"/>
        </w:rPr>
        <w:t>S mechanismem Comfort</w:t>
      </w:r>
      <w:r w:rsidR="00917FF6">
        <w:rPr>
          <w:lang w:val="cs-CZ"/>
        </w:rPr>
        <w:t>Lift</w:t>
      </w:r>
      <w:r w:rsidR="0010739B" w:rsidRPr="0010739B">
        <w:rPr>
          <w:rFonts w:cs="Arial"/>
          <w:b/>
          <w:vertAlign w:val="superscript"/>
          <w:lang w:val="cs-CZ"/>
        </w:rPr>
        <w:t>®</w:t>
      </w:r>
      <w:r w:rsidR="00917FF6">
        <w:rPr>
          <w:lang w:val="cs-CZ"/>
        </w:rPr>
        <w:t xml:space="preserve"> jsou </w:t>
      </w:r>
      <w:r w:rsidR="00A04814">
        <w:rPr>
          <w:lang w:val="cs-CZ"/>
        </w:rPr>
        <w:t xml:space="preserve">momentálně </w:t>
      </w:r>
      <w:r w:rsidR="00917FF6">
        <w:rPr>
          <w:lang w:val="cs-CZ"/>
        </w:rPr>
        <w:t>k dispozici tři</w:t>
      </w:r>
      <w:r w:rsidRPr="00D43BBE">
        <w:rPr>
          <w:lang w:val="cs-CZ"/>
        </w:rPr>
        <w:t xml:space="preserve"> modely myček Electrolux: </w:t>
      </w:r>
      <w:r w:rsidRPr="00600F80">
        <w:rPr>
          <w:b/>
          <w:lang w:val="cs-CZ"/>
        </w:rPr>
        <w:t>ESL7540RO</w:t>
      </w:r>
      <w:r w:rsidR="00917FF6" w:rsidRPr="00917FF6">
        <w:rPr>
          <w:lang w:val="cs-CZ"/>
        </w:rPr>
        <w:t>,</w:t>
      </w:r>
      <w:r w:rsidRPr="00D43BBE">
        <w:rPr>
          <w:lang w:val="cs-CZ"/>
        </w:rPr>
        <w:t xml:space="preserve"> </w:t>
      </w:r>
      <w:r w:rsidRPr="00600F80">
        <w:rPr>
          <w:b/>
          <w:lang w:val="cs-CZ"/>
        </w:rPr>
        <w:t>ESL7845RA</w:t>
      </w:r>
      <w:r w:rsidR="00917FF6">
        <w:rPr>
          <w:b/>
          <w:lang w:val="cs-CZ"/>
        </w:rPr>
        <w:t xml:space="preserve"> </w:t>
      </w:r>
      <w:r w:rsidR="00917FF6" w:rsidRPr="00917FF6">
        <w:rPr>
          <w:lang w:val="cs-CZ"/>
        </w:rPr>
        <w:t>a</w:t>
      </w:r>
      <w:r w:rsidR="00917FF6">
        <w:rPr>
          <w:b/>
          <w:lang w:val="cs-CZ"/>
        </w:rPr>
        <w:t xml:space="preserve"> </w:t>
      </w:r>
      <w:r w:rsidR="00917FF6" w:rsidRPr="00917FF6">
        <w:rPr>
          <w:b/>
          <w:lang w:val="cs-CZ"/>
        </w:rPr>
        <w:t>ESL7740RO</w:t>
      </w:r>
      <w:r w:rsidRPr="00D43BBE">
        <w:rPr>
          <w:lang w:val="cs-CZ"/>
        </w:rPr>
        <w:t xml:space="preserve">. </w:t>
      </w:r>
      <w:r w:rsidR="00195685" w:rsidRPr="00195685">
        <w:rPr>
          <w:lang w:val="cs-CZ"/>
        </w:rPr>
        <w:t>Jedná se o myčky RealLife</w:t>
      </w:r>
      <w:r w:rsidR="00195685" w:rsidRPr="0010739B">
        <w:rPr>
          <w:vertAlign w:val="superscript"/>
          <w:lang w:val="cs-CZ"/>
        </w:rPr>
        <w:t>®</w:t>
      </w:r>
      <w:r w:rsidR="00195685" w:rsidRPr="00195685">
        <w:rPr>
          <w:lang w:val="cs-CZ"/>
        </w:rPr>
        <w:t>, které vždy zazáří vynikajícími výsledky. Bez ohledu na to, co do myčky nádobí vložíte – od největších, nejšpinavějších hrnců a pánví až po nejkřehčí sklo. Disponují satelitním ramenem, takže se voda dostane rovnoměrně na všechna místa</w:t>
      </w:r>
      <w:r w:rsidR="00195685">
        <w:rPr>
          <w:lang w:val="cs-CZ"/>
        </w:rPr>
        <w:t>, a to i mezi těsně naskládané nádobí</w:t>
      </w:r>
      <w:r w:rsidR="00195685" w:rsidRPr="00195685">
        <w:rPr>
          <w:lang w:val="cs-CZ"/>
        </w:rPr>
        <w:t xml:space="preserve">. Můžete tedy nádobí skládat dle potřeby. </w:t>
      </w:r>
      <w:r w:rsidR="00195685">
        <w:rPr>
          <w:lang w:val="cs-CZ"/>
        </w:rPr>
        <w:t xml:space="preserve">Dalšími výhodami myček </w:t>
      </w:r>
      <w:r w:rsidR="00195685" w:rsidRPr="00195685">
        <w:rPr>
          <w:lang w:val="cs-CZ"/>
        </w:rPr>
        <w:t>RealLife</w:t>
      </w:r>
      <w:r w:rsidR="00195685" w:rsidRPr="0010739B">
        <w:rPr>
          <w:vertAlign w:val="superscript"/>
          <w:lang w:val="cs-CZ"/>
        </w:rPr>
        <w:t>®</w:t>
      </w:r>
      <w:r w:rsidR="00195685">
        <w:rPr>
          <w:lang w:val="cs-CZ"/>
        </w:rPr>
        <w:t xml:space="preserve"> jsou úchytky SoftGrip, které ochrání veškeré vaše křehké sklo během celého mycího cyklu, senzor čistoty vody</w:t>
      </w:r>
      <w:r w:rsidR="00C97E71">
        <w:rPr>
          <w:lang w:val="cs-CZ"/>
        </w:rPr>
        <w:t>, vnitřní osvětlení</w:t>
      </w:r>
      <w:r w:rsidR="00195685">
        <w:rPr>
          <w:lang w:val="cs-CZ"/>
        </w:rPr>
        <w:t xml:space="preserve"> či samostatná vyjímatelná zásuvka na příbory</w:t>
      </w:r>
      <w:r w:rsidR="00482A87">
        <w:rPr>
          <w:lang w:val="cs-CZ"/>
        </w:rPr>
        <w:t xml:space="preserve"> (</w:t>
      </w:r>
      <w:r w:rsidR="00C97E71">
        <w:rPr>
          <w:lang w:val="cs-CZ"/>
        </w:rPr>
        <w:t>s výsuvy ComfortRails)</w:t>
      </w:r>
      <w:r w:rsidR="00195685">
        <w:rPr>
          <w:lang w:val="cs-CZ"/>
        </w:rPr>
        <w:t xml:space="preserve">. U myček </w:t>
      </w:r>
      <w:r w:rsidR="00195685" w:rsidRPr="00195685">
        <w:rPr>
          <w:lang w:val="cs-CZ"/>
        </w:rPr>
        <w:t>RealLife</w:t>
      </w:r>
      <w:r w:rsidR="00195685" w:rsidRPr="0010739B">
        <w:rPr>
          <w:vertAlign w:val="superscript"/>
          <w:lang w:val="cs-CZ"/>
        </w:rPr>
        <w:t>®</w:t>
      </w:r>
      <w:r w:rsidR="00195685">
        <w:rPr>
          <w:lang w:val="cs-CZ"/>
        </w:rPr>
        <w:t xml:space="preserve"> také najdete funkci TimeBeam, která vám během mytí promítá zbývající čas cyklu na podlahu</w:t>
      </w:r>
      <w:r w:rsidR="00C97E71">
        <w:rPr>
          <w:lang w:val="cs-CZ"/>
        </w:rPr>
        <w:t xml:space="preserve">, či systém PerfektFit, který kombinuje mechanismus posuvných dvířek s inteligentním posuvným kloubem, což umožňuje jejich velmi snadnou instalaci. </w:t>
      </w:r>
      <w:r w:rsidR="00DB0529">
        <w:rPr>
          <w:lang w:val="cs-CZ"/>
        </w:rPr>
        <w:t>Myčky nádobí se také pyšní invertorovým motorem</w:t>
      </w:r>
      <w:r>
        <w:rPr>
          <w:lang w:val="cs-CZ"/>
        </w:rPr>
        <w:t xml:space="preserve">, na který poskytuje značka Electrolux </w:t>
      </w:r>
      <w:hyperlink r:id="rId8" w:history="1">
        <w:r w:rsidRPr="00DB0529">
          <w:rPr>
            <w:rStyle w:val="Hypertextovodkaz"/>
            <w:lang w:val="cs-CZ"/>
          </w:rPr>
          <w:t>prodlouženou desetiletou záruku</w:t>
        </w:r>
      </w:hyperlink>
      <w:r>
        <w:rPr>
          <w:lang w:val="cs-CZ"/>
        </w:rPr>
        <w:t>.</w:t>
      </w:r>
    </w:p>
    <w:p w14:paraId="71584B4C" w14:textId="027BE494" w:rsidR="00D43BBE" w:rsidRPr="00482A87" w:rsidRDefault="00D43BBE" w:rsidP="00DB0529">
      <w:pPr>
        <w:spacing w:line="360" w:lineRule="auto"/>
        <w:jc w:val="both"/>
        <w:rPr>
          <w:lang w:val="cs-CZ"/>
        </w:rPr>
      </w:pPr>
    </w:p>
    <w:p w14:paraId="4C785F19" w14:textId="71CC9BFA" w:rsidR="009D0DD1" w:rsidRPr="009D0DD1" w:rsidRDefault="00482A87" w:rsidP="009D0DD1">
      <w:pPr>
        <w:spacing w:line="360" w:lineRule="auto"/>
        <w:jc w:val="both"/>
      </w:pPr>
      <w:r w:rsidRPr="00482A87">
        <w:rPr>
          <w:lang w:val="cs-CZ"/>
        </w:rPr>
        <w:t>Myčka Electrolux ComfortLift</w:t>
      </w:r>
      <w:r w:rsidRPr="00482A87">
        <w:rPr>
          <w:rFonts w:cs="Arial"/>
          <w:vertAlign w:val="superscript"/>
          <w:lang w:val="cs-CZ"/>
        </w:rPr>
        <w:t>®</w:t>
      </w:r>
      <w:r w:rsidRPr="00482A87">
        <w:rPr>
          <w:lang w:val="cs-CZ"/>
        </w:rPr>
        <w:t xml:space="preserve"> byla oceněna prestižní mezinárodní zlatou cenou </w:t>
      </w:r>
      <w:r w:rsidR="00C054C3">
        <w:rPr>
          <w:lang w:val="cs-CZ"/>
        </w:rPr>
        <w:br/>
      </w:r>
      <w:r w:rsidRPr="00482A87">
        <w:rPr>
          <w:b/>
          <w:lang w:val="cs-CZ"/>
        </w:rPr>
        <w:t>iF Design Award</w:t>
      </w:r>
      <w:r w:rsidRPr="00482A87">
        <w:rPr>
          <w:lang w:val="cs-CZ"/>
        </w:rPr>
        <w:t xml:space="preserve"> a cenou </w:t>
      </w:r>
      <w:r w:rsidRPr="00482A87">
        <w:rPr>
          <w:b/>
          <w:lang w:val="cs-CZ"/>
        </w:rPr>
        <w:t>Red Dot Design Award</w:t>
      </w:r>
      <w:r w:rsidRPr="00482A87">
        <w:rPr>
          <w:lang w:val="cs-CZ"/>
        </w:rPr>
        <w:t xml:space="preserve"> za nejlepší produktový design.</w:t>
      </w:r>
      <w:r w:rsidR="009D0DD1">
        <w:rPr>
          <w:lang w:val="cs-CZ"/>
        </w:rPr>
        <w:t xml:space="preserve"> </w:t>
      </w:r>
      <w:r w:rsidR="009D0DD1" w:rsidRPr="009D0DD1">
        <w:rPr>
          <w:b/>
          <w:bCs/>
          <w:lang w:val="sv-SE"/>
        </w:rPr>
        <w:t xml:space="preserve">(DŮLEŽITÉ – INFORMACI O VÝHŘE CENY RED DOT NELZE KOMUNIKOVAT DO </w:t>
      </w:r>
      <w:r w:rsidR="00C054C3">
        <w:rPr>
          <w:b/>
          <w:bCs/>
          <w:lang w:val="sv-SE"/>
        </w:rPr>
        <w:br/>
      </w:r>
      <w:r w:rsidR="009D0DD1" w:rsidRPr="009D0DD1">
        <w:rPr>
          <w:b/>
          <w:bCs/>
          <w:lang w:val="sv-SE"/>
        </w:rPr>
        <w:t>3. 4. 2017)</w:t>
      </w:r>
    </w:p>
    <w:p w14:paraId="65FCC02E" w14:textId="61C6171A" w:rsidR="00482A87" w:rsidRDefault="00482A87" w:rsidP="00DB0529">
      <w:pPr>
        <w:spacing w:line="360" w:lineRule="auto"/>
        <w:jc w:val="both"/>
        <w:rPr>
          <w:lang w:val="cs-CZ"/>
        </w:rPr>
      </w:pPr>
    </w:p>
    <w:p w14:paraId="07712BE5" w14:textId="097C9770" w:rsidR="00753401" w:rsidRPr="00482A87" w:rsidRDefault="00753401" w:rsidP="00DB0529">
      <w:pPr>
        <w:spacing w:line="360" w:lineRule="auto"/>
        <w:jc w:val="both"/>
        <w:rPr>
          <w:lang w:val="cs-CZ"/>
        </w:rPr>
      </w:pPr>
      <w:r w:rsidRPr="00753401">
        <w:rPr>
          <w:lang w:val="cs-CZ"/>
        </w:rPr>
        <w:t>Myčky Electrolux ComfortLift® budou k zakoupení od 15. 4. 2017.</w:t>
      </w:r>
    </w:p>
    <w:p w14:paraId="6F54309A" w14:textId="77777777" w:rsidR="00B06E9F" w:rsidRPr="00D43BBE" w:rsidRDefault="00B06E9F" w:rsidP="00DB0529">
      <w:pPr>
        <w:spacing w:line="360" w:lineRule="auto"/>
        <w:jc w:val="both"/>
        <w:rPr>
          <w:lang w:val="cs-CZ"/>
        </w:rPr>
      </w:pPr>
    </w:p>
    <w:p w14:paraId="0BD98773" w14:textId="4A0C5834" w:rsidR="00E22ECC" w:rsidRPr="00D43BBE" w:rsidRDefault="00943731" w:rsidP="00DB0529">
      <w:pPr>
        <w:spacing w:line="360" w:lineRule="auto"/>
        <w:jc w:val="both"/>
        <w:rPr>
          <w:lang w:val="cs-CZ"/>
        </w:rPr>
      </w:pPr>
      <w:r w:rsidRPr="00D43BBE">
        <w:rPr>
          <w:lang w:val="cs-CZ"/>
        </w:rPr>
        <w:t xml:space="preserve">Více na </w:t>
      </w:r>
      <w:hyperlink r:id="rId9" w:history="1">
        <w:r w:rsidRPr="00D43BBE">
          <w:rPr>
            <w:rStyle w:val="Hypertextovodkaz"/>
            <w:lang w:val="cs-CZ"/>
          </w:rPr>
          <w:t>www.electrolux.cz</w:t>
        </w:r>
      </w:hyperlink>
    </w:p>
    <w:p w14:paraId="04A46FC6" w14:textId="77884899" w:rsidR="00E22ECC" w:rsidRPr="00D43BBE" w:rsidRDefault="00E22ECC" w:rsidP="00D43BBE">
      <w:pPr>
        <w:spacing w:line="360" w:lineRule="auto"/>
        <w:jc w:val="both"/>
        <w:rPr>
          <w:lang w:val="cs-CZ"/>
        </w:rPr>
      </w:pPr>
    </w:p>
    <w:p w14:paraId="3360B328" w14:textId="77777777" w:rsidR="00C54C21" w:rsidRPr="00D43BBE" w:rsidRDefault="00C54C21" w:rsidP="00D43BBE">
      <w:pPr>
        <w:spacing w:line="360" w:lineRule="auto"/>
        <w:jc w:val="both"/>
        <w:rPr>
          <w:lang w:val="cs-CZ"/>
        </w:rPr>
      </w:pPr>
    </w:p>
    <w:tbl>
      <w:tblPr>
        <w:tblStyle w:val="Mkatabulky"/>
        <w:tblpPr w:leftFromText="181" w:rightFromText="181" w:topFromText="284" w:tblpYSpec="bottom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C54C21" w:rsidRPr="00D43BBE" w14:paraId="02CF8B71" w14:textId="77777777" w:rsidTr="003A2F39">
        <w:tc>
          <w:tcPr>
            <w:tcW w:w="8188" w:type="dxa"/>
          </w:tcPr>
          <w:p w14:paraId="1FC5D02A" w14:textId="77777777" w:rsidR="00C54C21" w:rsidRPr="00D43BBE" w:rsidRDefault="00C54C21" w:rsidP="00D43BBE">
            <w:pPr>
              <w:spacing w:line="360" w:lineRule="auto"/>
              <w:jc w:val="both"/>
              <w:rPr>
                <w:rFonts w:cs="HurmeGeometricSans2 Regular"/>
                <w:color w:val="000000"/>
                <w:sz w:val="28"/>
                <w:szCs w:val="28"/>
                <w:lang w:val="cs-CZ"/>
              </w:rPr>
            </w:pPr>
          </w:p>
        </w:tc>
      </w:tr>
    </w:tbl>
    <w:p w14:paraId="6F94335A" w14:textId="77777777" w:rsidR="00E843EA" w:rsidRPr="00D43BBE" w:rsidRDefault="00E843EA" w:rsidP="00D43BBE">
      <w:pPr>
        <w:spacing w:line="360" w:lineRule="auto"/>
        <w:jc w:val="both"/>
        <w:rPr>
          <w:rFonts w:cs="Arial"/>
          <w:sz w:val="24"/>
          <w:szCs w:val="24"/>
          <w:lang w:val="cs-CZ"/>
        </w:rPr>
      </w:pPr>
    </w:p>
    <w:p w14:paraId="1DA35478" w14:textId="1DB76401" w:rsidR="007F330E" w:rsidRDefault="007F330E" w:rsidP="007F330E">
      <w:pPr>
        <w:spacing w:line="360" w:lineRule="auto"/>
        <w:jc w:val="both"/>
        <w:rPr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>Společnost Electrolux je největším světovým výrobcem domácích a profesionálních spotřebičů, který staví na své dlouholeté znalosti potřeb zákazníků. Díky spolupráci s 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Frigidaire</w:t>
      </w:r>
      <w:r w:rsidR="00152F1D">
        <w:rPr>
          <w:rFonts w:ascii="Electrolux Sans Regular" w:hAnsi="Electrolux Sans Regular"/>
          <w:sz w:val="18"/>
          <w:szCs w:val="18"/>
          <w:lang w:val="cs-CZ"/>
        </w:rPr>
        <w:t>, Anova</w:t>
      </w:r>
      <w:r>
        <w:rPr>
          <w:rFonts w:ascii="Electrolux Sans Regular" w:hAnsi="Electrolux Sans Regular"/>
          <w:sz w:val="18"/>
          <w:szCs w:val="18"/>
          <w:lang w:val="cs-CZ"/>
        </w:rPr>
        <w:t xml:space="preserve"> a Electrolux Grand Cuisine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10" w:history="1">
        <w:r>
          <w:rPr>
            <w:rStyle w:val="Hypertextovodkaz"/>
            <w:rFonts w:ascii="Electrolux Sans Regular" w:hAnsi="Electrolux Sans Regular"/>
            <w:sz w:val="18"/>
            <w:szCs w:val="18"/>
            <w:lang w:val="cs-CZ"/>
          </w:rPr>
          <w:t>www.electroluxgroup.com</w:t>
        </w:r>
      </w:hyperlink>
      <w:r>
        <w:rPr>
          <w:rStyle w:val="Hypertextovodkaz"/>
          <w:rFonts w:ascii="Electrolux Sans Regular" w:hAnsi="Electrolux Sans Regular"/>
          <w:sz w:val="18"/>
          <w:szCs w:val="18"/>
          <w:lang w:val="cs-CZ"/>
        </w:rPr>
        <w:t>.</w:t>
      </w:r>
    </w:p>
    <w:p w14:paraId="2382EE52" w14:textId="41AB43F2" w:rsidR="005D00BD" w:rsidRPr="00D43BBE" w:rsidRDefault="005D00BD" w:rsidP="00D41FC2">
      <w:pPr>
        <w:spacing w:line="360" w:lineRule="auto"/>
        <w:jc w:val="both"/>
        <w:rPr>
          <w:lang w:val="cs-CZ"/>
        </w:rPr>
      </w:pPr>
    </w:p>
    <w:sectPr w:rsidR="005D00BD" w:rsidRPr="00D43BBE">
      <w:headerReference w:type="default" r:id="rId11"/>
      <w:headerReference w:type="first" r:id="rId12"/>
      <w:footerReference w:type="first" r:id="rId13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B48C" w14:textId="77777777" w:rsidR="00751002" w:rsidRDefault="00751002">
      <w:r>
        <w:separator/>
      </w:r>
    </w:p>
  </w:endnote>
  <w:endnote w:type="continuationSeparator" w:id="0">
    <w:p w14:paraId="3CE6F02C" w14:textId="77777777" w:rsidR="00751002" w:rsidRDefault="0075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2 Regular">
    <w:altName w:val="HurmeGeometricSans2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9D096C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C054C3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8B8CC" w14:textId="77777777" w:rsidR="00751002" w:rsidRDefault="00751002">
      <w:r>
        <w:separator/>
      </w:r>
    </w:p>
  </w:footnote>
  <w:footnote w:type="continuationSeparator" w:id="0">
    <w:p w14:paraId="312E0911" w14:textId="77777777" w:rsidR="00751002" w:rsidRDefault="0075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C879" w14:textId="77777777" w:rsidR="00EC251C" w:rsidRDefault="009D096C">
    <w:pPr>
      <w:pStyle w:val="Zhlav"/>
    </w:pPr>
  </w:p>
  <w:p w14:paraId="7940AEBB" w14:textId="77777777" w:rsidR="00EC251C" w:rsidRDefault="009D096C">
    <w:pPr>
      <w:pStyle w:val="Zhlav"/>
    </w:pPr>
  </w:p>
  <w:p w14:paraId="417C47E6" w14:textId="77777777" w:rsidR="00EC251C" w:rsidRDefault="009D096C">
    <w:pPr>
      <w:pStyle w:val="Zhlav"/>
    </w:pPr>
  </w:p>
  <w:p w14:paraId="57DF2815" w14:textId="77777777" w:rsidR="00EC251C" w:rsidRDefault="009D096C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2FEB" w14:textId="5FBD5740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drawing>
        <wp:inline distT="0" distB="0" distL="0" distR="0" wp14:anchorId="11FFF6B3" wp14:editId="23A7F357">
          <wp:extent cx="819150" cy="583200"/>
          <wp:effectExtent l="0" t="0" r="0" b="0"/>
          <wp:docPr id="7" name="Obrázek 7" descr="C:\Users\Junior\AppData\Local\Microsoft\Windows\INetCache\Content.Word\rd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nior\AppData\Local\Microsoft\Windows\INetCache\Content.Word\rd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682" cy="61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tab/>
    </w:r>
    <w:r w:rsidRPr="00595ADA">
      <w:rPr>
        <w:noProof/>
        <w:color w:val="FFFFFF" w:themeColor="background1"/>
        <w:lang w:val="cs-CZ" w:eastAsia="cs-CZ"/>
        <w14:textFill>
          <w14:noFill/>
        </w14:textFill>
      </w:rPr>
      <w:drawing>
        <wp:inline distT="0" distB="0" distL="0" distR="0" wp14:anchorId="7D2F20ED" wp14:editId="140F1983">
          <wp:extent cx="1655722" cy="590550"/>
          <wp:effectExtent l="0" t="0" r="1905" b="0"/>
          <wp:docPr id="9" name="Picture 9" descr="cid:image007.jpg@01D29719.D34D49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7.jpg@01D29719.D34D49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210" cy="60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533AD6CC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9D096C">
    <w:pPr>
      <w:pStyle w:val="Zhlav"/>
    </w:pPr>
  </w:p>
  <w:p w14:paraId="07C5D8E9" w14:textId="77777777" w:rsidR="00EC251C" w:rsidRDefault="009D096C">
    <w:pPr>
      <w:pStyle w:val="Zhlav"/>
    </w:pPr>
  </w:p>
  <w:p w14:paraId="4C1F29AD" w14:textId="77777777" w:rsidR="00EC251C" w:rsidRDefault="009D096C">
    <w:pPr>
      <w:pStyle w:val="Zhlav"/>
    </w:pPr>
  </w:p>
  <w:p w14:paraId="628EB32D" w14:textId="77777777" w:rsidR="00EC251C" w:rsidRDefault="009D096C">
    <w:pPr>
      <w:pStyle w:val="Zhlav"/>
    </w:pPr>
  </w:p>
  <w:p w14:paraId="177CC3AE" w14:textId="77777777" w:rsidR="00EC251C" w:rsidRDefault="009D096C">
    <w:pPr>
      <w:pStyle w:val="Zhlav"/>
    </w:pPr>
  </w:p>
  <w:p w14:paraId="286BA721" w14:textId="409098F3" w:rsidR="00EC251C" w:rsidRDefault="009D096C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9D096C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9D096C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9D096C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9D096C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9D096C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C054C3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C054C3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C054C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C054C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C054C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E8"/>
    <w:rsid w:val="00003D09"/>
    <w:rsid w:val="00004814"/>
    <w:rsid w:val="0001495C"/>
    <w:rsid w:val="000245B3"/>
    <w:rsid w:val="000422F0"/>
    <w:rsid w:val="00042F17"/>
    <w:rsid w:val="000450A0"/>
    <w:rsid w:val="00053374"/>
    <w:rsid w:val="000547D4"/>
    <w:rsid w:val="0009621A"/>
    <w:rsid w:val="000A0C69"/>
    <w:rsid w:val="000A6DE9"/>
    <w:rsid w:val="000B2F72"/>
    <w:rsid w:val="000E0469"/>
    <w:rsid w:val="0010739B"/>
    <w:rsid w:val="001178E1"/>
    <w:rsid w:val="00123DF9"/>
    <w:rsid w:val="001247AE"/>
    <w:rsid w:val="001521C3"/>
    <w:rsid w:val="001529B6"/>
    <w:rsid w:val="00152F1D"/>
    <w:rsid w:val="00195685"/>
    <w:rsid w:val="001A17EE"/>
    <w:rsid w:val="001A5261"/>
    <w:rsid w:val="001A7DAC"/>
    <w:rsid w:val="001B32A4"/>
    <w:rsid w:val="001B6CF3"/>
    <w:rsid w:val="0021110F"/>
    <w:rsid w:val="002409C0"/>
    <w:rsid w:val="002B64DF"/>
    <w:rsid w:val="002C211D"/>
    <w:rsid w:val="002C3CCB"/>
    <w:rsid w:val="002C75FA"/>
    <w:rsid w:val="002E0A8B"/>
    <w:rsid w:val="002E1AF2"/>
    <w:rsid w:val="002E46F1"/>
    <w:rsid w:val="002E7C63"/>
    <w:rsid w:val="002F07F7"/>
    <w:rsid w:val="00340C7C"/>
    <w:rsid w:val="00351502"/>
    <w:rsid w:val="00372476"/>
    <w:rsid w:val="003A264A"/>
    <w:rsid w:val="003A2D20"/>
    <w:rsid w:val="003C0D02"/>
    <w:rsid w:val="003C1B4A"/>
    <w:rsid w:val="003D1D69"/>
    <w:rsid w:val="003E097C"/>
    <w:rsid w:val="003E4473"/>
    <w:rsid w:val="003E6D26"/>
    <w:rsid w:val="003F2648"/>
    <w:rsid w:val="004127D1"/>
    <w:rsid w:val="00450606"/>
    <w:rsid w:val="004517C0"/>
    <w:rsid w:val="00451801"/>
    <w:rsid w:val="00482A87"/>
    <w:rsid w:val="00490202"/>
    <w:rsid w:val="004A46FF"/>
    <w:rsid w:val="004A718E"/>
    <w:rsid w:val="004B5EC3"/>
    <w:rsid w:val="004B5F4D"/>
    <w:rsid w:val="00505EFB"/>
    <w:rsid w:val="005220C3"/>
    <w:rsid w:val="0053652B"/>
    <w:rsid w:val="00547F61"/>
    <w:rsid w:val="00550194"/>
    <w:rsid w:val="0057067C"/>
    <w:rsid w:val="0057104C"/>
    <w:rsid w:val="00577A3A"/>
    <w:rsid w:val="0058483A"/>
    <w:rsid w:val="00593B6C"/>
    <w:rsid w:val="005D00BD"/>
    <w:rsid w:val="00611C41"/>
    <w:rsid w:val="00616FA4"/>
    <w:rsid w:val="00634C71"/>
    <w:rsid w:val="006841F1"/>
    <w:rsid w:val="00687530"/>
    <w:rsid w:val="006B324E"/>
    <w:rsid w:val="006D19B0"/>
    <w:rsid w:val="006D487A"/>
    <w:rsid w:val="006D7BB8"/>
    <w:rsid w:val="006F7B0A"/>
    <w:rsid w:val="00700EA9"/>
    <w:rsid w:val="00745D0B"/>
    <w:rsid w:val="00751002"/>
    <w:rsid w:val="00751CAC"/>
    <w:rsid w:val="00752CF4"/>
    <w:rsid w:val="00753401"/>
    <w:rsid w:val="00762F77"/>
    <w:rsid w:val="007B5D2F"/>
    <w:rsid w:val="007B7E2F"/>
    <w:rsid w:val="007D3E37"/>
    <w:rsid w:val="007E2E18"/>
    <w:rsid w:val="007E3B9E"/>
    <w:rsid w:val="007F330E"/>
    <w:rsid w:val="007F5BDE"/>
    <w:rsid w:val="007F7AF7"/>
    <w:rsid w:val="00807DB3"/>
    <w:rsid w:val="00822895"/>
    <w:rsid w:val="008329D4"/>
    <w:rsid w:val="00844781"/>
    <w:rsid w:val="0085734C"/>
    <w:rsid w:val="00886FB1"/>
    <w:rsid w:val="008B4AFD"/>
    <w:rsid w:val="008C11AD"/>
    <w:rsid w:val="008C55C3"/>
    <w:rsid w:val="008D467C"/>
    <w:rsid w:val="008F016C"/>
    <w:rsid w:val="008F1E20"/>
    <w:rsid w:val="008F7FEA"/>
    <w:rsid w:val="009137E8"/>
    <w:rsid w:val="00917FF6"/>
    <w:rsid w:val="00943731"/>
    <w:rsid w:val="00956D5C"/>
    <w:rsid w:val="00967632"/>
    <w:rsid w:val="0099423C"/>
    <w:rsid w:val="009954E8"/>
    <w:rsid w:val="009A47E3"/>
    <w:rsid w:val="009C25F2"/>
    <w:rsid w:val="009D096C"/>
    <w:rsid w:val="009D0DD1"/>
    <w:rsid w:val="009D7335"/>
    <w:rsid w:val="00A03159"/>
    <w:rsid w:val="00A04814"/>
    <w:rsid w:val="00A060F0"/>
    <w:rsid w:val="00A148A0"/>
    <w:rsid w:val="00A212BC"/>
    <w:rsid w:val="00A37B6C"/>
    <w:rsid w:val="00A5745D"/>
    <w:rsid w:val="00A63640"/>
    <w:rsid w:val="00A761F2"/>
    <w:rsid w:val="00A767A2"/>
    <w:rsid w:val="00A97F60"/>
    <w:rsid w:val="00AA34B2"/>
    <w:rsid w:val="00AA787A"/>
    <w:rsid w:val="00AE5020"/>
    <w:rsid w:val="00B02049"/>
    <w:rsid w:val="00B06E9F"/>
    <w:rsid w:val="00B10EA0"/>
    <w:rsid w:val="00B613BE"/>
    <w:rsid w:val="00B738F9"/>
    <w:rsid w:val="00B77600"/>
    <w:rsid w:val="00B77D24"/>
    <w:rsid w:val="00BE0CE8"/>
    <w:rsid w:val="00BE3402"/>
    <w:rsid w:val="00C011C4"/>
    <w:rsid w:val="00C054C3"/>
    <w:rsid w:val="00C107C5"/>
    <w:rsid w:val="00C26BC3"/>
    <w:rsid w:val="00C4400B"/>
    <w:rsid w:val="00C5104C"/>
    <w:rsid w:val="00C54C21"/>
    <w:rsid w:val="00C71B1F"/>
    <w:rsid w:val="00C97E71"/>
    <w:rsid w:val="00CA539F"/>
    <w:rsid w:val="00CD43CD"/>
    <w:rsid w:val="00CD746B"/>
    <w:rsid w:val="00D013BF"/>
    <w:rsid w:val="00D02C79"/>
    <w:rsid w:val="00D27B16"/>
    <w:rsid w:val="00D27FA7"/>
    <w:rsid w:val="00D336FD"/>
    <w:rsid w:val="00D41FC2"/>
    <w:rsid w:val="00D43BBE"/>
    <w:rsid w:val="00DA2FDE"/>
    <w:rsid w:val="00DB0529"/>
    <w:rsid w:val="00DB5F67"/>
    <w:rsid w:val="00DC3FC2"/>
    <w:rsid w:val="00DC41B8"/>
    <w:rsid w:val="00DD06CC"/>
    <w:rsid w:val="00DD08FA"/>
    <w:rsid w:val="00DD1583"/>
    <w:rsid w:val="00E034E5"/>
    <w:rsid w:val="00E22ECC"/>
    <w:rsid w:val="00E35206"/>
    <w:rsid w:val="00E41F4F"/>
    <w:rsid w:val="00E52478"/>
    <w:rsid w:val="00E644CF"/>
    <w:rsid w:val="00E73364"/>
    <w:rsid w:val="00E74FC9"/>
    <w:rsid w:val="00E763D0"/>
    <w:rsid w:val="00E843EA"/>
    <w:rsid w:val="00E862A3"/>
    <w:rsid w:val="00EA371F"/>
    <w:rsid w:val="00EA584B"/>
    <w:rsid w:val="00EB372D"/>
    <w:rsid w:val="00F04668"/>
    <w:rsid w:val="00F22968"/>
    <w:rsid w:val="00F30E55"/>
    <w:rsid w:val="00F454CD"/>
    <w:rsid w:val="00F5169D"/>
    <w:rsid w:val="00F70414"/>
    <w:rsid w:val="00F7295F"/>
    <w:rsid w:val="00F83D38"/>
    <w:rsid w:val="00F85251"/>
    <w:rsid w:val="00FA0CDC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74C5F4"/>
  <w15:docId w15:val="{373AA17E-BD4C-49BC-B03B-74188AF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/Products/Ranges/Ranges--Kitchen11/Invertor-Moto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lux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D29719.D34D49C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99B8-C3AA-443B-8D5C-C7D3436A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118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Junior</cp:lastModifiedBy>
  <cp:revision>28</cp:revision>
  <cp:lastPrinted>2016-04-28T13:14:00Z</cp:lastPrinted>
  <dcterms:created xsi:type="dcterms:W3CDTF">2016-09-15T07:17:00Z</dcterms:created>
  <dcterms:modified xsi:type="dcterms:W3CDTF">2017-04-21T06:26:00Z</dcterms:modified>
</cp:coreProperties>
</file>