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AD3F" w14:textId="118F5DE4" w:rsidR="003D1D69" w:rsidRPr="00D43BBE" w:rsidRDefault="00DD5F56" w:rsidP="00DE4A8A">
      <w:pPr>
        <w:spacing w:line="360" w:lineRule="auto"/>
        <w:jc w:val="both"/>
        <w:rPr>
          <w:lang w:val="cs-CZ"/>
        </w:rPr>
      </w:pPr>
      <w:r>
        <w:rPr>
          <w:rFonts w:ascii="Electrolux Sans Semibold" w:eastAsia="Times New Roman" w:hAnsi="Electrolux Sans Semibold"/>
          <w:b/>
          <w:bCs/>
          <w:sz w:val="40"/>
          <w:szCs w:val="28"/>
          <w:lang w:val="cs-CZ"/>
        </w:rPr>
        <w:t xml:space="preserve">Plnou párou k lepšímu (velikonočnímu) pečení </w:t>
      </w:r>
    </w:p>
    <w:p w14:paraId="61EDA29D" w14:textId="658C0890" w:rsidR="00574C03" w:rsidRPr="00F4716D" w:rsidRDefault="006B324E" w:rsidP="00F4716D">
      <w:pPr>
        <w:pStyle w:val="Podnadpis"/>
        <w:spacing w:line="360" w:lineRule="auto"/>
        <w:jc w:val="both"/>
        <w:rPr>
          <w:rFonts w:eastAsia="Times New Roman" w:cs="Arial"/>
        </w:rPr>
      </w:pPr>
      <w:r w:rsidRPr="00F4716D">
        <w:rPr>
          <w:rFonts w:cs="Arial"/>
          <w:b w:val="0"/>
          <w:lang w:val="cs-CZ"/>
        </w:rPr>
        <w:t>Praha</w:t>
      </w:r>
      <w:r w:rsidR="00807DB3" w:rsidRPr="00F4716D">
        <w:rPr>
          <w:rFonts w:cs="Arial"/>
          <w:b w:val="0"/>
          <w:lang w:val="cs-CZ"/>
        </w:rPr>
        <w:t xml:space="preserve"> </w:t>
      </w:r>
      <w:r w:rsidR="004B0AFC">
        <w:rPr>
          <w:rFonts w:cs="Arial"/>
          <w:b w:val="0"/>
          <w:lang w:val="cs-CZ"/>
        </w:rPr>
        <w:t>26</w:t>
      </w:r>
      <w:r w:rsidR="00807DB3" w:rsidRPr="00F4716D">
        <w:rPr>
          <w:rFonts w:cs="Arial"/>
          <w:b w:val="0"/>
          <w:lang w:val="cs-CZ"/>
        </w:rPr>
        <w:t>.</w:t>
      </w:r>
      <w:r w:rsidR="00471919">
        <w:rPr>
          <w:rFonts w:cs="Arial"/>
          <w:b w:val="0"/>
          <w:lang w:val="cs-CZ"/>
        </w:rPr>
        <w:t xml:space="preserve"> února</w:t>
      </w:r>
      <w:r w:rsidR="00A41536">
        <w:rPr>
          <w:rFonts w:cs="Arial"/>
          <w:b w:val="0"/>
          <w:lang w:val="cs-CZ"/>
        </w:rPr>
        <w:t xml:space="preserve"> 2018</w:t>
      </w:r>
      <w:r w:rsidR="00574C03" w:rsidRPr="00F4716D">
        <w:rPr>
          <w:rFonts w:eastAsia="Times New Roman" w:cs="Arial"/>
        </w:rPr>
        <w:t xml:space="preserve"> </w:t>
      </w:r>
    </w:p>
    <w:p w14:paraId="73F13EA6" w14:textId="77777777" w:rsidR="00956A3B" w:rsidRPr="00F4716D" w:rsidRDefault="00956A3B" w:rsidP="00F4716D">
      <w:pPr>
        <w:jc w:val="both"/>
        <w:rPr>
          <w:rFonts w:cs="Arial"/>
        </w:rPr>
      </w:pPr>
    </w:p>
    <w:p w14:paraId="7675722E" w14:textId="45E7356F" w:rsidR="00DD5F56" w:rsidRDefault="00DD5F56" w:rsidP="00B90355">
      <w:pPr>
        <w:shd w:val="clear" w:color="auto" w:fill="FFFFFF"/>
        <w:spacing w:before="150" w:line="360" w:lineRule="auto"/>
        <w:jc w:val="both"/>
        <w:rPr>
          <w:rFonts w:cs="Arial"/>
          <w:b/>
          <w:lang w:val="cs-CZ"/>
        </w:rPr>
      </w:pPr>
      <w:r w:rsidRPr="00DD5F56">
        <w:rPr>
          <w:rFonts w:cs="Arial"/>
          <w:b/>
          <w:lang w:val="cs-CZ"/>
        </w:rPr>
        <w:t>Všichni máme jedno společné. Toužíme si pochutnat na dokonal</w:t>
      </w:r>
      <w:r>
        <w:rPr>
          <w:rFonts w:cs="Arial"/>
          <w:b/>
          <w:lang w:val="cs-CZ"/>
        </w:rPr>
        <w:t xml:space="preserve">ých </w:t>
      </w:r>
      <w:r w:rsidRPr="00DD5F56">
        <w:rPr>
          <w:rFonts w:cs="Arial"/>
          <w:b/>
          <w:lang w:val="cs-CZ"/>
        </w:rPr>
        <w:t xml:space="preserve">pokrmech. Pokud patříte mezi ty, kteří si na jídle pochutnají více doma, jistě oceníte možnost, jak zajistit svým pokrmům perfektní chuť, za kterou by se nemusel stydět žádný kuchařský profesionál. Na první pohled klasickým troubám a sporákům stačí </w:t>
      </w:r>
      <w:r w:rsidR="00DF0072">
        <w:rPr>
          <w:rFonts w:cs="Arial"/>
          <w:b/>
          <w:lang w:val="cs-CZ"/>
        </w:rPr>
        <w:br/>
      </w:r>
      <w:r w:rsidRPr="00DD5F56">
        <w:rPr>
          <w:rFonts w:cs="Arial"/>
          <w:b/>
          <w:lang w:val="cs-CZ"/>
        </w:rPr>
        <w:t xml:space="preserve">k tomuto jediné. Tlačítko </w:t>
      </w:r>
      <w:proofErr w:type="spellStart"/>
      <w:r w:rsidRPr="00DD5F56">
        <w:rPr>
          <w:rFonts w:cs="Arial"/>
          <w:b/>
          <w:lang w:val="cs-CZ"/>
        </w:rPr>
        <w:t>PlusSteam</w:t>
      </w:r>
      <w:proofErr w:type="spellEnd"/>
      <w:r w:rsidR="006F74F5" w:rsidRPr="006F74F5">
        <w:rPr>
          <w:lang w:val="cs-CZ"/>
        </w:rPr>
        <w:t>™</w:t>
      </w:r>
      <w:r w:rsidRPr="00DD5F56">
        <w:rPr>
          <w:rFonts w:cs="Arial"/>
          <w:b/>
          <w:lang w:val="cs-CZ"/>
        </w:rPr>
        <w:t>.</w:t>
      </w:r>
    </w:p>
    <w:p w14:paraId="4D51DE25" w14:textId="77777777" w:rsidR="00DF0072" w:rsidRPr="00A41536" w:rsidRDefault="00DF0072" w:rsidP="00B90355">
      <w:pPr>
        <w:shd w:val="clear" w:color="auto" w:fill="FFFFFF"/>
        <w:spacing w:before="150" w:line="360" w:lineRule="auto"/>
        <w:jc w:val="both"/>
        <w:rPr>
          <w:rFonts w:cs="Arial"/>
          <w:b/>
          <w:lang w:val="cs-CZ"/>
        </w:rPr>
      </w:pPr>
    </w:p>
    <w:p w14:paraId="09766792" w14:textId="58C41D90" w:rsidR="00DD5F56" w:rsidRDefault="00DD5F56" w:rsidP="00DD5F56">
      <w:pPr>
        <w:spacing w:line="360" w:lineRule="auto"/>
        <w:jc w:val="both"/>
        <w:rPr>
          <w:lang w:val="cs-CZ"/>
        </w:rPr>
      </w:pPr>
      <w:r w:rsidRPr="00DD5F56">
        <w:rPr>
          <w:lang w:val="cs-CZ"/>
        </w:rPr>
        <w:t xml:space="preserve">Jedná se o technologii, která na začátku pečení k horkému vzduchu přidá také páru. Ta vytvoří zlatavou a křupavou kůrku, avšak měkkou vnitřní strukturu pokrmů zachová. Vlivem páry těsto také krásně dokyne, čímž bude výsledek ještě nadýchanější a lehčí. </w:t>
      </w:r>
    </w:p>
    <w:p w14:paraId="2AEFD557" w14:textId="77777777" w:rsidR="00DD5F56" w:rsidRPr="00DD5F56" w:rsidRDefault="00DD5F56" w:rsidP="00DD5F56">
      <w:pPr>
        <w:spacing w:line="360" w:lineRule="auto"/>
        <w:jc w:val="both"/>
        <w:rPr>
          <w:lang w:val="cs-CZ"/>
        </w:rPr>
      </w:pPr>
    </w:p>
    <w:p w14:paraId="1E6FF40E" w14:textId="2F9E182B" w:rsidR="00DD5F56" w:rsidRPr="00DD5F56" w:rsidRDefault="00DD5F56" w:rsidP="00DD5F56">
      <w:pPr>
        <w:spacing w:line="360" w:lineRule="auto"/>
        <w:jc w:val="both"/>
        <w:rPr>
          <w:lang w:val="cs-CZ"/>
        </w:rPr>
      </w:pPr>
      <w:r w:rsidRPr="00DD5F56">
        <w:rPr>
          <w:lang w:val="cs-CZ"/>
        </w:rPr>
        <w:t xml:space="preserve">Nadcházející Velikonoce jsou navíc již tradičně ve znamení pečení. O Velikonocích budete moci ohromit své blízké například tradičními </w:t>
      </w:r>
      <w:r w:rsidR="00DF0072">
        <w:rPr>
          <w:lang w:val="cs-CZ"/>
        </w:rPr>
        <w:t>J</w:t>
      </w:r>
      <w:r w:rsidRPr="00DD5F56">
        <w:rPr>
          <w:lang w:val="cs-CZ"/>
        </w:rPr>
        <w:t>idáši, které budou letos díky doteku páry ještě vláčnější a lehčí. Tak plnou p</w:t>
      </w:r>
      <w:r>
        <w:rPr>
          <w:lang w:val="cs-CZ"/>
        </w:rPr>
        <w:t>á</w:t>
      </w:r>
      <w:r w:rsidRPr="00DD5F56">
        <w:rPr>
          <w:lang w:val="cs-CZ"/>
        </w:rPr>
        <w:t xml:space="preserve">rou k lepšímu pečení. </w:t>
      </w:r>
    </w:p>
    <w:p w14:paraId="47F27069" w14:textId="77777777" w:rsidR="00DD5F56" w:rsidRPr="00DD5F56" w:rsidRDefault="00DD5F56" w:rsidP="00DD5F56">
      <w:pPr>
        <w:spacing w:line="360" w:lineRule="auto"/>
        <w:jc w:val="both"/>
        <w:rPr>
          <w:lang w:val="cs-CZ"/>
        </w:rPr>
      </w:pPr>
    </w:p>
    <w:p w14:paraId="3ACF563E" w14:textId="173BA263" w:rsidR="00DD5F56" w:rsidRPr="00DD5F56" w:rsidRDefault="00DD5F56" w:rsidP="00DD5F56">
      <w:pPr>
        <w:spacing w:line="360" w:lineRule="auto"/>
        <w:jc w:val="both"/>
        <w:rPr>
          <w:b/>
          <w:lang w:val="cs-CZ"/>
        </w:rPr>
      </w:pPr>
      <w:r w:rsidRPr="00DD5F56">
        <w:rPr>
          <w:b/>
          <w:lang w:val="cs-CZ"/>
        </w:rPr>
        <w:t xml:space="preserve">Na přípravu tradičních velikonočních </w:t>
      </w:r>
      <w:r w:rsidR="00DF0072">
        <w:rPr>
          <w:b/>
          <w:lang w:val="cs-CZ"/>
        </w:rPr>
        <w:t>J</w:t>
      </w:r>
      <w:r w:rsidRPr="00DD5F56">
        <w:rPr>
          <w:b/>
          <w:lang w:val="cs-CZ"/>
        </w:rPr>
        <w:t>idášů budete potřebovat</w:t>
      </w:r>
    </w:p>
    <w:p w14:paraId="3F2C6A28" w14:textId="77777777" w:rsidR="00DD5F56" w:rsidRPr="00DD5F56" w:rsidRDefault="00DD5F56" w:rsidP="00DD5F56">
      <w:pPr>
        <w:spacing w:line="360" w:lineRule="auto"/>
        <w:jc w:val="both"/>
        <w:rPr>
          <w:lang w:val="cs-CZ"/>
        </w:rPr>
      </w:pPr>
      <w:r w:rsidRPr="00DD5F56">
        <w:rPr>
          <w:lang w:val="cs-CZ"/>
        </w:rPr>
        <w:t>•</w:t>
      </w:r>
      <w:r w:rsidRPr="00DD5F56">
        <w:rPr>
          <w:lang w:val="cs-CZ"/>
        </w:rPr>
        <w:tab/>
        <w:t>280 g špaldové hladké mouky</w:t>
      </w:r>
    </w:p>
    <w:p w14:paraId="25F14E02" w14:textId="77777777" w:rsidR="00DD5F56" w:rsidRPr="00DD5F56" w:rsidRDefault="00DD5F56" w:rsidP="00DD5F56">
      <w:pPr>
        <w:spacing w:line="360" w:lineRule="auto"/>
        <w:jc w:val="both"/>
        <w:rPr>
          <w:lang w:val="cs-CZ"/>
        </w:rPr>
      </w:pPr>
      <w:r w:rsidRPr="00DD5F56">
        <w:rPr>
          <w:lang w:val="cs-CZ"/>
        </w:rPr>
        <w:t>•</w:t>
      </w:r>
      <w:r w:rsidRPr="00DD5F56">
        <w:rPr>
          <w:lang w:val="cs-CZ"/>
        </w:rPr>
        <w:tab/>
        <w:t>150 ml mléka</w:t>
      </w:r>
    </w:p>
    <w:p w14:paraId="354A7586" w14:textId="77777777" w:rsidR="00DD5F56" w:rsidRPr="00DD5F56" w:rsidRDefault="00DD5F56" w:rsidP="00DD5F56">
      <w:pPr>
        <w:spacing w:line="360" w:lineRule="auto"/>
        <w:jc w:val="both"/>
        <w:rPr>
          <w:lang w:val="cs-CZ"/>
        </w:rPr>
      </w:pPr>
      <w:r w:rsidRPr="00DD5F56">
        <w:rPr>
          <w:lang w:val="cs-CZ"/>
        </w:rPr>
        <w:t>•</w:t>
      </w:r>
      <w:r w:rsidRPr="00DD5F56">
        <w:rPr>
          <w:lang w:val="cs-CZ"/>
        </w:rPr>
        <w:tab/>
        <w:t xml:space="preserve">15 g čerstvého droždí </w:t>
      </w:r>
    </w:p>
    <w:p w14:paraId="048B6482" w14:textId="77777777" w:rsidR="00DD5F56" w:rsidRPr="00DD5F56" w:rsidRDefault="00DD5F56" w:rsidP="00DD5F56">
      <w:pPr>
        <w:spacing w:line="360" w:lineRule="auto"/>
        <w:jc w:val="both"/>
        <w:rPr>
          <w:lang w:val="cs-CZ"/>
        </w:rPr>
      </w:pPr>
      <w:r w:rsidRPr="00DD5F56">
        <w:rPr>
          <w:lang w:val="cs-CZ"/>
        </w:rPr>
        <w:t>•</w:t>
      </w:r>
      <w:r w:rsidRPr="00DD5F56">
        <w:rPr>
          <w:lang w:val="cs-CZ"/>
        </w:rPr>
        <w:tab/>
        <w:t>2 polévkové lžíce medu</w:t>
      </w:r>
    </w:p>
    <w:p w14:paraId="729B85FF" w14:textId="77777777" w:rsidR="00DD5F56" w:rsidRPr="00DD5F56" w:rsidRDefault="00DD5F56" w:rsidP="00DD5F56">
      <w:pPr>
        <w:spacing w:line="360" w:lineRule="auto"/>
        <w:jc w:val="both"/>
        <w:rPr>
          <w:lang w:val="cs-CZ"/>
        </w:rPr>
      </w:pPr>
      <w:r w:rsidRPr="00DD5F56">
        <w:rPr>
          <w:lang w:val="cs-CZ"/>
        </w:rPr>
        <w:t>•</w:t>
      </w:r>
      <w:r w:rsidRPr="00DD5F56">
        <w:rPr>
          <w:lang w:val="cs-CZ"/>
        </w:rPr>
        <w:tab/>
        <w:t>35 g rozpuštěného másla</w:t>
      </w:r>
    </w:p>
    <w:p w14:paraId="53707F5F" w14:textId="77777777" w:rsidR="00DD5F56" w:rsidRPr="00DD5F56" w:rsidRDefault="00DD5F56" w:rsidP="00DD5F56">
      <w:pPr>
        <w:spacing w:line="360" w:lineRule="auto"/>
        <w:jc w:val="both"/>
        <w:rPr>
          <w:lang w:val="cs-CZ"/>
        </w:rPr>
      </w:pPr>
      <w:r w:rsidRPr="00DD5F56">
        <w:rPr>
          <w:lang w:val="cs-CZ"/>
        </w:rPr>
        <w:t>•</w:t>
      </w:r>
      <w:r w:rsidRPr="00DD5F56">
        <w:rPr>
          <w:lang w:val="cs-CZ"/>
        </w:rPr>
        <w:tab/>
        <w:t>špetku soli</w:t>
      </w:r>
    </w:p>
    <w:p w14:paraId="1DD3438B" w14:textId="77777777" w:rsidR="00DD5F56" w:rsidRPr="00DD5F56" w:rsidRDefault="00DD5F56" w:rsidP="00DD5F56">
      <w:pPr>
        <w:spacing w:line="360" w:lineRule="auto"/>
        <w:jc w:val="both"/>
        <w:rPr>
          <w:lang w:val="cs-CZ"/>
        </w:rPr>
      </w:pPr>
      <w:r w:rsidRPr="00DD5F56">
        <w:rPr>
          <w:lang w:val="cs-CZ"/>
        </w:rPr>
        <w:t>•</w:t>
      </w:r>
      <w:r w:rsidRPr="00DD5F56">
        <w:rPr>
          <w:lang w:val="cs-CZ"/>
        </w:rPr>
        <w:tab/>
        <w:t>rozinky nebo mandle</w:t>
      </w:r>
    </w:p>
    <w:p w14:paraId="4CD2F1C7" w14:textId="77777777" w:rsidR="00DD5F56" w:rsidRPr="00DD5F56" w:rsidRDefault="00DD5F56" w:rsidP="00DD5F56">
      <w:pPr>
        <w:spacing w:line="360" w:lineRule="auto"/>
        <w:jc w:val="both"/>
        <w:rPr>
          <w:lang w:val="cs-CZ"/>
        </w:rPr>
      </w:pPr>
      <w:r w:rsidRPr="00DD5F56">
        <w:rPr>
          <w:lang w:val="cs-CZ"/>
        </w:rPr>
        <w:t>•</w:t>
      </w:r>
      <w:r w:rsidRPr="00DD5F56">
        <w:rPr>
          <w:lang w:val="cs-CZ"/>
        </w:rPr>
        <w:tab/>
        <w:t>1 žloutek</w:t>
      </w:r>
    </w:p>
    <w:p w14:paraId="539247AB" w14:textId="77777777" w:rsidR="00DD5F56" w:rsidRPr="00DD5F56" w:rsidRDefault="00DD5F56" w:rsidP="00DD5F56">
      <w:pPr>
        <w:spacing w:line="360" w:lineRule="auto"/>
        <w:jc w:val="both"/>
        <w:rPr>
          <w:lang w:val="cs-CZ"/>
        </w:rPr>
      </w:pPr>
      <w:r w:rsidRPr="00DD5F56">
        <w:rPr>
          <w:lang w:val="cs-CZ"/>
        </w:rPr>
        <w:t>•</w:t>
      </w:r>
      <w:r w:rsidRPr="00DD5F56">
        <w:rPr>
          <w:lang w:val="cs-CZ"/>
        </w:rPr>
        <w:tab/>
        <w:t xml:space="preserve">mouku na posypání </w:t>
      </w:r>
    </w:p>
    <w:p w14:paraId="2DD445F0" w14:textId="4DD82F64" w:rsidR="00DD5F56" w:rsidRDefault="00DD5F56" w:rsidP="00DD5F56">
      <w:pPr>
        <w:spacing w:line="360" w:lineRule="auto"/>
        <w:jc w:val="both"/>
        <w:rPr>
          <w:lang w:val="cs-CZ"/>
        </w:rPr>
      </w:pPr>
      <w:r w:rsidRPr="00DD5F56">
        <w:rPr>
          <w:lang w:val="cs-CZ"/>
        </w:rPr>
        <w:t>•</w:t>
      </w:r>
      <w:r w:rsidRPr="00DD5F56">
        <w:rPr>
          <w:lang w:val="cs-CZ"/>
        </w:rPr>
        <w:tab/>
        <w:t>moučkový cukr</w:t>
      </w:r>
    </w:p>
    <w:p w14:paraId="799EDF6C" w14:textId="77777777" w:rsidR="00DD5F56" w:rsidRPr="00DD5F56" w:rsidRDefault="00DD5F56" w:rsidP="00DD5F56">
      <w:pPr>
        <w:spacing w:line="360" w:lineRule="auto"/>
        <w:jc w:val="both"/>
        <w:rPr>
          <w:lang w:val="cs-CZ"/>
        </w:rPr>
      </w:pPr>
    </w:p>
    <w:p w14:paraId="438BC15C" w14:textId="77777777" w:rsidR="00DD5F56" w:rsidRPr="00DD5F56" w:rsidRDefault="00DD5F56" w:rsidP="00DD5F56">
      <w:pPr>
        <w:spacing w:line="360" w:lineRule="auto"/>
        <w:jc w:val="both"/>
        <w:rPr>
          <w:lang w:val="cs-CZ"/>
        </w:rPr>
      </w:pPr>
      <w:r w:rsidRPr="00DD5F56">
        <w:rPr>
          <w:lang w:val="cs-CZ"/>
        </w:rPr>
        <w:t xml:space="preserve">Mléko ohřejeme tak, aby bylo vlažné. Rozmícháme v něm med a přidáme polévkovou lžíci mouky a rozdrobeného droždí. Necháme vzejít kvásek, což trvá zhruba 5 minut. </w:t>
      </w:r>
    </w:p>
    <w:p w14:paraId="741198D9" w14:textId="77777777" w:rsidR="00DD5F56" w:rsidRDefault="00DD5F56" w:rsidP="00DD5F56">
      <w:pPr>
        <w:spacing w:line="360" w:lineRule="auto"/>
        <w:jc w:val="both"/>
        <w:rPr>
          <w:lang w:val="cs-CZ"/>
        </w:rPr>
      </w:pPr>
    </w:p>
    <w:p w14:paraId="6385B099" w14:textId="6221A714" w:rsidR="00DD5F56" w:rsidRDefault="00DD5F56" w:rsidP="00DD5F56">
      <w:pPr>
        <w:spacing w:line="360" w:lineRule="auto"/>
        <w:jc w:val="both"/>
        <w:rPr>
          <w:lang w:val="cs-CZ"/>
        </w:rPr>
      </w:pPr>
      <w:r w:rsidRPr="00DD5F56">
        <w:rPr>
          <w:lang w:val="cs-CZ"/>
        </w:rPr>
        <w:t>V míse smícháme zbytek mouky se špetkou soli a rozpuštěným máslem. Jakmile vzejde kvásek přidáme jej k mouce a hněteme vařečkou. Až je těsto pěkně spojené, lehce posypeme moukou, přikryjeme čistou utěrkou a necháme 35 minut kynout.</w:t>
      </w:r>
    </w:p>
    <w:p w14:paraId="401399FC" w14:textId="483171F3" w:rsidR="00DD5F56" w:rsidRDefault="00DD5F56" w:rsidP="00DD5F56">
      <w:pPr>
        <w:spacing w:line="360" w:lineRule="auto"/>
        <w:jc w:val="both"/>
        <w:rPr>
          <w:lang w:val="cs-CZ"/>
        </w:rPr>
      </w:pPr>
    </w:p>
    <w:p w14:paraId="682F9D96" w14:textId="77777777" w:rsidR="004B0AFC" w:rsidRDefault="004B0AFC" w:rsidP="00DD5F56">
      <w:pPr>
        <w:spacing w:line="360" w:lineRule="auto"/>
        <w:jc w:val="both"/>
        <w:rPr>
          <w:lang w:val="cs-CZ"/>
        </w:rPr>
      </w:pPr>
    </w:p>
    <w:p w14:paraId="1AD4D70B" w14:textId="4B5071EE" w:rsidR="00DD5F56" w:rsidRPr="00DD5F56" w:rsidRDefault="00DD5F56" w:rsidP="00DD5F56">
      <w:pPr>
        <w:spacing w:line="360" w:lineRule="auto"/>
        <w:jc w:val="both"/>
        <w:rPr>
          <w:lang w:val="cs-CZ"/>
        </w:rPr>
      </w:pPr>
      <w:bookmarkStart w:id="0" w:name="_GoBack"/>
      <w:bookmarkEnd w:id="0"/>
      <w:r w:rsidRPr="00DD5F56">
        <w:rPr>
          <w:lang w:val="cs-CZ"/>
        </w:rPr>
        <w:lastRenderedPageBreak/>
        <w:t xml:space="preserve">Připravíme si vál, který pomoučíme. Těsto zlehka propracujeme a rozdělíme na menší kousky (zhruba 15-20 kousků). Z těch vyválíme válečky, ze kterých vytvoříme různé tvary. </w:t>
      </w:r>
    </w:p>
    <w:p w14:paraId="724A8554" w14:textId="4FD3E648" w:rsidR="00DD5F56" w:rsidRPr="00DD5F56" w:rsidRDefault="00DD5F56" w:rsidP="00DD5F56">
      <w:pPr>
        <w:spacing w:line="360" w:lineRule="auto"/>
        <w:jc w:val="both"/>
        <w:rPr>
          <w:lang w:val="cs-CZ"/>
        </w:rPr>
      </w:pPr>
      <w:r w:rsidRPr="00DD5F56">
        <w:rPr>
          <w:lang w:val="cs-CZ"/>
        </w:rPr>
        <w:t xml:space="preserve">Jidáše poté klademe na plech s pečicím papírem, potřeme rozšlehaným žloutkem, ozdobíme rozinkami nebo mandlemi a pečeme do zlatova asi 15 minut. Po vychladnutí můžeme </w:t>
      </w:r>
      <w:r w:rsidR="00DF0072">
        <w:rPr>
          <w:lang w:val="cs-CZ"/>
        </w:rPr>
        <w:t>J</w:t>
      </w:r>
      <w:r w:rsidRPr="00DD5F56">
        <w:rPr>
          <w:lang w:val="cs-CZ"/>
        </w:rPr>
        <w:t xml:space="preserve">idáše lehce posypat moučkovým cukrem. </w:t>
      </w:r>
    </w:p>
    <w:p w14:paraId="2FE9DA88" w14:textId="77777777" w:rsidR="00DD5F56" w:rsidRPr="00DD5F56" w:rsidRDefault="00DD5F56" w:rsidP="00DD5F56">
      <w:pPr>
        <w:spacing w:line="360" w:lineRule="auto"/>
        <w:jc w:val="both"/>
        <w:rPr>
          <w:lang w:val="cs-CZ"/>
        </w:rPr>
      </w:pPr>
    </w:p>
    <w:p w14:paraId="3971665A" w14:textId="51F9CCE6" w:rsidR="00DD5F56" w:rsidRPr="00DF0072" w:rsidRDefault="00DD5F56" w:rsidP="006F74F5">
      <w:pPr>
        <w:spacing w:line="360" w:lineRule="auto"/>
        <w:jc w:val="both"/>
        <w:rPr>
          <w:i/>
          <w:lang w:val="cs-CZ"/>
        </w:rPr>
      </w:pPr>
      <w:r w:rsidRPr="00DF0072">
        <w:rPr>
          <w:i/>
          <w:lang w:val="cs-CZ"/>
        </w:rPr>
        <w:t>Pokud si navíc v období mezi 5. březnem a 7. květnem 2018 zakoupíte sporák</w:t>
      </w:r>
      <w:r w:rsidR="006F74F5" w:rsidRPr="00DF0072">
        <w:rPr>
          <w:i/>
        </w:rPr>
        <w:t xml:space="preserve"> </w:t>
      </w:r>
      <w:r w:rsidR="00DF0072" w:rsidRPr="00DF0072">
        <w:rPr>
          <w:i/>
        </w:rPr>
        <w:t xml:space="preserve">s </w:t>
      </w:r>
      <w:proofErr w:type="spellStart"/>
      <w:r w:rsidR="00DF0072" w:rsidRPr="00DF0072">
        <w:rPr>
          <w:i/>
        </w:rPr>
        <w:t>funkcí</w:t>
      </w:r>
      <w:proofErr w:type="spellEnd"/>
      <w:r w:rsidR="00DF0072">
        <w:rPr>
          <w:i/>
        </w:rPr>
        <w:t xml:space="preserve"> </w:t>
      </w:r>
      <w:proofErr w:type="spellStart"/>
      <w:r w:rsidR="006F74F5" w:rsidRPr="00DF0072">
        <w:rPr>
          <w:i/>
          <w:lang w:val="cs-CZ"/>
        </w:rPr>
        <w:t>PlusSteam</w:t>
      </w:r>
      <w:proofErr w:type="spellEnd"/>
      <w:r w:rsidR="006F74F5" w:rsidRPr="00DF0072">
        <w:rPr>
          <w:i/>
          <w:lang w:val="cs-CZ"/>
        </w:rPr>
        <w:t>™ nebo parní troubu</w:t>
      </w:r>
      <w:r w:rsidRPr="00DF0072">
        <w:rPr>
          <w:i/>
          <w:lang w:val="cs-CZ"/>
        </w:rPr>
        <w:t xml:space="preserve"> Electrolux zařazen</w:t>
      </w:r>
      <w:r w:rsidR="006F74F5" w:rsidRPr="00DF0072">
        <w:rPr>
          <w:i/>
          <w:lang w:val="cs-CZ"/>
        </w:rPr>
        <w:t>ou</w:t>
      </w:r>
      <w:r w:rsidRPr="00DF0072">
        <w:rPr>
          <w:i/>
          <w:lang w:val="cs-CZ"/>
        </w:rPr>
        <w:t xml:space="preserve"> do akce, můžete získat až 3 000 Kč zpět. Stačí si u vybraných prodejců zakoupit vybraný model spotřebiče a do 14 dnů </w:t>
      </w:r>
      <w:r w:rsidR="00DF0072">
        <w:rPr>
          <w:i/>
          <w:lang w:val="cs-CZ"/>
        </w:rPr>
        <w:br/>
      </w:r>
      <w:r w:rsidRPr="00DF0072">
        <w:rPr>
          <w:i/>
          <w:lang w:val="cs-CZ"/>
        </w:rPr>
        <w:t>od data nákupu se zaregistrovat na www.electrolux.cz/akce, kde jsou uvedeny další informace. K registraci jsou nutná sériové číslo produktu a digitální kopie prodejního dokladu.</w:t>
      </w:r>
    </w:p>
    <w:p w14:paraId="6D24FD25" w14:textId="77777777" w:rsidR="00DD5F56" w:rsidRPr="00DF0072" w:rsidRDefault="00DD5F56" w:rsidP="00DD5F56">
      <w:pPr>
        <w:spacing w:line="360" w:lineRule="auto"/>
        <w:jc w:val="both"/>
        <w:rPr>
          <w:i/>
          <w:lang w:val="cs-CZ"/>
        </w:rPr>
      </w:pPr>
    </w:p>
    <w:p w14:paraId="4E706775" w14:textId="7A8577B7" w:rsidR="00DD5F56" w:rsidRPr="00DF0072" w:rsidRDefault="00DD5F56" w:rsidP="00DD5F56">
      <w:pPr>
        <w:spacing w:line="360" w:lineRule="auto"/>
        <w:jc w:val="both"/>
        <w:rPr>
          <w:i/>
          <w:lang w:val="cs-CZ"/>
        </w:rPr>
      </w:pPr>
      <w:r w:rsidRPr="00DF0072">
        <w:rPr>
          <w:i/>
          <w:lang w:val="cs-CZ"/>
        </w:rPr>
        <w:t xml:space="preserve">Modely sporáků Electrolux s funkcí </w:t>
      </w:r>
      <w:proofErr w:type="spellStart"/>
      <w:r w:rsidRPr="00DF0072">
        <w:rPr>
          <w:i/>
          <w:lang w:val="cs-CZ"/>
        </w:rPr>
        <w:t>PlusSteam</w:t>
      </w:r>
      <w:proofErr w:type="spellEnd"/>
      <w:r w:rsidR="006F74F5" w:rsidRPr="00DF0072">
        <w:rPr>
          <w:i/>
          <w:lang w:val="cs-CZ"/>
        </w:rPr>
        <w:t>™</w:t>
      </w:r>
      <w:r w:rsidRPr="00DF0072">
        <w:rPr>
          <w:i/>
          <w:lang w:val="cs-CZ"/>
        </w:rPr>
        <w:t xml:space="preserve"> zařazených do akce: </w:t>
      </w:r>
    </w:p>
    <w:p w14:paraId="56CA0ACA" w14:textId="1EC19133" w:rsidR="000813F8" w:rsidRPr="00DF0072" w:rsidRDefault="00DD5F56" w:rsidP="00DD5F56">
      <w:pPr>
        <w:spacing w:line="360" w:lineRule="auto"/>
        <w:jc w:val="both"/>
        <w:rPr>
          <w:i/>
          <w:lang w:val="cs-CZ"/>
        </w:rPr>
      </w:pPr>
      <w:r w:rsidRPr="00DF0072">
        <w:rPr>
          <w:i/>
          <w:lang w:val="cs-CZ"/>
        </w:rPr>
        <w:t>EKC54952OK / EKC54952OW / EKC54952OX / EKI54950OX / EKK54950OW / EKK54950OX / EKK54951OX</w:t>
      </w:r>
    </w:p>
    <w:p w14:paraId="02EC253A" w14:textId="77777777" w:rsidR="006F74F5" w:rsidRPr="00DF0072" w:rsidRDefault="006F74F5" w:rsidP="00DD5F56">
      <w:pPr>
        <w:spacing w:line="360" w:lineRule="auto"/>
        <w:jc w:val="both"/>
        <w:rPr>
          <w:i/>
          <w:lang w:val="cs-CZ"/>
        </w:rPr>
      </w:pPr>
    </w:p>
    <w:p w14:paraId="7E6B841E" w14:textId="7D744BB7" w:rsidR="006F74F5" w:rsidRPr="00DF0072" w:rsidRDefault="006F74F5" w:rsidP="006F74F5">
      <w:pPr>
        <w:spacing w:line="360" w:lineRule="auto"/>
        <w:jc w:val="both"/>
        <w:rPr>
          <w:i/>
          <w:lang w:val="cs-CZ"/>
        </w:rPr>
      </w:pPr>
      <w:r w:rsidRPr="00DF0072">
        <w:rPr>
          <w:i/>
          <w:lang w:val="cs-CZ"/>
        </w:rPr>
        <w:t xml:space="preserve">Modely vestavných trub zařazených do akce: </w:t>
      </w:r>
    </w:p>
    <w:p w14:paraId="7189B99E" w14:textId="43EA39DB" w:rsidR="006F74F5" w:rsidRPr="00DF0072" w:rsidRDefault="006F74F5" w:rsidP="006F74F5">
      <w:pPr>
        <w:spacing w:line="360" w:lineRule="auto"/>
        <w:jc w:val="both"/>
        <w:rPr>
          <w:i/>
          <w:lang w:val="cs-CZ"/>
        </w:rPr>
      </w:pPr>
      <w:r w:rsidRPr="00DF0072">
        <w:rPr>
          <w:i/>
          <w:lang w:val="cs-CZ"/>
        </w:rPr>
        <w:t xml:space="preserve">EOB3454AOX / EOA3454AOX / EOB5454AOX / EOA45555OX / EOA5654AOX / EOC5654AOX / EOB6631BOX / EOB6220AOR / EOB6850BOX / EOB8757AOX / EOB8757ZOZ  /  EOB8857AOX  /  EOB8956AOX  /  EOB9851ZOZ </w:t>
      </w:r>
    </w:p>
    <w:p w14:paraId="15F9291C" w14:textId="12AAC495" w:rsidR="006F74F5" w:rsidRDefault="006F74F5" w:rsidP="006F74F5">
      <w:pPr>
        <w:spacing w:line="360" w:lineRule="auto"/>
        <w:jc w:val="both"/>
        <w:rPr>
          <w:i/>
          <w:lang w:val="cs-CZ"/>
        </w:rPr>
      </w:pPr>
    </w:p>
    <w:p w14:paraId="3C443E74" w14:textId="77777777" w:rsidR="006F74F5" w:rsidRPr="00DD5F56" w:rsidRDefault="006F74F5" w:rsidP="006F74F5">
      <w:pPr>
        <w:spacing w:line="360" w:lineRule="auto"/>
        <w:jc w:val="both"/>
        <w:rPr>
          <w:i/>
          <w:lang w:val="cs-CZ"/>
        </w:rPr>
      </w:pPr>
    </w:p>
    <w:p w14:paraId="72BFAD7C" w14:textId="77777777" w:rsidR="00DD5F56" w:rsidRPr="00EE2CBF" w:rsidRDefault="00DD5F56" w:rsidP="00DD5F56">
      <w:pPr>
        <w:spacing w:line="360" w:lineRule="auto"/>
        <w:jc w:val="both"/>
        <w:rPr>
          <w:lang w:val="cs-CZ"/>
        </w:rPr>
      </w:pPr>
    </w:p>
    <w:p w14:paraId="52C30C22" w14:textId="77777777" w:rsidR="00DD5F56" w:rsidRDefault="00DD5F56" w:rsidP="00DB0529">
      <w:pPr>
        <w:spacing w:line="360" w:lineRule="auto"/>
        <w:jc w:val="both"/>
        <w:rPr>
          <w:rFonts w:cs="Arial"/>
          <w:lang w:val="cs-CZ"/>
        </w:rPr>
      </w:pPr>
    </w:p>
    <w:p w14:paraId="0AAD9228" w14:textId="77777777" w:rsidR="00DD5F56" w:rsidRDefault="00DD5F56" w:rsidP="00DB0529">
      <w:pPr>
        <w:spacing w:line="360" w:lineRule="auto"/>
        <w:jc w:val="both"/>
        <w:rPr>
          <w:rFonts w:cs="Arial"/>
          <w:lang w:val="cs-CZ"/>
        </w:rPr>
      </w:pPr>
    </w:p>
    <w:p w14:paraId="0BD98773" w14:textId="1FB555E9" w:rsidR="00E22ECC" w:rsidRPr="007673B9" w:rsidRDefault="00943731" w:rsidP="00DB0529">
      <w:pPr>
        <w:spacing w:line="360" w:lineRule="auto"/>
        <w:jc w:val="both"/>
        <w:rPr>
          <w:rStyle w:val="Hypertextovodkaz"/>
          <w:rFonts w:cs="Arial"/>
          <w:lang w:val="cs-CZ"/>
        </w:rPr>
      </w:pPr>
      <w:r w:rsidRPr="007673B9">
        <w:rPr>
          <w:rFonts w:cs="Arial"/>
          <w:lang w:val="cs-CZ"/>
        </w:rPr>
        <w:t xml:space="preserve">Více na </w:t>
      </w:r>
      <w:hyperlink r:id="rId8" w:history="1">
        <w:r w:rsidR="001A4303" w:rsidRPr="007673B9">
          <w:rPr>
            <w:rStyle w:val="Hypertextovodkaz"/>
            <w:rFonts w:cs="Arial"/>
            <w:lang w:val="cs-CZ"/>
          </w:rPr>
          <w:t>www.electrolux.cz</w:t>
        </w:r>
      </w:hyperlink>
    </w:p>
    <w:p w14:paraId="04A46FC6" w14:textId="466B801E" w:rsidR="00E22ECC" w:rsidRDefault="00E22ECC" w:rsidP="00D43BBE">
      <w:pPr>
        <w:spacing w:line="360" w:lineRule="auto"/>
        <w:jc w:val="both"/>
        <w:rPr>
          <w:lang w:val="cs-CZ"/>
        </w:rPr>
      </w:pPr>
    </w:p>
    <w:p w14:paraId="2382EE52" w14:textId="6865BA34" w:rsidR="005D00BD" w:rsidRPr="00D43BBE" w:rsidRDefault="007F330E" w:rsidP="00D41FC2">
      <w:pPr>
        <w:spacing w:line="360" w:lineRule="auto"/>
        <w:jc w:val="both"/>
        <w:rPr>
          <w:lang w:val="cs-CZ"/>
        </w:rPr>
      </w:pPr>
      <w:r>
        <w:rPr>
          <w:rFonts w:ascii="Electrolux Sans Regular" w:hAnsi="Electrolux Sans Regular"/>
          <w:sz w:val="18"/>
          <w:szCs w:val="18"/>
          <w:lang w:val="cs-CZ"/>
        </w:rPr>
        <w:t xml:space="preserve">Společnost Electrolux je největším světovým výrobcem domácích a profesionálních spotřebičů, který staví na své dlouholeté znalosti potřeb zákazníků. Díky spolupráci s profesionály přináší důmyslně navržená, inovativní a udržitelná řešení. Mezi výrobky společnosti Electrolux patří chladničky, trouby, sporáky, varné desky, myčky nádobí, pračky, vysavače, klimatizace a malé domácí spotřebiče. Pod svými značkami Electrolux, AEG, </w:t>
      </w:r>
      <w:proofErr w:type="spellStart"/>
      <w:r>
        <w:rPr>
          <w:rFonts w:ascii="Electrolux Sans Regular" w:hAnsi="Electrolux Sans Regular"/>
          <w:sz w:val="18"/>
          <w:szCs w:val="18"/>
          <w:lang w:val="cs-CZ"/>
        </w:rPr>
        <w:t>Zanussi</w:t>
      </w:r>
      <w:proofErr w:type="spellEnd"/>
      <w:r>
        <w:rPr>
          <w:rFonts w:ascii="Electrolux Sans Regular" w:hAnsi="Electrolux Sans Regular"/>
          <w:sz w:val="18"/>
          <w:szCs w:val="18"/>
          <w:lang w:val="cs-CZ"/>
        </w:rPr>
        <w:t xml:space="preserve">, </w:t>
      </w:r>
      <w:proofErr w:type="spellStart"/>
      <w:r>
        <w:rPr>
          <w:rFonts w:ascii="Electrolux Sans Regular" w:hAnsi="Electrolux Sans Regular"/>
          <w:sz w:val="18"/>
          <w:szCs w:val="18"/>
          <w:lang w:val="cs-CZ"/>
        </w:rPr>
        <w:t>Frigidaire</w:t>
      </w:r>
      <w:proofErr w:type="spellEnd"/>
      <w:r w:rsidR="00152F1D">
        <w:rPr>
          <w:rFonts w:ascii="Electrolux Sans Regular" w:hAnsi="Electrolux Sans Regular"/>
          <w:sz w:val="18"/>
          <w:szCs w:val="18"/>
          <w:lang w:val="cs-CZ"/>
        </w:rPr>
        <w:t xml:space="preserve">, </w:t>
      </w:r>
      <w:proofErr w:type="spellStart"/>
      <w:r w:rsidR="00152F1D">
        <w:rPr>
          <w:rFonts w:ascii="Electrolux Sans Regular" w:hAnsi="Electrolux Sans Regular"/>
          <w:sz w:val="18"/>
          <w:szCs w:val="18"/>
          <w:lang w:val="cs-CZ"/>
        </w:rPr>
        <w:t>Anova</w:t>
      </w:r>
      <w:proofErr w:type="spellEnd"/>
      <w:r>
        <w:rPr>
          <w:rFonts w:ascii="Electrolux Sans Regular" w:hAnsi="Electrolux Sans Regular"/>
          <w:sz w:val="18"/>
          <w:szCs w:val="18"/>
          <w:lang w:val="cs-CZ"/>
        </w:rPr>
        <w:t xml:space="preserve"> a Electrolux Grand </w:t>
      </w:r>
      <w:proofErr w:type="spellStart"/>
      <w:r>
        <w:rPr>
          <w:rFonts w:ascii="Electrolux Sans Regular" w:hAnsi="Electrolux Sans Regular"/>
          <w:sz w:val="18"/>
          <w:szCs w:val="18"/>
          <w:lang w:val="cs-CZ"/>
        </w:rPr>
        <w:t>Cuisine</w:t>
      </w:r>
      <w:proofErr w:type="spellEnd"/>
      <w:r>
        <w:rPr>
          <w:rFonts w:ascii="Electrolux Sans Regular" w:hAnsi="Electrolux Sans Regular"/>
          <w:sz w:val="18"/>
          <w:szCs w:val="18"/>
          <w:lang w:val="cs-CZ"/>
        </w:rPr>
        <w:t xml:space="preserve"> prodá skupina více než 60 milionů spotřebičů zákazníkům z více než 150 zemí světa. V roce 2016 dosáhly tržby společnosti Electrolux hodnoty 121 mld. SEK a společnost zaměstnávala 55 000 zaměstnanců. Více informací získáte na </w:t>
      </w:r>
      <w:hyperlink r:id="rId9" w:history="1">
        <w:r>
          <w:rPr>
            <w:rStyle w:val="Hypertextovodkaz"/>
            <w:rFonts w:ascii="Electrolux Sans Regular" w:hAnsi="Electrolux Sans Regular"/>
            <w:sz w:val="18"/>
            <w:szCs w:val="18"/>
            <w:lang w:val="cs-CZ"/>
          </w:rPr>
          <w:t>www.electroluxgroup.com</w:t>
        </w:r>
      </w:hyperlink>
      <w:r>
        <w:rPr>
          <w:rStyle w:val="Hypertextovodkaz"/>
          <w:rFonts w:ascii="Electrolux Sans Regular" w:hAnsi="Electrolux Sans Regular"/>
          <w:sz w:val="18"/>
          <w:szCs w:val="18"/>
          <w:lang w:val="cs-CZ"/>
        </w:rPr>
        <w:t>.</w:t>
      </w:r>
    </w:p>
    <w:sectPr w:rsidR="005D00BD" w:rsidRPr="00D43BBE">
      <w:headerReference w:type="default" r:id="rId10"/>
      <w:headerReference w:type="first" r:id="rId11"/>
      <w:footerReference w:type="first" r:id="rId12"/>
      <w:pgSz w:w="11906" w:h="16838"/>
      <w:pgMar w:top="680" w:right="680" w:bottom="680" w:left="3385" w:header="708"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C6FC5" w14:textId="77777777" w:rsidR="00323E52" w:rsidRDefault="00323E52">
      <w:r>
        <w:separator/>
      </w:r>
    </w:p>
  </w:endnote>
  <w:endnote w:type="continuationSeparator" w:id="0">
    <w:p w14:paraId="6D99A6A9" w14:textId="77777777" w:rsidR="00323E52" w:rsidRDefault="0032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lectrolux Sans Semibold">
    <w:altName w:val="Calibri"/>
    <w:panose1 w:val="00000000000000000000"/>
    <w:charset w:val="00"/>
    <w:family w:val="swiss"/>
    <w:notTrueType/>
    <w:pitch w:val="variable"/>
    <w:sig w:usb0="A000002F" w:usb1="4000207B" w:usb2="00000000" w:usb3="00000000" w:csb0="00000093" w:csb1="00000000"/>
  </w:font>
  <w:font w:name="Electrolux Sans Regular">
    <w:altName w:val="Cambria"/>
    <w:panose1 w:val="00000000000000000000"/>
    <w:charset w:val="00"/>
    <w:family w:val="swiss"/>
    <w:notTrueType/>
    <w:pitch w:val="variable"/>
    <w:sig w:usb0="A000002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DBE1" w14:textId="77777777" w:rsidR="00EC251C" w:rsidRDefault="00E35206">
    <w:pPr>
      <w:pStyle w:val="Zpat"/>
    </w:pPr>
    <w:r>
      <w:rPr>
        <w:noProof/>
        <w:lang w:val="cs-CZ" w:eastAsia="cs-CZ"/>
      </w:rPr>
      <mc:AlternateContent>
        <mc:Choice Requires="wps">
          <w:drawing>
            <wp:anchor distT="0" distB="0" distL="114300" distR="114300" simplePos="0" relativeHeight="251664384" behindDoc="0" locked="0" layoutInCell="1" allowOverlap="1" wp14:anchorId="6A4A1357" wp14:editId="36D4EFE9">
              <wp:simplePos x="0" y="0"/>
              <wp:positionH relativeFrom="column">
                <wp:posOffset>-1997707</wp:posOffset>
              </wp:positionH>
              <wp:positionV relativeFrom="paragraph">
                <wp:posOffset>-1422404</wp:posOffset>
              </wp:positionV>
              <wp:extent cx="1712598" cy="1111252"/>
              <wp:effectExtent l="0" t="0" r="1902" b="12698"/>
              <wp:wrapNone/>
              <wp:docPr id="4" name="Text Box 7"/>
              <wp:cNvGraphicFramePr/>
              <a:graphic xmlns:a="http://schemas.openxmlformats.org/drawingml/2006/main">
                <a:graphicData uri="http://schemas.microsoft.com/office/word/2010/wordprocessingShape">
                  <wps:wsp>
                    <wps:cNvSpPr txBox="1"/>
                    <wps:spPr>
                      <a:xfrm>
                        <a:off x="0" y="0"/>
                        <a:ext cx="1712598" cy="1111252"/>
                      </a:xfrm>
                      <a:prstGeom prst="rect">
                        <a:avLst/>
                      </a:prstGeom>
                      <a:noFill/>
                      <a:ln>
                        <a:noFill/>
                        <a:prstDash/>
                      </a:ln>
                    </wps:spPr>
                    <wps:txbx>
                      <w:txbxContent>
                        <w:p w14:paraId="4A2C1380" w14:textId="77777777" w:rsidR="00EC251C" w:rsidRDefault="00E35206">
                          <w:pPr>
                            <w:pStyle w:val="Electroluxinfo"/>
                            <w:spacing w:after="0" w:line="240" w:lineRule="auto"/>
                            <w:rPr>
                              <w:sz w:val="16"/>
                              <w:szCs w:val="16"/>
                              <w:lang w:val="cs-CZ"/>
                            </w:rPr>
                          </w:pPr>
                          <w:r>
                            <w:rPr>
                              <w:sz w:val="16"/>
                              <w:szCs w:val="16"/>
                              <w:lang w:val="cs-CZ"/>
                            </w:rPr>
                            <w:t>Bližší informace Vám poskytne:</w:t>
                          </w:r>
                        </w:p>
                        <w:p w14:paraId="17F4FF3A" w14:textId="77777777" w:rsidR="00EC251C"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2CF012DD" w14:textId="77777777" w:rsidR="00EC251C" w:rsidRDefault="00E35206">
                          <w:pPr>
                            <w:pStyle w:val="Electroluxinfo"/>
                            <w:spacing w:after="0" w:line="240" w:lineRule="auto"/>
                            <w:rPr>
                              <w:b w:val="0"/>
                              <w:sz w:val="16"/>
                              <w:szCs w:val="16"/>
                              <w:lang w:val="cs-CZ"/>
                            </w:rPr>
                          </w:pPr>
                          <w:r>
                            <w:rPr>
                              <w:b w:val="0"/>
                              <w:sz w:val="16"/>
                              <w:szCs w:val="16"/>
                              <w:lang w:val="cs-CZ"/>
                            </w:rPr>
                            <w:t>tel.: +420 602 359 328</w:t>
                          </w:r>
                        </w:p>
                        <w:p w14:paraId="11106402" w14:textId="77777777" w:rsidR="00EC251C"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EC251C" w:rsidRDefault="00E35206">
                          <w:pPr>
                            <w:pStyle w:val="Electroluxinfo"/>
                            <w:spacing w:after="0" w:line="240" w:lineRule="auto"/>
                            <w:rPr>
                              <w:b w:val="0"/>
                              <w:sz w:val="16"/>
                              <w:szCs w:val="16"/>
                              <w:lang w:val="cs-CZ"/>
                            </w:rPr>
                          </w:pPr>
                          <w:r>
                            <w:rPr>
                              <w:b w:val="0"/>
                              <w:sz w:val="16"/>
                              <w:szCs w:val="16"/>
                              <w:lang w:val="cs-CZ"/>
                            </w:rPr>
                            <w:t xml:space="preserve"> </w:t>
                          </w:r>
                        </w:p>
                        <w:p w14:paraId="772A0FF3" w14:textId="77777777" w:rsidR="00EC251C" w:rsidRDefault="00E35206">
                          <w:pPr>
                            <w:pStyle w:val="Electroluxinfo"/>
                            <w:spacing w:after="0" w:line="240" w:lineRule="auto"/>
                          </w:pPr>
                          <w:r>
                            <w:rPr>
                              <w:sz w:val="16"/>
                              <w:szCs w:val="16"/>
                              <w:lang w:val="cs-CZ"/>
                            </w:rPr>
                            <w:t>Electrolux Pres Hotline:</w:t>
                          </w:r>
                          <w:r>
                            <w:rPr>
                              <w:b w:val="0"/>
                              <w:sz w:val="16"/>
                              <w:szCs w:val="16"/>
                              <w:lang w:val="cs-CZ"/>
                            </w:rPr>
                            <w:t xml:space="preserve"> +4686576507</w:t>
                          </w:r>
                        </w:p>
                        <w:p w14:paraId="23B2D4B7" w14:textId="77777777" w:rsidR="00EC251C" w:rsidRDefault="004B0AFC">
                          <w:pPr>
                            <w:spacing w:after="120" w:line="216" w:lineRule="auto"/>
                            <w:rPr>
                              <w:rFonts w:ascii="Electrolux Sans Regular" w:hAnsi="Electrolux Sans Regular"/>
                              <w:color w:val="5B9BD5"/>
                              <w:sz w:val="16"/>
                              <w:szCs w:val="16"/>
                              <w:lang w:val="en-US"/>
                            </w:rPr>
                          </w:pPr>
                        </w:p>
                      </w:txbxContent>
                    </wps:txbx>
                    <wps:bodyPr vert="horz" wrap="square" lIns="0" tIns="0" rIns="0" bIns="0" anchor="t" anchorCtr="0" compatLnSpc="1">
                      <a:noAutofit/>
                    </wps:bodyPr>
                  </wps:wsp>
                </a:graphicData>
              </a:graphic>
            </wp:anchor>
          </w:drawing>
        </mc:Choice>
        <mc:Fallback>
          <w:pict>
            <v:shapetype w14:anchorId="6A4A1357" id="_x0000_t202" coordsize="21600,21600" o:spt="202" path="m,l,21600r21600,l21600,xe">
              <v:stroke joinstyle="miter"/>
              <v:path gradientshapeok="t" o:connecttype="rect"/>
            </v:shapetype>
            <v:shape id="Text Box 7" o:spid="_x0000_s1027" type="#_x0000_t202" style="position:absolute;margin-left:-157.3pt;margin-top:-112pt;width:134.85pt;height: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" filled="f" stroked="f">
              <v:textbox inset="0,0,0,0">
                <w:txbxContent>
                  <w:p w14:paraId="4A2C1380" w14:textId="77777777" w:rsidR="00EC251C" w:rsidRDefault="00E35206">
                    <w:pPr>
                      <w:pStyle w:val="Electroluxinfo"/>
                      <w:spacing w:after="0" w:line="240" w:lineRule="auto"/>
                      <w:rPr>
                        <w:sz w:val="16"/>
                        <w:szCs w:val="16"/>
                        <w:lang w:val="cs-CZ"/>
                      </w:rPr>
                    </w:pPr>
                    <w:r>
                      <w:rPr>
                        <w:sz w:val="16"/>
                        <w:szCs w:val="16"/>
                        <w:lang w:val="cs-CZ"/>
                      </w:rPr>
                      <w:t>Bližší informace Vám poskytne:</w:t>
                    </w:r>
                  </w:p>
                  <w:p w14:paraId="17F4FF3A" w14:textId="77777777" w:rsidR="00EC251C"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2CF012DD" w14:textId="77777777" w:rsidR="00EC251C" w:rsidRDefault="00E35206">
                    <w:pPr>
                      <w:pStyle w:val="Electroluxinfo"/>
                      <w:spacing w:after="0" w:line="240" w:lineRule="auto"/>
                      <w:rPr>
                        <w:b w:val="0"/>
                        <w:sz w:val="16"/>
                        <w:szCs w:val="16"/>
                        <w:lang w:val="cs-CZ"/>
                      </w:rPr>
                    </w:pPr>
                    <w:r>
                      <w:rPr>
                        <w:b w:val="0"/>
                        <w:sz w:val="16"/>
                        <w:szCs w:val="16"/>
                        <w:lang w:val="cs-CZ"/>
                      </w:rPr>
                      <w:t>tel.: +420 602 359 328</w:t>
                    </w:r>
                  </w:p>
                  <w:p w14:paraId="11106402" w14:textId="77777777" w:rsidR="00EC251C"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EC251C" w:rsidRDefault="00E35206">
                    <w:pPr>
                      <w:pStyle w:val="Electroluxinfo"/>
                      <w:spacing w:after="0" w:line="240" w:lineRule="auto"/>
                      <w:rPr>
                        <w:b w:val="0"/>
                        <w:sz w:val="16"/>
                        <w:szCs w:val="16"/>
                        <w:lang w:val="cs-CZ"/>
                      </w:rPr>
                    </w:pPr>
                    <w:r>
                      <w:rPr>
                        <w:b w:val="0"/>
                        <w:sz w:val="16"/>
                        <w:szCs w:val="16"/>
                        <w:lang w:val="cs-CZ"/>
                      </w:rPr>
                      <w:t xml:space="preserve"> </w:t>
                    </w:r>
                  </w:p>
                  <w:p w14:paraId="772A0FF3" w14:textId="77777777" w:rsidR="00EC251C" w:rsidRDefault="00E35206">
                    <w:pPr>
                      <w:pStyle w:val="Electroluxinfo"/>
                      <w:spacing w:after="0" w:line="240" w:lineRule="auto"/>
                    </w:pPr>
                    <w:r>
                      <w:rPr>
                        <w:sz w:val="16"/>
                        <w:szCs w:val="16"/>
                        <w:lang w:val="cs-CZ"/>
                      </w:rPr>
                      <w:t>Electrolux Pres Hotline:</w:t>
                    </w:r>
                    <w:r>
                      <w:rPr>
                        <w:b w:val="0"/>
                        <w:sz w:val="16"/>
                        <w:szCs w:val="16"/>
                        <w:lang w:val="cs-CZ"/>
                      </w:rPr>
                      <w:t xml:space="preserve"> +4686576507</w:t>
                    </w:r>
                  </w:p>
                  <w:p w14:paraId="23B2D4B7" w14:textId="77777777" w:rsidR="00EC251C" w:rsidRDefault="00F461EC">
                    <w:pPr>
                      <w:spacing w:after="120" w:line="216" w:lineRule="auto"/>
                      <w:rPr>
                        <w:rFonts w:ascii="Electrolux Sans Regular" w:hAnsi="Electrolux Sans Regular"/>
                        <w:color w:val="5B9BD5"/>
                        <w:sz w:val="16"/>
                        <w:szCs w:val="16"/>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A947" w14:textId="77777777" w:rsidR="00323E52" w:rsidRDefault="00323E52">
      <w:r>
        <w:separator/>
      </w:r>
    </w:p>
  </w:footnote>
  <w:footnote w:type="continuationSeparator" w:id="0">
    <w:p w14:paraId="05776116" w14:textId="77777777" w:rsidR="00323E52" w:rsidRDefault="00323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C879" w14:textId="77777777" w:rsidR="00EC251C" w:rsidRDefault="004B0AFC">
    <w:pPr>
      <w:pStyle w:val="Zhlav"/>
    </w:pPr>
  </w:p>
  <w:p w14:paraId="7940AEBB" w14:textId="77777777" w:rsidR="00EC251C" w:rsidRDefault="004B0AFC">
    <w:pPr>
      <w:pStyle w:val="Zhlav"/>
    </w:pPr>
  </w:p>
  <w:p w14:paraId="417C47E6" w14:textId="77777777" w:rsidR="00EC251C" w:rsidRDefault="004B0AFC">
    <w:pPr>
      <w:pStyle w:val="Zhlav"/>
    </w:pPr>
  </w:p>
  <w:p w14:paraId="57DF2815" w14:textId="77777777" w:rsidR="00EC251C" w:rsidRDefault="004B0AFC">
    <w:pPr>
      <w:pStyle w:val="Zhlav"/>
    </w:pPr>
  </w:p>
  <w:p w14:paraId="27118C31" w14:textId="77777777" w:rsidR="00EC251C" w:rsidRDefault="00E35206">
    <w:pPr>
      <w:pStyle w:val="Zhlav"/>
    </w:pPr>
    <w:r>
      <w:rPr>
        <w:noProof/>
        <w:lang w:val="cs-CZ" w:eastAsia="cs-CZ"/>
      </w:rPr>
      <w:drawing>
        <wp:anchor distT="0" distB="0" distL="114300" distR="114300" simplePos="0" relativeHeight="251659264" behindDoc="0" locked="0" layoutInCell="1" allowOverlap="1" wp14:anchorId="5A248927" wp14:editId="46AE8AA3">
          <wp:simplePos x="0" y="0"/>
          <wp:positionH relativeFrom="page">
            <wp:posOffset>431797</wp:posOffset>
          </wp:positionH>
          <wp:positionV relativeFrom="page">
            <wp:posOffset>431797</wp:posOffset>
          </wp:positionV>
          <wp:extent cx="1594795" cy="363602"/>
          <wp:effectExtent l="0" t="0" r="5405"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2FEB" w14:textId="4B9FB121" w:rsidR="00EC251C" w:rsidRDefault="0085734C">
    <w:pPr>
      <w:pStyle w:val="Zhlav"/>
    </w:pPr>
    <w:r>
      <w:tab/>
    </w:r>
    <w:r>
      <w:rPr>
        <w:noProof/>
        <w:lang w:val="cs-CZ" w:eastAsia="cs-CZ"/>
      </w:rPr>
      <w:t xml:space="preserve"> </w:t>
    </w:r>
    <w:r>
      <w:rPr>
        <w:noProof/>
        <w:lang w:val="cs-CZ" w:eastAsia="cs-CZ"/>
      </w:rPr>
      <w:tab/>
    </w:r>
    <w:r w:rsidR="00E35206">
      <w:rPr>
        <w:noProof/>
        <w:lang w:val="cs-CZ" w:eastAsia="cs-CZ"/>
      </w:rPr>
      <w:drawing>
        <wp:anchor distT="0" distB="0" distL="114300" distR="114300" simplePos="0" relativeHeight="251661312" behindDoc="0" locked="0" layoutInCell="1" allowOverlap="1" wp14:anchorId="31097784" wp14:editId="683B7260">
          <wp:simplePos x="0" y="0"/>
          <wp:positionH relativeFrom="page">
            <wp:posOffset>431797</wp:posOffset>
          </wp:positionH>
          <wp:positionV relativeFrom="page">
            <wp:posOffset>431797</wp:posOffset>
          </wp:positionV>
          <wp:extent cx="1594795" cy="363602"/>
          <wp:effectExtent l="0" t="0" r="540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p w14:paraId="44CD01AB" w14:textId="77777777" w:rsidR="00EC251C" w:rsidRDefault="004B0AFC">
    <w:pPr>
      <w:pStyle w:val="Zhlav"/>
    </w:pPr>
  </w:p>
  <w:p w14:paraId="07C5D8E9" w14:textId="77777777" w:rsidR="00EC251C" w:rsidRDefault="004B0AFC">
    <w:pPr>
      <w:pStyle w:val="Zhlav"/>
    </w:pPr>
  </w:p>
  <w:p w14:paraId="4C1F29AD" w14:textId="77777777" w:rsidR="00EC251C" w:rsidRDefault="004B0AFC">
    <w:pPr>
      <w:pStyle w:val="Zhlav"/>
    </w:pPr>
  </w:p>
  <w:p w14:paraId="628EB32D" w14:textId="77777777" w:rsidR="00EC251C" w:rsidRDefault="004B0AFC">
    <w:pPr>
      <w:pStyle w:val="Zhlav"/>
    </w:pPr>
  </w:p>
  <w:p w14:paraId="177CC3AE" w14:textId="77777777" w:rsidR="00EC251C" w:rsidRDefault="004B0AFC">
    <w:pPr>
      <w:pStyle w:val="Zhlav"/>
    </w:pPr>
  </w:p>
  <w:p w14:paraId="286BA721" w14:textId="409098F3" w:rsidR="00EC251C" w:rsidRDefault="004B0AFC">
    <w:pPr>
      <w:pStyle w:val="Zhlav"/>
    </w:pPr>
  </w:p>
  <w:p w14:paraId="62B66A48" w14:textId="06486963" w:rsidR="00EC251C" w:rsidRDefault="00F30E55" w:rsidP="0085734C">
    <w:pPr>
      <w:pStyle w:val="Zhlav"/>
      <w:tabs>
        <w:tab w:val="clear" w:pos="9026"/>
        <w:tab w:val="center" w:pos="3920"/>
        <w:tab w:val="left" w:pos="4513"/>
      </w:tabs>
      <w:spacing w:after="40"/>
    </w:pPr>
    <w:r>
      <w:rPr>
        <w:noProof/>
        <w:lang w:val="cs-CZ" w:eastAsia="cs-CZ"/>
      </w:rPr>
      <mc:AlternateContent>
        <mc:Choice Requires="wps">
          <w:drawing>
            <wp:anchor distT="0" distB="0" distL="114300" distR="114300" simplePos="0" relativeHeight="251662336" behindDoc="0" locked="0" layoutInCell="1" allowOverlap="1" wp14:anchorId="134F33C4" wp14:editId="187756A2">
              <wp:simplePos x="0" y="0"/>
              <wp:positionH relativeFrom="page">
                <wp:posOffset>159385</wp:posOffset>
              </wp:positionH>
              <wp:positionV relativeFrom="page">
                <wp:posOffset>2139315</wp:posOffset>
              </wp:positionV>
              <wp:extent cx="1879604" cy="1485900"/>
              <wp:effectExtent l="0" t="0" r="6346" b="0"/>
              <wp:wrapNone/>
              <wp:docPr id="3" name="Text Box 8"/>
              <wp:cNvGraphicFramePr/>
              <a:graphic xmlns:a="http://schemas.openxmlformats.org/drawingml/2006/main">
                <a:graphicData uri="http://schemas.microsoft.com/office/word/2010/wordprocessingShape">
                  <wps:wsp>
                    <wps:cNvSpPr txBox="1"/>
                    <wps:spPr>
                      <a:xfrm>
                        <a:off x="0" y="0"/>
                        <a:ext cx="1879604" cy="1485900"/>
                      </a:xfrm>
                      <a:prstGeom prst="rect">
                        <a:avLst/>
                      </a:prstGeom>
                      <a:noFill/>
                      <a:ln>
                        <a:noFill/>
                        <a:prstDash/>
                      </a:ln>
                    </wps:spPr>
                    <wps:txbx>
                      <w:txbxContent>
                        <w:p w14:paraId="2204886D" w14:textId="77777777" w:rsidR="00EC251C" w:rsidRDefault="00E35206">
                          <w:pPr>
                            <w:pStyle w:val="Electroluxinfo"/>
                            <w:spacing w:after="0" w:line="240" w:lineRule="auto"/>
                            <w:rPr>
                              <w:sz w:val="16"/>
                              <w:szCs w:val="16"/>
                              <w:lang w:val="cs-CZ"/>
                            </w:rPr>
                          </w:pPr>
                          <w:r>
                            <w:rPr>
                              <w:sz w:val="16"/>
                              <w:szCs w:val="16"/>
                              <w:lang w:val="cs-CZ"/>
                            </w:rPr>
                            <w:t>Tisková zpráva</w:t>
                          </w:r>
                        </w:p>
                        <w:p w14:paraId="22F27BB7" w14:textId="77777777" w:rsidR="00EC251C" w:rsidRDefault="00E35206">
                          <w:pPr>
                            <w:pStyle w:val="Electroluxinfo"/>
                            <w:spacing w:after="0" w:line="240" w:lineRule="auto"/>
                          </w:pPr>
                          <w:r>
                            <w:rPr>
                              <w:sz w:val="16"/>
                              <w:szCs w:val="16"/>
                              <w:lang w:val="cs-CZ"/>
                            </w:rPr>
                            <w:br/>
                            <w:t>Více informací najdete na stránkách:</w:t>
                          </w:r>
                        </w:p>
                        <w:p w14:paraId="4B80E536" w14:textId="77777777" w:rsidR="00EC251C"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EC251C" w:rsidRDefault="004B0AFC">
                          <w:pPr>
                            <w:pStyle w:val="Electroluxinfo"/>
                            <w:spacing w:after="0" w:line="240" w:lineRule="auto"/>
                            <w:rPr>
                              <w:sz w:val="16"/>
                              <w:szCs w:val="16"/>
                              <w:lang w:val="cs-CZ"/>
                            </w:rPr>
                          </w:pPr>
                        </w:p>
                        <w:p w14:paraId="583DC5C3" w14:textId="77777777" w:rsidR="00EC251C"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EC251C" w:rsidRDefault="00E35206">
                          <w:pPr>
                            <w:pStyle w:val="Electroluxinfo"/>
                            <w:spacing w:after="0" w:line="240" w:lineRule="auto"/>
                            <w:rPr>
                              <w:sz w:val="16"/>
                              <w:szCs w:val="16"/>
                            </w:rPr>
                          </w:pPr>
                          <w:r>
                            <w:rPr>
                              <w:sz w:val="16"/>
                              <w:szCs w:val="16"/>
                            </w:rPr>
                            <w:t>http://newsroom.electrolux.com/cz</w:t>
                          </w:r>
                        </w:p>
                        <w:p w14:paraId="197BB450" w14:textId="77777777" w:rsidR="00EC251C" w:rsidRDefault="004B0AFC">
                          <w:pPr>
                            <w:pStyle w:val="Electroluxinfo"/>
                            <w:rPr>
                              <w:b w:val="0"/>
                              <w:sz w:val="16"/>
                              <w:szCs w:val="16"/>
                              <w:lang w:val="cs-CZ"/>
                            </w:rPr>
                          </w:pPr>
                        </w:p>
                        <w:p w14:paraId="39C11909" w14:textId="77777777" w:rsidR="00EC251C" w:rsidRDefault="004B0AFC">
                          <w:pPr>
                            <w:pStyle w:val="Electroluxinfo"/>
                            <w:rPr>
                              <w:sz w:val="16"/>
                              <w:szCs w:val="16"/>
                            </w:rPr>
                          </w:pPr>
                        </w:p>
                        <w:p w14:paraId="3FEA3C0C" w14:textId="77777777" w:rsidR="00EC251C" w:rsidRDefault="004B0AFC">
                          <w:pPr>
                            <w:pStyle w:val="Electroluxinfo"/>
                            <w:rPr>
                              <w:sz w:val="16"/>
                              <w:szCs w:val="16"/>
                            </w:rPr>
                          </w:pPr>
                        </w:p>
                        <w:p w14:paraId="180E60AB" w14:textId="77777777" w:rsidR="00EC251C" w:rsidRDefault="004B0AFC">
                          <w:pPr>
                            <w:pStyle w:val="Electroluxinfo"/>
                            <w:rPr>
                              <w:sz w:val="16"/>
                              <w:szCs w:val="16"/>
                            </w:rPr>
                          </w:pPr>
                        </w:p>
                      </w:txbxContent>
                    </wps:txbx>
                    <wps:bodyPr vert="horz" wrap="square" lIns="0" tIns="0" rIns="0" bIns="0" anchor="t" anchorCtr="0" compatLnSpc="1">
                      <a:noAutofit/>
                    </wps:bodyPr>
                  </wps:wsp>
                </a:graphicData>
              </a:graphic>
            </wp:anchor>
          </w:drawing>
        </mc:Choice>
        <mc:Fallback>
          <w:pict>
            <v:shapetype w14:anchorId="134F33C4" id="_x0000_t202" coordsize="21600,21600" o:spt="202" path="m,l,21600r21600,l21600,xe">
              <v:stroke joinstyle="miter"/>
              <v:path gradientshapeok="t" o:connecttype="rect"/>
            </v:shapetype>
            <v:shape id="Text Box 8" o:spid="_x0000_s1026" type="#_x0000_t202" style="position:absolute;margin-left:12.55pt;margin-top:168.45pt;width:148pt;height:117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" filled="f" stroked="f">
              <v:textbox inset="0,0,0,0">
                <w:txbxContent>
                  <w:p w14:paraId="2204886D" w14:textId="77777777" w:rsidR="00EC251C" w:rsidRDefault="00E35206">
                    <w:pPr>
                      <w:pStyle w:val="Electroluxinfo"/>
                      <w:spacing w:after="0" w:line="240" w:lineRule="auto"/>
                      <w:rPr>
                        <w:sz w:val="16"/>
                        <w:szCs w:val="16"/>
                        <w:lang w:val="cs-CZ"/>
                      </w:rPr>
                    </w:pPr>
                    <w:r>
                      <w:rPr>
                        <w:sz w:val="16"/>
                        <w:szCs w:val="16"/>
                        <w:lang w:val="cs-CZ"/>
                      </w:rPr>
                      <w:t>Tisková zpráva</w:t>
                    </w:r>
                  </w:p>
                  <w:p w14:paraId="22F27BB7" w14:textId="77777777" w:rsidR="00EC251C" w:rsidRDefault="00E35206">
                    <w:pPr>
                      <w:pStyle w:val="Electroluxinfo"/>
                      <w:spacing w:after="0" w:line="240" w:lineRule="auto"/>
                    </w:pPr>
                    <w:r>
                      <w:rPr>
                        <w:sz w:val="16"/>
                        <w:szCs w:val="16"/>
                        <w:lang w:val="cs-CZ"/>
                      </w:rPr>
                      <w:br/>
                      <w:t>Více informací najdete na stránkách:</w:t>
                    </w:r>
                  </w:p>
                  <w:p w14:paraId="4B80E536" w14:textId="77777777" w:rsidR="00EC251C"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EC251C" w:rsidRDefault="00F461EC">
                    <w:pPr>
                      <w:pStyle w:val="Electroluxinfo"/>
                      <w:spacing w:after="0" w:line="240" w:lineRule="auto"/>
                      <w:rPr>
                        <w:sz w:val="16"/>
                        <w:szCs w:val="16"/>
                        <w:lang w:val="cs-CZ"/>
                      </w:rPr>
                    </w:pPr>
                  </w:p>
                  <w:p w14:paraId="583DC5C3" w14:textId="77777777" w:rsidR="00EC251C"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EC251C" w:rsidRDefault="00E35206">
                    <w:pPr>
                      <w:pStyle w:val="Electroluxinfo"/>
                      <w:spacing w:after="0" w:line="240" w:lineRule="auto"/>
                      <w:rPr>
                        <w:sz w:val="16"/>
                        <w:szCs w:val="16"/>
                      </w:rPr>
                    </w:pPr>
                    <w:r>
                      <w:rPr>
                        <w:sz w:val="16"/>
                        <w:szCs w:val="16"/>
                      </w:rPr>
                      <w:t>http://newsroom.electrolux.com/cz</w:t>
                    </w:r>
                  </w:p>
                  <w:p w14:paraId="197BB450" w14:textId="77777777" w:rsidR="00EC251C" w:rsidRDefault="00F461EC">
                    <w:pPr>
                      <w:pStyle w:val="Electroluxinfo"/>
                      <w:rPr>
                        <w:b w:val="0"/>
                        <w:sz w:val="16"/>
                        <w:szCs w:val="16"/>
                        <w:lang w:val="cs-CZ"/>
                      </w:rPr>
                    </w:pPr>
                  </w:p>
                  <w:p w14:paraId="39C11909" w14:textId="77777777" w:rsidR="00EC251C" w:rsidRDefault="00F461EC">
                    <w:pPr>
                      <w:pStyle w:val="Electroluxinfo"/>
                      <w:rPr>
                        <w:sz w:val="16"/>
                        <w:szCs w:val="16"/>
                      </w:rPr>
                    </w:pPr>
                  </w:p>
                  <w:p w14:paraId="3FEA3C0C" w14:textId="77777777" w:rsidR="00EC251C" w:rsidRDefault="00F461EC">
                    <w:pPr>
                      <w:pStyle w:val="Electroluxinfo"/>
                      <w:rPr>
                        <w:sz w:val="16"/>
                        <w:szCs w:val="16"/>
                      </w:rPr>
                    </w:pPr>
                  </w:p>
                  <w:p w14:paraId="180E60AB" w14:textId="77777777" w:rsidR="00EC251C" w:rsidRDefault="00F461EC">
                    <w:pPr>
                      <w:pStyle w:val="Electroluxinfo"/>
                      <w:rPr>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303"/>
    <w:multiLevelType w:val="hybridMultilevel"/>
    <w:tmpl w:val="8EAE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12AF"/>
    <w:multiLevelType w:val="hybridMultilevel"/>
    <w:tmpl w:val="EDC40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0E0E92"/>
    <w:multiLevelType w:val="hybridMultilevel"/>
    <w:tmpl w:val="7452E1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15:restartNumberingAfterBreak="0">
    <w:nsid w:val="5C795D9D"/>
    <w:multiLevelType w:val="hybridMultilevel"/>
    <w:tmpl w:val="321A8410"/>
    <w:lvl w:ilvl="0" w:tplc="F3A6E086">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E8"/>
    <w:rsid w:val="00003D09"/>
    <w:rsid w:val="00004814"/>
    <w:rsid w:val="00013AE1"/>
    <w:rsid w:val="0001495C"/>
    <w:rsid w:val="000245B3"/>
    <w:rsid w:val="00026BDA"/>
    <w:rsid w:val="00035FBB"/>
    <w:rsid w:val="000422F0"/>
    <w:rsid w:val="00042F17"/>
    <w:rsid w:val="000450A0"/>
    <w:rsid w:val="00053374"/>
    <w:rsid w:val="000547D4"/>
    <w:rsid w:val="000720C8"/>
    <w:rsid w:val="00074AB3"/>
    <w:rsid w:val="000813F8"/>
    <w:rsid w:val="00081408"/>
    <w:rsid w:val="00095336"/>
    <w:rsid w:val="0009621A"/>
    <w:rsid w:val="000A0C69"/>
    <w:rsid w:val="000A6DE9"/>
    <w:rsid w:val="000A74FD"/>
    <w:rsid w:val="000B2F72"/>
    <w:rsid w:val="000B432E"/>
    <w:rsid w:val="000E0469"/>
    <w:rsid w:val="000F436C"/>
    <w:rsid w:val="000F4DD8"/>
    <w:rsid w:val="0010739B"/>
    <w:rsid w:val="001178E1"/>
    <w:rsid w:val="001228EC"/>
    <w:rsid w:val="00123DF9"/>
    <w:rsid w:val="001247AE"/>
    <w:rsid w:val="00127BF5"/>
    <w:rsid w:val="00133200"/>
    <w:rsid w:val="001378E4"/>
    <w:rsid w:val="001521C3"/>
    <w:rsid w:val="001529B6"/>
    <w:rsid w:val="00152F1D"/>
    <w:rsid w:val="00195685"/>
    <w:rsid w:val="001A17EE"/>
    <w:rsid w:val="001A4303"/>
    <w:rsid w:val="001A5261"/>
    <w:rsid w:val="001A548E"/>
    <w:rsid w:val="001A7DAC"/>
    <w:rsid w:val="001B32A4"/>
    <w:rsid w:val="001B5C3E"/>
    <w:rsid w:val="001B6CF3"/>
    <w:rsid w:val="001D5AB1"/>
    <w:rsid w:val="001E38BF"/>
    <w:rsid w:val="002029BA"/>
    <w:rsid w:val="0021110F"/>
    <w:rsid w:val="002409C0"/>
    <w:rsid w:val="00242FBA"/>
    <w:rsid w:val="002457A6"/>
    <w:rsid w:val="00275ACC"/>
    <w:rsid w:val="00277635"/>
    <w:rsid w:val="00292358"/>
    <w:rsid w:val="002941B6"/>
    <w:rsid w:val="002A4A11"/>
    <w:rsid w:val="002B2574"/>
    <w:rsid w:val="002B2D2A"/>
    <w:rsid w:val="002B64DF"/>
    <w:rsid w:val="002C211D"/>
    <w:rsid w:val="002C3CCB"/>
    <w:rsid w:val="002C75FA"/>
    <w:rsid w:val="002C78EE"/>
    <w:rsid w:val="002E0A8B"/>
    <w:rsid w:val="002E1AF2"/>
    <w:rsid w:val="002E46F1"/>
    <w:rsid w:val="002E7C63"/>
    <w:rsid w:val="002F07F7"/>
    <w:rsid w:val="00304B14"/>
    <w:rsid w:val="00323E52"/>
    <w:rsid w:val="00327D9A"/>
    <w:rsid w:val="003304DA"/>
    <w:rsid w:val="00336068"/>
    <w:rsid w:val="00336E69"/>
    <w:rsid w:val="00340C7C"/>
    <w:rsid w:val="00351502"/>
    <w:rsid w:val="00372476"/>
    <w:rsid w:val="003A264A"/>
    <w:rsid w:val="003A2D20"/>
    <w:rsid w:val="003B48E5"/>
    <w:rsid w:val="003C0D02"/>
    <w:rsid w:val="003C0D9C"/>
    <w:rsid w:val="003C1B4A"/>
    <w:rsid w:val="003C6372"/>
    <w:rsid w:val="003D1D69"/>
    <w:rsid w:val="003E097C"/>
    <w:rsid w:val="003E4473"/>
    <w:rsid w:val="003E6D26"/>
    <w:rsid w:val="003F2648"/>
    <w:rsid w:val="004047AD"/>
    <w:rsid w:val="004127D1"/>
    <w:rsid w:val="00450606"/>
    <w:rsid w:val="004517C0"/>
    <w:rsid w:val="00451801"/>
    <w:rsid w:val="004712E4"/>
    <w:rsid w:val="00471919"/>
    <w:rsid w:val="00481119"/>
    <w:rsid w:val="00482A87"/>
    <w:rsid w:val="00490202"/>
    <w:rsid w:val="004932B5"/>
    <w:rsid w:val="004941A5"/>
    <w:rsid w:val="004A1519"/>
    <w:rsid w:val="004A16ED"/>
    <w:rsid w:val="004A46FF"/>
    <w:rsid w:val="004A718E"/>
    <w:rsid w:val="004B0AFC"/>
    <w:rsid w:val="004B5EC3"/>
    <w:rsid w:val="004B5F4D"/>
    <w:rsid w:val="004C749F"/>
    <w:rsid w:val="004C759A"/>
    <w:rsid w:val="004E6C5C"/>
    <w:rsid w:val="00505EFB"/>
    <w:rsid w:val="00510D53"/>
    <w:rsid w:val="005220C3"/>
    <w:rsid w:val="0053652B"/>
    <w:rsid w:val="00547F61"/>
    <w:rsid w:val="00550194"/>
    <w:rsid w:val="0055086F"/>
    <w:rsid w:val="00550AE4"/>
    <w:rsid w:val="0057067C"/>
    <w:rsid w:val="0057104C"/>
    <w:rsid w:val="00574C03"/>
    <w:rsid w:val="00576A9D"/>
    <w:rsid w:val="00577A3A"/>
    <w:rsid w:val="00581947"/>
    <w:rsid w:val="0058483A"/>
    <w:rsid w:val="00593B6C"/>
    <w:rsid w:val="005972C1"/>
    <w:rsid w:val="005B394A"/>
    <w:rsid w:val="005D00BD"/>
    <w:rsid w:val="005D14D0"/>
    <w:rsid w:val="005E0D4D"/>
    <w:rsid w:val="005E4700"/>
    <w:rsid w:val="005F1B04"/>
    <w:rsid w:val="005F7A1E"/>
    <w:rsid w:val="00603F6B"/>
    <w:rsid w:val="00611C41"/>
    <w:rsid w:val="00616FA4"/>
    <w:rsid w:val="00634C71"/>
    <w:rsid w:val="00643602"/>
    <w:rsid w:val="00661711"/>
    <w:rsid w:val="006841F1"/>
    <w:rsid w:val="00687530"/>
    <w:rsid w:val="00695ADA"/>
    <w:rsid w:val="006B324E"/>
    <w:rsid w:val="006D19B0"/>
    <w:rsid w:val="006D487A"/>
    <w:rsid w:val="006D7BB8"/>
    <w:rsid w:val="006E290D"/>
    <w:rsid w:val="006F74F5"/>
    <w:rsid w:val="006F7B0A"/>
    <w:rsid w:val="0070007D"/>
    <w:rsid w:val="00700EA9"/>
    <w:rsid w:val="00731882"/>
    <w:rsid w:val="00745D0B"/>
    <w:rsid w:val="00751002"/>
    <w:rsid w:val="00751CAC"/>
    <w:rsid w:val="00752CF4"/>
    <w:rsid w:val="00753401"/>
    <w:rsid w:val="00762F77"/>
    <w:rsid w:val="0076648F"/>
    <w:rsid w:val="007673B9"/>
    <w:rsid w:val="00770F1F"/>
    <w:rsid w:val="007A63CE"/>
    <w:rsid w:val="007B5D2F"/>
    <w:rsid w:val="007B7E2F"/>
    <w:rsid w:val="007D3E37"/>
    <w:rsid w:val="007E2E18"/>
    <w:rsid w:val="007E3B9E"/>
    <w:rsid w:val="007E494F"/>
    <w:rsid w:val="007F2900"/>
    <w:rsid w:val="007F330E"/>
    <w:rsid w:val="007F5BDE"/>
    <w:rsid w:val="007F7AF7"/>
    <w:rsid w:val="00807DB3"/>
    <w:rsid w:val="00822895"/>
    <w:rsid w:val="008329D4"/>
    <w:rsid w:val="00844781"/>
    <w:rsid w:val="0085734C"/>
    <w:rsid w:val="0086363B"/>
    <w:rsid w:val="0087258E"/>
    <w:rsid w:val="00886FB1"/>
    <w:rsid w:val="008919ED"/>
    <w:rsid w:val="00893AD7"/>
    <w:rsid w:val="008A4B2C"/>
    <w:rsid w:val="008B1456"/>
    <w:rsid w:val="008B1EDD"/>
    <w:rsid w:val="008B4AFD"/>
    <w:rsid w:val="008C11AD"/>
    <w:rsid w:val="008C19E9"/>
    <w:rsid w:val="008C55C3"/>
    <w:rsid w:val="008D467C"/>
    <w:rsid w:val="008F016C"/>
    <w:rsid w:val="008F1E20"/>
    <w:rsid w:val="008F7FEA"/>
    <w:rsid w:val="009137E8"/>
    <w:rsid w:val="00917FF6"/>
    <w:rsid w:val="0092434D"/>
    <w:rsid w:val="00943731"/>
    <w:rsid w:val="00956A3B"/>
    <w:rsid w:val="00956D5C"/>
    <w:rsid w:val="00967632"/>
    <w:rsid w:val="0099423C"/>
    <w:rsid w:val="009954E8"/>
    <w:rsid w:val="009A47E3"/>
    <w:rsid w:val="009C25F2"/>
    <w:rsid w:val="009D096C"/>
    <w:rsid w:val="009D0DD1"/>
    <w:rsid w:val="009D7335"/>
    <w:rsid w:val="009E4052"/>
    <w:rsid w:val="00A03159"/>
    <w:rsid w:val="00A034B3"/>
    <w:rsid w:val="00A04814"/>
    <w:rsid w:val="00A060F0"/>
    <w:rsid w:val="00A148A0"/>
    <w:rsid w:val="00A212BC"/>
    <w:rsid w:val="00A37115"/>
    <w:rsid w:val="00A37B6C"/>
    <w:rsid w:val="00A41536"/>
    <w:rsid w:val="00A5745D"/>
    <w:rsid w:val="00A63080"/>
    <w:rsid w:val="00A63640"/>
    <w:rsid w:val="00A679C1"/>
    <w:rsid w:val="00A761F2"/>
    <w:rsid w:val="00A767A2"/>
    <w:rsid w:val="00A97F60"/>
    <w:rsid w:val="00AA34B2"/>
    <w:rsid w:val="00AA787A"/>
    <w:rsid w:val="00AB41A6"/>
    <w:rsid w:val="00AE5020"/>
    <w:rsid w:val="00AF6C41"/>
    <w:rsid w:val="00B02049"/>
    <w:rsid w:val="00B06E9F"/>
    <w:rsid w:val="00B10EA0"/>
    <w:rsid w:val="00B320BE"/>
    <w:rsid w:val="00B613BE"/>
    <w:rsid w:val="00B6446B"/>
    <w:rsid w:val="00B738F9"/>
    <w:rsid w:val="00B77600"/>
    <w:rsid w:val="00B77D24"/>
    <w:rsid w:val="00B80BFB"/>
    <w:rsid w:val="00B90355"/>
    <w:rsid w:val="00BC2AF4"/>
    <w:rsid w:val="00BD1125"/>
    <w:rsid w:val="00BD58EE"/>
    <w:rsid w:val="00BD658E"/>
    <w:rsid w:val="00BE0CE8"/>
    <w:rsid w:val="00BE3402"/>
    <w:rsid w:val="00BF3ECD"/>
    <w:rsid w:val="00BF4EBC"/>
    <w:rsid w:val="00C011C4"/>
    <w:rsid w:val="00C054C3"/>
    <w:rsid w:val="00C107C5"/>
    <w:rsid w:val="00C26BC3"/>
    <w:rsid w:val="00C4400B"/>
    <w:rsid w:val="00C5104C"/>
    <w:rsid w:val="00C54C21"/>
    <w:rsid w:val="00C55919"/>
    <w:rsid w:val="00C71B1F"/>
    <w:rsid w:val="00C7582F"/>
    <w:rsid w:val="00C811D2"/>
    <w:rsid w:val="00C82AD0"/>
    <w:rsid w:val="00C97E6C"/>
    <w:rsid w:val="00C97E71"/>
    <w:rsid w:val="00CA539F"/>
    <w:rsid w:val="00CA770A"/>
    <w:rsid w:val="00CC11A3"/>
    <w:rsid w:val="00CD43CD"/>
    <w:rsid w:val="00CD746B"/>
    <w:rsid w:val="00CE31DE"/>
    <w:rsid w:val="00CF26A5"/>
    <w:rsid w:val="00D013BF"/>
    <w:rsid w:val="00D02C79"/>
    <w:rsid w:val="00D06CE9"/>
    <w:rsid w:val="00D11C7D"/>
    <w:rsid w:val="00D27B16"/>
    <w:rsid w:val="00D27FA7"/>
    <w:rsid w:val="00D320DD"/>
    <w:rsid w:val="00D336FD"/>
    <w:rsid w:val="00D41FC2"/>
    <w:rsid w:val="00D43BBE"/>
    <w:rsid w:val="00D444B1"/>
    <w:rsid w:val="00D71581"/>
    <w:rsid w:val="00D92941"/>
    <w:rsid w:val="00DA2FDE"/>
    <w:rsid w:val="00DB0529"/>
    <w:rsid w:val="00DB5F67"/>
    <w:rsid w:val="00DB623D"/>
    <w:rsid w:val="00DC25FB"/>
    <w:rsid w:val="00DC2AF8"/>
    <w:rsid w:val="00DC3FC2"/>
    <w:rsid w:val="00DC41B8"/>
    <w:rsid w:val="00DD06CC"/>
    <w:rsid w:val="00DD08FA"/>
    <w:rsid w:val="00DD1583"/>
    <w:rsid w:val="00DD5F56"/>
    <w:rsid w:val="00DD7ED7"/>
    <w:rsid w:val="00DE4A8A"/>
    <w:rsid w:val="00DE5754"/>
    <w:rsid w:val="00DF0072"/>
    <w:rsid w:val="00E034E5"/>
    <w:rsid w:val="00E22ECC"/>
    <w:rsid w:val="00E33788"/>
    <w:rsid w:val="00E35206"/>
    <w:rsid w:val="00E41F4F"/>
    <w:rsid w:val="00E4338B"/>
    <w:rsid w:val="00E44678"/>
    <w:rsid w:val="00E52478"/>
    <w:rsid w:val="00E644CF"/>
    <w:rsid w:val="00E73364"/>
    <w:rsid w:val="00E74FC9"/>
    <w:rsid w:val="00E763D0"/>
    <w:rsid w:val="00E843EA"/>
    <w:rsid w:val="00E862A3"/>
    <w:rsid w:val="00E9004D"/>
    <w:rsid w:val="00EA371F"/>
    <w:rsid w:val="00EA584B"/>
    <w:rsid w:val="00EB372D"/>
    <w:rsid w:val="00EB3D7D"/>
    <w:rsid w:val="00EB6263"/>
    <w:rsid w:val="00EC5C63"/>
    <w:rsid w:val="00EE2CBF"/>
    <w:rsid w:val="00EE5C26"/>
    <w:rsid w:val="00EE7F5D"/>
    <w:rsid w:val="00F04668"/>
    <w:rsid w:val="00F21E7A"/>
    <w:rsid w:val="00F22968"/>
    <w:rsid w:val="00F30E55"/>
    <w:rsid w:val="00F32B7B"/>
    <w:rsid w:val="00F35AAC"/>
    <w:rsid w:val="00F454CD"/>
    <w:rsid w:val="00F461EC"/>
    <w:rsid w:val="00F4716D"/>
    <w:rsid w:val="00F5169D"/>
    <w:rsid w:val="00F53092"/>
    <w:rsid w:val="00F70414"/>
    <w:rsid w:val="00F7295F"/>
    <w:rsid w:val="00F83D38"/>
    <w:rsid w:val="00F85251"/>
    <w:rsid w:val="00FA0CDC"/>
    <w:rsid w:val="00FC0EEC"/>
    <w:rsid w:val="00FC48A3"/>
    <w:rsid w:val="00FF03EA"/>
    <w:rsid w:val="00FF11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4C5F4"/>
  <w15:docId w15:val="{373AA17E-BD4C-49BC-B03B-74188AFF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041E50"/>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pPr>
  </w:style>
  <w:style w:type="paragraph" w:styleId="Nadpis1">
    <w:name w:val="heading 1"/>
    <w:basedOn w:val="Normln"/>
    <w:next w:val="Normln"/>
    <w:pPr>
      <w:keepNext/>
      <w:keepLines/>
      <w:outlineLvl w:val="0"/>
    </w:pPr>
    <w:rPr>
      <w:rFonts w:eastAsia="Times New Roman"/>
      <w:b/>
      <w:bCs/>
      <w:sz w:val="40"/>
      <w:szCs w:val="28"/>
    </w:rPr>
  </w:style>
  <w:style w:type="paragraph" w:styleId="Nadpis2">
    <w:name w:val="heading 2"/>
    <w:basedOn w:val="Normln"/>
    <w:next w:val="Normln"/>
    <w:pPr>
      <w:keepNext/>
      <w:keepLines/>
      <w:spacing w:before="200"/>
      <w:outlineLvl w:val="1"/>
    </w:pPr>
    <w:rPr>
      <w:rFonts w:eastAsia="Times New Roman"/>
      <w:b/>
      <w:bCs/>
      <w:sz w:val="26"/>
      <w:szCs w:val="26"/>
    </w:rPr>
  </w:style>
  <w:style w:type="paragraph" w:styleId="Nadpis3">
    <w:name w:val="heading 3"/>
    <w:basedOn w:val="Normln"/>
    <w:next w:val="Normln"/>
    <w:link w:val="Nadpis3Char"/>
    <w:uiPriority w:val="9"/>
    <w:unhideWhenUsed/>
    <w:qFormat/>
    <w:rsid w:val="00E843EA"/>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13"/>
        <w:tab w:val="right" w:pos="9026"/>
      </w:tabs>
    </w:pPr>
  </w:style>
  <w:style w:type="character" w:customStyle="1" w:styleId="ZhlavChar">
    <w:name w:val="Záhlaví Char"/>
    <w:basedOn w:val="Standardnpsmoodstavce"/>
  </w:style>
  <w:style w:type="paragraph" w:styleId="Zpat">
    <w:name w:val="footer"/>
    <w:basedOn w:val="Normln"/>
    <w:pPr>
      <w:tabs>
        <w:tab w:val="center" w:pos="4513"/>
        <w:tab w:val="right" w:pos="9026"/>
      </w:tabs>
    </w:pPr>
  </w:style>
  <w:style w:type="character" w:customStyle="1" w:styleId="ZpatChar">
    <w:name w:val="Zápatí Char"/>
    <w:basedOn w:val="Standardnpsmoodstavce"/>
  </w:style>
  <w:style w:type="paragraph" w:styleId="Textbubliny">
    <w:name w:val="Balloon Text"/>
    <w:basedOn w:val="Normln"/>
    <w:rPr>
      <w:rFonts w:ascii="Tahoma" w:hAnsi="Tahoma" w:cs="Tahoma"/>
      <w:sz w:val="16"/>
      <w:szCs w:val="16"/>
    </w:rPr>
  </w:style>
  <w:style w:type="character" w:customStyle="1" w:styleId="TextbublinyChar">
    <w:name w:val="Text bubliny Char"/>
    <w:basedOn w:val="Standardnpsmoodstavce"/>
    <w:rPr>
      <w:rFonts w:ascii="Tahoma" w:hAnsi="Tahoma" w:cs="Tahoma"/>
      <w:sz w:val="16"/>
      <w:szCs w:val="16"/>
    </w:rPr>
  </w:style>
  <w:style w:type="character" w:customStyle="1" w:styleId="Nadpis1Char">
    <w:name w:val="Nadpis 1 Char"/>
    <w:basedOn w:val="Standardnpsmoodstavce"/>
    <w:rPr>
      <w:rFonts w:ascii="Arial" w:eastAsia="Times New Roman" w:hAnsi="Arial" w:cs="Times New Roman"/>
      <w:b/>
      <w:bCs/>
      <w:sz w:val="40"/>
      <w:szCs w:val="28"/>
    </w:rPr>
  </w:style>
  <w:style w:type="paragraph" w:styleId="Podnadpis">
    <w:name w:val="Subtitle"/>
    <w:basedOn w:val="Normln"/>
    <w:next w:val="Normln"/>
    <w:uiPriority w:val="11"/>
    <w:qFormat/>
    <w:rPr>
      <w:b/>
    </w:rPr>
  </w:style>
  <w:style w:type="character" w:customStyle="1" w:styleId="PodnadpisChar">
    <w:name w:val="Podnadpis Char"/>
    <w:basedOn w:val="Standardnpsmoodstavce"/>
    <w:uiPriority w:val="11"/>
    <w:rPr>
      <w:b/>
      <w:color w:val="041E50"/>
    </w:rPr>
  </w:style>
  <w:style w:type="character" w:styleId="Hypertextovodkaz">
    <w:name w:val="Hyperlink"/>
    <w:basedOn w:val="Standardnpsmoodstavce"/>
    <w:rPr>
      <w:color w:val="52284E"/>
      <w:u w:val="single"/>
    </w:rPr>
  </w:style>
  <w:style w:type="character" w:customStyle="1" w:styleId="Nadpis2Char">
    <w:name w:val="Nadpis 2 Char"/>
    <w:basedOn w:val="Standardnpsmoodstavce"/>
    <w:rPr>
      <w:rFonts w:ascii="Arial" w:eastAsia="Times New Roman" w:hAnsi="Arial" w:cs="Times New Roman"/>
      <w:b/>
      <w:bCs/>
      <w:color w:val="041E50"/>
      <w:sz w:val="26"/>
      <w:szCs w:val="26"/>
    </w:rPr>
  </w:style>
  <w:style w:type="paragraph" w:customStyle="1" w:styleId="Electroluxinfo">
    <w:name w:val="Electrolux info"/>
    <w:basedOn w:val="Normln"/>
    <w:pPr>
      <w:spacing w:after="120" w:line="216" w:lineRule="auto"/>
    </w:pPr>
    <w:rPr>
      <w:rFonts w:ascii="Electrolux Sans Semibold" w:hAnsi="Electrolux Sans Semibold"/>
      <w:b/>
    </w:rPr>
  </w:style>
  <w:style w:type="character" w:styleId="Sledovanodkaz">
    <w:name w:val="FollowedHyperlink"/>
    <w:basedOn w:val="Standardnpsmoodstavce"/>
    <w:rPr>
      <w:color w:val="415464"/>
      <w:u w:val="single"/>
    </w:rPr>
  </w:style>
  <w:style w:type="paragraph" w:styleId="Normlnweb">
    <w:name w:val="Normal (Web)"/>
    <w:basedOn w:val="Normln"/>
    <w:uiPriority w:val="99"/>
    <w:pPr>
      <w:suppressAutoHyphens w:val="0"/>
      <w:spacing w:before="100" w:after="100"/>
      <w:textAlignment w:val="auto"/>
    </w:pPr>
    <w:rPr>
      <w:rFonts w:ascii="Times New Roman" w:eastAsia="Times New Roman" w:hAnsi="Times New Roman"/>
      <w:color w:val="auto"/>
      <w:sz w:val="24"/>
      <w:szCs w:val="24"/>
      <w:lang w:val="cs-CZ" w:eastAsia="cs-CZ"/>
    </w:rPr>
  </w:style>
  <w:style w:type="paragraph" w:styleId="Odstavecseseznamem">
    <w:name w:val="List Paragraph"/>
    <w:basedOn w:val="Normln"/>
    <w:uiPriority w:val="34"/>
    <w:qFormat/>
    <w:pPr>
      <w:ind w:left="720"/>
    </w:pPr>
  </w:style>
  <w:style w:type="paragraph" w:styleId="Textpoznpodarou">
    <w:name w:val="footnote text"/>
    <w:basedOn w:val="Normln"/>
    <w:link w:val="TextpoznpodarouChar"/>
    <w:uiPriority w:val="99"/>
    <w:semiHidden/>
    <w:unhideWhenUsed/>
    <w:rsid w:val="00DD06CC"/>
  </w:style>
  <w:style w:type="character" w:customStyle="1" w:styleId="TextpoznpodarouChar">
    <w:name w:val="Text pozn. pod čarou Char"/>
    <w:basedOn w:val="Standardnpsmoodstavce"/>
    <w:link w:val="Textpoznpodarou"/>
    <w:uiPriority w:val="99"/>
    <w:semiHidden/>
    <w:rsid w:val="00DD06CC"/>
  </w:style>
  <w:style w:type="character" w:styleId="Znakapoznpodarou">
    <w:name w:val="footnote reference"/>
    <w:basedOn w:val="Standardnpsmoodstavce"/>
    <w:uiPriority w:val="99"/>
    <w:semiHidden/>
    <w:unhideWhenUsed/>
    <w:rsid w:val="00DD06CC"/>
    <w:rPr>
      <w:vertAlign w:val="superscript"/>
    </w:rPr>
  </w:style>
  <w:style w:type="paragraph" w:customStyle="1" w:styleId="Default">
    <w:name w:val="Default"/>
    <w:rsid w:val="00F85251"/>
    <w:pPr>
      <w:autoSpaceDE w:val="0"/>
      <w:adjustRightInd w:val="0"/>
      <w:textAlignment w:val="auto"/>
    </w:pPr>
    <w:rPr>
      <w:rFonts w:eastAsia="Times New Roman" w:cs="Arial"/>
      <w:color w:val="000000"/>
      <w:sz w:val="24"/>
      <w:szCs w:val="24"/>
      <w:lang w:eastAsia="en-GB"/>
    </w:rPr>
  </w:style>
  <w:style w:type="paragraph" w:customStyle="1" w:styleId="perex">
    <w:name w:val="perex"/>
    <w:basedOn w:val="Normln"/>
    <w:rsid w:val="00E843EA"/>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adpis3Char">
    <w:name w:val="Nadpis 3 Char"/>
    <w:basedOn w:val="Standardnpsmoodstavce"/>
    <w:link w:val="Nadpis3"/>
    <w:uiPriority w:val="9"/>
    <w:rsid w:val="00E843EA"/>
    <w:rPr>
      <w:rFonts w:asciiTheme="majorHAnsi" w:eastAsiaTheme="majorEastAsia" w:hAnsiTheme="majorHAnsi" w:cstheme="majorBidi"/>
      <w:b/>
      <w:bCs/>
      <w:color w:val="5B9BD5" w:themeColor="accent1"/>
    </w:rPr>
  </w:style>
  <w:style w:type="table" w:styleId="Mkatabulky">
    <w:name w:val="Table Grid"/>
    <w:basedOn w:val="Normlntabulka"/>
    <w:uiPriority w:val="59"/>
    <w:rsid w:val="00C54C21"/>
    <w:pPr>
      <w:autoSpaceDN/>
      <w:textAlignment w:val="auto"/>
    </w:pPr>
    <w:rPr>
      <w:rFonts w:asciiTheme="minorHAnsi" w:eastAsiaTheme="minorHAnsi" w:hAnsiTheme="minorHAnsi" w:cstheme="minorBidi"/>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rdnpsmoodstavce"/>
    <w:rsid w:val="00B06E9F"/>
  </w:style>
  <w:style w:type="character" w:styleId="Odkaznakoment">
    <w:name w:val="annotation reference"/>
    <w:basedOn w:val="Standardnpsmoodstavce"/>
    <w:uiPriority w:val="99"/>
    <w:semiHidden/>
    <w:unhideWhenUsed/>
    <w:rsid w:val="003C1B4A"/>
    <w:rPr>
      <w:sz w:val="16"/>
      <w:szCs w:val="16"/>
    </w:rPr>
  </w:style>
  <w:style w:type="paragraph" w:styleId="Textkomente">
    <w:name w:val="annotation text"/>
    <w:basedOn w:val="Normln"/>
    <w:link w:val="TextkomenteChar"/>
    <w:uiPriority w:val="99"/>
    <w:semiHidden/>
    <w:unhideWhenUsed/>
    <w:rsid w:val="003C1B4A"/>
  </w:style>
  <w:style w:type="character" w:customStyle="1" w:styleId="TextkomenteChar">
    <w:name w:val="Text komentáře Char"/>
    <w:basedOn w:val="Standardnpsmoodstavce"/>
    <w:link w:val="Textkomente"/>
    <w:uiPriority w:val="99"/>
    <w:semiHidden/>
    <w:rsid w:val="003C1B4A"/>
  </w:style>
  <w:style w:type="paragraph" w:styleId="Pedmtkomente">
    <w:name w:val="annotation subject"/>
    <w:basedOn w:val="Textkomente"/>
    <w:next w:val="Textkomente"/>
    <w:link w:val="PedmtkomenteChar"/>
    <w:uiPriority w:val="99"/>
    <w:semiHidden/>
    <w:unhideWhenUsed/>
    <w:rsid w:val="003C1B4A"/>
    <w:rPr>
      <w:b/>
      <w:bCs/>
    </w:rPr>
  </w:style>
  <w:style w:type="character" w:customStyle="1" w:styleId="PedmtkomenteChar">
    <w:name w:val="Předmět komentáře Char"/>
    <w:basedOn w:val="TextkomenteChar"/>
    <w:link w:val="Pedmtkomente"/>
    <w:uiPriority w:val="99"/>
    <w:semiHidden/>
    <w:rsid w:val="003C1B4A"/>
    <w:rPr>
      <w:b/>
      <w:bCs/>
    </w:rPr>
  </w:style>
  <w:style w:type="character" w:styleId="Siln">
    <w:name w:val="Strong"/>
    <w:basedOn w:val="Standardnpsmoodstavce"/>
    <w:uiPriority w:val="22"/>
    <w:qFormat/>
    <w:rsid w:val="003E6D26"/>
    <w:rPr>
      <w:b/>
      <w:bCs/>
    </w:rPr>
  </w:style>
  <w:style w:type="character" w:customStyle="1" w:styleId="apple-converted-space">
    <w:name w:val="apple-converted-space"/>
    <w:basedOn w:val="Standardnpsmoodstavce"/>
    <w:rsid w:val="00753401"/>
  </w:style>
  <w:style w:type="character" w:styleId="Zmnka">
    <w:name w:val="Mention"/>
    <w:basedOn w:val="Standardnpsmoodstavce"/>
    <w:uiPriority w:val="99"/>
    <w:semiHidden/>
    <w:unhideWhenUsed/>
    <w:rsid w:val="00BF4EBC"/>
    <w:rPr>
      <w:color w:val="2B579A"/>
      <w:shd w:val="clear" w:color="auto" w:fill="E6E6E6"/>
    </w:rPr>
  </w:style>
  <w:style w:type="paragraph" w:customStyle="1" w:styleId="product-landing-area-benefit">
    <w:name w:val="product-landing-area-benefit"/>
    <w:basedOn w:val="Normln"/>
    <w:rsid w:val="00EB3D7D"/>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customStyle="1" w:styleId="product-landing-area-text">
    <w:name w:val="product-landing-area-text"/>
    <w:basedOn w:val="Normln"/>
    <w:rsid w:val="001E38BF"/>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styleId="Nevyeenzmnka">
    <w:name w:val="Unresolved Mention"/>
    <w:basedOn w:val="Standardnpsmoodstavce"/>
    <w:uiPriority w:val="99"/>
    <w:semiHidden/>
    <w:unhideWhenUsed/>
    <w:rsid w:val="005F7A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126">
      <w:bodyDiv w:val="1"/>
      <w:marLeft w:val="0"/>
      <w:marRight w:val="0"/>
      <w:marTop w:val="0"/>
      <w:marBottom w:val="0"/>
      <w:divBdr>
        <w:top w:val="none" w:sz="0" w:space="0" w:color="auto"/>
        <w:left w:val="none" w:sz="0" w:space="0" w:color="auto"/>
        <w:bottom w:val="none" w:sz="0" w:space="0" w:color="auto"/>
        <w:right w:val="none" w:sz="0" w:space="0" w:color="auto"/>
      </w:divBdr>
    </w:div>
    <w:div w:id="120878934">
      <w:bodyDiv w:val="1"/>
      <w:marLeft w:val="0"/>
      <w:marRight w:val="0"/>
      <w:marTop w:val="0"/>
      <w:marBottom w:val="0"/>
      <w:divBdr>
        <w:top w:val="none" w:sz="0" w:space="0" w:color="auto"/>
        <w:left w:val="none" w:sz="0" w:space="0" w:color="auto"/>
        <w:bottom w:val="none" w:sz="0" w:space="0" w:color="auto"/>
        <w:right w:val="none" w:sz="0" w:space="0" w:color="auto"/>
      </w:divBdr>
    </w:div>
    <w:div w:id="205525630">
      <w:bodyDiv w:val="1"/>
      <w:marLeft w:val="0"/>
      <w:marRight w:val="0"/>
      <w:marTop w:val="0"/>
      <w:marBottom w:val="0"/>
      <w:divBdr>
        <w:top w:val="none" w:sz="0" w:space="0" w:color="auto"/>
        <w:left w:val="none" w:sz="0" w:space="0" w:color="auto"/>
        <w:bottom w:val="none" w:sz="0" w:space="0" w:color="auto"/>
        <w:right w:val="none" w:sz="0" w:space="0" w:color="auto"/>
      </w:divBdr>
    </w:div>
    <w:div w:id="214656949">
      <w:bodyDiv w:val="1"/>
      <w:marLeft w:val="0"/>
      <w:marRight w:val="0"/>
      <w:marTop w:val="0"/>
      <w:marBottom w:val="0"/>
      <w:divBdr>
        <w:top w:val="none" w:sz="0" w:space="0" w:color="auto"/>
        <w:left w:val="none" w:sz="0" w:space="0" w:color="auto"/>
        <w:bottom w:val="none" w:sz="0" w:space="0" w:color="auto"/>
        <w:right w:val="none" w:sz="0" w:space="0" w:color="auto"/>
      </w:divBdr>
    </w:div>
    <w:div w:id="324675580">
      <w:bodyDiv w:val="1"/>
      <w:marLeft w:val="0"/>
      <w:marRight w:val="0"/>
      <w:marTop w:val="0"/>
      <w:marBottom w:val="0"/>
      <w:divBdr>
        <w:top w:val="none" w:sz="0" w:space="0" w:color="auto"/>
        <w:left w:val="none" w:sz="0" w:space="0" w:color="auto"/>
        <w:bottom w:val="none" w:sz="0" w:space="0" w:color="auto"/>
        <w:right w:val="none" w:sz="0" w:space="0" w:color="auto"/>
      </w:divBdr>
    </w:div>
    <w:div w:id="337466907">
      <w:bodyDiv w:val="1"/>
      <w:marLeft w:val="0"/>
      <w:marRight w:val="0"/>
      <w:marTop w:val="0"/>
      <w:marBottom w:val="0"/>
      <w:divBdr>
        <w:top w:val="none" w:sz="0" w:space="0" w:color="auto"/>
        <w:left w:val="none" w:sz="0" w:space="0" w:color="auto"/>
        <w:bottom w:val="none" w:sz="0" w:space="0" w:color="auto"/>
        <w:right w:val="none" w:sz="0" w:space="0" w:color="auto"/>
      </w:divBdr>
    </w:div>
    <w:div w:id="382558637">
      <w:bodyDiv w:val="1"/>
      <w:marLeft w:val="0"/>
      <w:marRight w:val="0"/>
      <w:marTop w:val="0"/>
      <w:marBottom w:val="0"/>
      <w:divBdr>
        <w:top w:val="none" w:sz="0" w:space="0" w:color="auto"/>
        <w:left w:val="none" w:sz="0" w:space="0" w:color="auto"/>
        <w:bottom w:val="none" w:sz="0" w:space="0" w:color="auto"/>
        <w:right w:val="none" w:sz="0" w:space="0" w:color="auto"/>
      </w:divBdr>
    </w:div>
    <w:div w:id="456679094">
      <w:bodyDiv w:val="1"/>
      <w:marLeft w:val="0"/>
      <w:marRight w:val="0"/>
      <w:marTop w:val="0"/>
      <w:marBottom w:val="0"/>
      <w:divBdr>
        <w:top w:val="none" w:sz="0" w:space="0" w:color="auto"/>
        <w:left w:val="none" w:sz="0" w:space="0" w:color="auto"/>
        <w:bottom w:val="none" w:sz="0" w:space="0" w:color="auto"/>
        <w:right w:val="none" w:sz="0" w:space="0" w:color="auto"/>
      </w:divBdr>
    </w:div>
    <w:div w:id="515000551">
      <w:bodyDiv w:val="1"/>
      <w:marLeft w:val="0"/>
      <w:marRight w:val="0"/>
      <w:marTop w:val="0"/>
      <w:marBottom w:val="0"/>
      <w:divBdr>
        <w:top w:val="none" w:sz="0" w:space="0" w:color="auto"/>
        <w:left w:val="none" w:sz="0" w:space="0" w:color="auto"/>
        <w:bottom w:val="none" w:sz="0" w:space="0" w:color="auto"/>
        <w:right w:val="none" w:sz="0" w:space="0" w:color="auto"/>
      </w:divBdr>
    </w:div>
    <w:div w:id="648948271">
      <w:bodyDiv w:val="1"/>
      <w:marLeft w:val="0"/>
      <w:marRight w:val="0"/>
      <w:marTop w:val="0"/>
      <w:marBottom w:val="0"/>
      <w:divBdr>
        <w:top w:val="none" w:sz="0" w:space="0" w:color="auto"/>
        <w:left w:val="none" w:sz="0" w:space="0" w:color="auto"/>
        <w:bottom w:val="none" w:sz="0" w:space="0" w:color="auto"/>
        <w:right w:val="none" w:sz="0" w:space="0" w:color="auto"/>
      </w:divBdr>
    </w:div>
    <w:div w:id="669143623">
      <w:bodyDiv w:val="1"/>
      <w:marLeft w:val="0"/>
      <w:marRight w:val="0"/>
      <w:marTop w:val="0"/>
      <w:marBottom w:val="0"/>
      <w:divBdr>
        <w:top w:val="none" w:sz="0" w:space="0" w:color="auto"/>
        <w:left w:val="none" w:sz="0" w:space="0" w:color="auto"/>
        <w:bottom w:val="none" w:sz="0" w:space="0" w:color="auto"/>
        <w:right w:val="none" w:sz="0" w:space="0" w:color="auto"/>
      </w:divBdr>
    </w:div>
    <w:div w:id="694887673">
      <w:bodyDiv w:val="1"/>
      <w:marLeft w:val="0"/>
      <w:marRight w:val="0"/>
      <w:marTop w:val="0"/>
      <w:marBottom w:val="0"/>
      <w:divBdr>
        <w:top w:val="none" w:sz="0" w:space="0" w:color="auto"/>
        <w:left w:val="none" w:sz="0" w:space="0" w:color="auto"/>
        <w:bottom w:val="none" w:sz="0" w:space="0" w:color="auto"/>
        <w:right w:val="none" w:sz="0" w:space="0" w:color="auto"/>
      </w:divBdr>
    </w:div>
    <w:div w:id="738869169">
      <w:bodyDiv w:val="1"/>
      <w:marLeft w:val="0"/>
      <w:marRight w:val="0"/>
      <w:marTop w:val="0"/>
      <w:marBottom w:val="0"/>
      <w:divBdr>
        <w:top w:val="none" w:sz="0" w:space="0" w:color="auto"/>
        <w:left w:val="none" w:sz="0" w:space="0" w:color="auto"/>
        <w:bottom w:val="none" w:sz="0" w:space="0" w:color="auto"/>
        <w:right w:val="none" w:sz="0" w:space="0" w:color="auto"/>
      </w:divBdr>
    </w:div>
    <w:div w:id="878510660">
      <w:bodyDiv w:val="1"/>
      <w:marLeft w:val="0"/>
      <w:marRight w:val="0"/>
      <w:marTop w:val="0"/>
      <w:marBottom w:val="0"/>
      <w:divBdr>
        <w:top w:val="none" w:sz="0" w:space="0" w:color="auto"/>
        <w:left w:val="none" w:sz="0" w:space="0" w:color="auto"/>
        <w:bottom w:val="none" w:sz="0" w:space="0" w:color="auto"/>
        <w:right w:val="none" w:sz="0" w:space="0" w:color="auto"/>
      </w:divBdr>
    </w:div>
    <w:div w:id="893346466">
      <w:bodyDiv w:val="1"/>
      <w:marLeft w:val="0"/>
      <w:marRight w:val="0"/>
      <w:marTop w:val="0"/>
      <w:marBottom w:val="0"/>
      <w:divBdr>
        <w:top w:val="none" w:sz="0" w:space="0" w:color="auto"/>
        <w:left w:val="none" w:sz="0" w:space="0" w:color="auto"/>
        <w:bottom w:val="none" w:sz="0" w:space="0" w:color="auto"/>
        <w:right w:val="none" w:sz="0" w:space="0" w:color="auto"/>
      </w:divBdr>
    </w:div>
    <w:div w:id="950749309">
      <w:bodyDiv w:val="1"/>
      <w:marLeft w:val="0"/>
      <w:marRight w:val="0"/>
      <w:marTop w:val="0"/>
      <w:marBottom w:val="0"/>
      <w:divBdr>
        <w:top w:val="none" w:sz="0" w:space="0" w:color="auto"/>
        <w:left w:val="none" w:sz="0" w:space="0" w:color="auto"/>
        <w:bottom w:val="none" w:sz="0" w:space="0" w:color="auto"/>
        <w:right w:val="none" w:sz="0" w:space="0" w:color="auto"/>
      </w:divBdr>
    </w:div>
    <w:div w:id="1054430033">
      <w:bodyDiv w:val="1"/>
      <w:marLeft w:val="0"/>
      <w:marRight w:val="0"/>
      <w:marTop w:val="0"/>
      <w:marBottom w:val="0"/>
      <w:divBdr>
        <w:top w:val="none" w:sz="0" w:space="0" w:color="auto"/>
        <w:left w:val="none" w:sz="0" w:space="0" w:color="auto"/>
        <w:bottom w:val="none" w:sz="0" w:space="0" w:color="auto"/>
        <w:right w:val="none" w:sz="0" w:space="0" w:color="auto"/>
      </w:divBdr>
    </w:div>
    <w:div w:id="1248727440">
      <w:bodyDiv w:val="1"/>
      <w:marLeft w:val="0"/>
      <w:marRight w:val="0"/>
      <w:marTop w:val="0"/>
      <w:marBottom w:val="0"/>
      <w:divBdr>
        <w:top w:val="none" w:sz="0" w:space="0" w:color="auto"/>
        <w:left w:val="none" w:sz="0" w:space="0" w:color="auto"/>
        <w:bottom w:val="none" w:sz="0" w:space="0" w:color="auto"/>
        <w:right w:val="none" w:sz="0" w:space="0" w:color="auto"/>
      </w:divBdr>
    </w:div>
    <w:div w:id="1277441429">
      <w:bodyDiv w:val="1"/>
      <w:marLeft w:val="0"/>
      <w:marRight w:val="0"/>
      <w:marTop w:val="0"/>
      <w:marBottom w:val="0"/>
      <w:divBdr>
        <w:top w:val="none" w:sz="0" w:space="0" w:color="auto"/>
        <w:left w:val="none" w:sz="0" w:space="0" w:color="auto"/>
        <w:bottom w:val="none" w:sz="0" w:space="0" w:color="auto"/>
        <w:right w:val="none" w:sz="0" w:space="0" w:color="auto"/>
      </w:divBdr>
    </w:div>
    <w:div w:id="1339498792">
      <w:bodyDiv w:val="1"/>
      <w:marLeft w:val="0"/>
      <w:marRight w:val="0"/>
      <w:marTop w:val="0"/>
      <w:marBottom w:val="0"/>
      <w:divBdr>
        <w:top w:val="none" w:sz="0" w:space="0" w:color="auto"/>
        <w:left w:val="none" w:sz="0" w:space="0" w:color="auto"/>
        <w:bottom w:val="none" w:sz="0" w:space="0" w:color="auto"/>
        <w:right w:val="none" w:sz="0" w:space="0" w:color="auto"/>
      </w:divBdr>
    </w:div>
    <w:div w:id="1389039344">
      <w:bodyDiv w:val="1"/>
      <w:marLeft w:val="0"/>
      <w:marRight w:val="0"/>
      <w:marTop w:val="0"/>
      <w:marBottom w:val="0"/>
      <w:divBdr>
        <w:top w:val="none" w:sz="0" w:space="0" w:color="auto"/>
        <w:left w:val="none" w:sz="0" w:space="0" w:color="auto"/>
        <w:bottom w:val="none" w:sz="0" w:space="0" w:color="auto"/>
        <w:right w:val="none" w:sz="0" w:space="0" w:color="auto"/>
      </w:divBdr>
    </w:div>
    <w:div w:id="1422946163">
      <w:bodyDiv w:val="1"/>
      <w:marLeft w:val="0"/>
      <w:marRight w:val="0"/>
      <w:marTop w:val="0"/>
      <w:marBottom w:val="0"/>
      <w:divBdr>
        <w:top w:val="none" w:sz="0" w:space="0" w:color="auto"/>
        <w:left w:val="none" w:sz="0" w:space="0" w:color="auto"/>
        <w:bottom w:val="none" w:sz="0" w:space="0" w:color="auto"/>
        <w:right w:val="none" w:sz="0" w:space="0" w:color="auto"/>
      </w:divBdr>
    </w:div>
    <w:div w:id="1456870879">
      <w:bodyDiv w:val="1"/>
      <w:marLeft w:val="0"/>
      <w:marRight w:val="0"/>
      <w:marTop w:val="0"/>
      <w:marBottom w:val="0"/>
      <w:divBdr>
        <w:top w:val="none" w:sz="0" w:space="0" w:color="auto"/>
        <w:left w:val="none" w:sz="0" w:space="0" w:color="auto"/>
        <w:bottom w:val="none" w:sz="0" w:space="0" w:color="auto"/>
        <w:right w:val="none" w:sz="0" w:space="0" w:color="auto"/>
      </w:divBdr>
    </w:div>
    <w:div w:id="1643392004">
      <w:bodyDiv w:val="1"/>
      <w:marLeft w:val="0"/>
      <w:marRight w:val="0"/>
      <w:marTop w:val="0"/>
      <w:marBottom w:val="0"/>
      <w:divBdr>
        <w:top w:val="none" w:sz="0" w:space="0" w:color="auto"/>
        <w:left w:val="none" w:sz="0" w:space="0" w:color="auto"/>
        <w:bottom w:val="none" w:sz="0" w:space="0" w:color="auto"/>
        <w:right w:val="none" w:sz="0" w:space="0" w:color="auto"/>
      </w:divBdr>
    </w:div>
    <w:div w:id="1738937866">
      <w:bodyDiv w:val="1"/>
      <w:marLeft w:val="0"/>
      <w:marRight w:val="0"/>
      <w:marTop w:val="0"/>
      <w:marBottom w:val="0"/>
      <w:divBdr>
        <w:top w:val="none" w:sz="0" w:space="0" w:color="auto"/>
        <w:left w:val="none" w:sz="0" w:space="0" w:color="auto"/>
        <w:bottom w:val="none" w:sz="0" w:space="0" w:color="auto"/>
        <w:right w:val="none" w:sz="0" w:space="0" w:color="auto"/>
      </w:divBdr>
    </w:div>
    <w:div w:id="1816798958">
      <w:bodyDiv w:val="1"/>
      <w:marLeft w:val="0"/>
      <w:marRight w:val="0"/>
      <w:marTop w:val="0"/>
      <w:marBottom w:val="0"/>
      <w:divBdr>
        <w:top w:val="none" w:sz="0" w:space="0" w:color="auto"/>
        <w:left w:val="none" w:sz="0" w:space="0" w:color="auto"/>
        <w:bottom w:val="none" w:sz="0" w:space="0" w:color="auto"/>
        <w:right w:val="none" w:sz="0" w:space="0" w:color="auto"/>
      </w:divBdr>
    </w:div>
    <w:div w:id="1912959444">
      <w:bodyDiv w:val="1"/>
      <w:marLeft w:val="0"/>
      <w:marRight w:val="0"/>
      <w:marTop w:val="0"/>
      <w:marBottom w:val="0"/>
      <w:divBdr>
        <w:top w:val="none" w:sz="0" w:space="0" w:color="auto"/>
        <w:left w:val="none" w:sz="0" w:space="0" w:color="auto"/>
        <w:bottom w:val="none" w:sz="0" w:space="0" w:color="auto"/>
        <w:right w:val="none" w:sz="0" w:space="0" w:color="auto"/>
      </w:divBdr>
    </w:div>
    <w:div w:id="1933122288">
      <w:bodyDiv w:val="1"/>
      <w:marLeft w:val="0"/>
      <w:marRight w:val="0"/>
      <w:marTop w:val="0"/>
      <w:marBottom w:val="0"/>
      <w:divBdr>
        <w:top w:val="none" w:sz="0" w:space="0" w:color="auto"/>
        <w:left w:val="none" w:sz="0" w:space="0" w:color="auto"/>
        <w:bottom w:val="none" w:sz="0" w:space="0" w:color="auto"/>
        <w:right w:val="none" w:sz="0" w:space="0" w:color="auto"/>
      </w:divBdr>
    </w:div>
    <w:div w:id="207778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lux.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lux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a.zelenkova\Downloads\Electrolux-press-release-template-201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3B4D-714B-4A6A-846F-8D8A000D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Electrolux-press-release-template-2016</Template>
  <TotalTime>279</TotalTime>
  <Pages>2</Pages>
  <Words>526</Words>
  <Characters>3109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DATART INTERNATIONAL</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Krejbichová</dc:creator>
  <cp:lastModifiedBy>Petra Walderová</cp:lastModifiedBy>
  <cp:revision>50</cp:revision>
  <cp:lastPrinted>2016-04-28T13:14:00Z</cp:lastPrinted>
  <dcterms:created xsi:type="dcterms:W3CDTF">2017-11-01T12:17:00Z</dcterms:created>
  <dcterms:modified xsi:type="dcterms:W3CDTF">2018-03-01T13:29:00Z</dcterms:modified>
</cp:coreProperties>
</file>