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4D8EBED7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D774CB">
        <w:rPr>
          <w:rFonts w:ascii="Arial" w:hAnsi="Arial" w:cs="Arial"/>
          <w:lang w:val="cs-CZ"/>
        </w:rPr>
        <w:t>2</w:t>
      </w:r>
      <w:r w:rsidR="001E3809" w:rsidRPr="00F871C2">
        <w:rPr>
          <w:rFonts w:ascii="Arial" w:hAnsi="Arial" w:cs="Arial"/>
          <w:lang w:val="cs-CZ"/>
        </w:rPr>
        <w:t xml:space="preserve">. </w:t>
      </w:r>
      <w:r w:rsidR="00631462">
        <w:rPr>
          <w:rFonts w:ascii="Arial" w:hAnsi="Arial" w:cs="Arial"/>
          <w:lang w:val="cs-CZ"/>
        </w:rPr>
        <w:t>října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1127BE">
        <w:rPr>
          <w:rFonts w:ascii="Arial" w:hAnsi="Arial" w:cs="Arial"/>
          <w:lang w:val="cs-CZ"/>
        </w:rPr>
        <w:t>8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3FC2FDC9" w14:textId="2849EDDF" w:rsidR="001E52FF" w:rsidRDefault="00D13831" w:rsidP="00DD6AA6">
      <w:pPr>
        <w:pStyle w:val="Nzev"/>
        <w:spacing w:after="80"/>
        <w:ind w:left="1134" w:right="567"/>
        <w:jc w:val="both"/>
        <w:rPr>
          <w:rFonts w:ascii="Arial" w:hAnsi="Arial" w:cs="Arial"/>
          <w:sz w:val="50"/>
          <w:szCs w:val="50"/>
          <w:lang w:val="cs-CZ"/>
        </w:rPr>
      </w:pPr>
      <w:r w:rsidRPr="00D13831">
        <w:rPr>
          <w:rFonts w:ascii="Arial" w:hAnsi="Arial" w:cs="Arial"/>
          <w:sz w:val="50"/>
          <w:szCs w:val="50"/>
          <w:lang w:val="cs-CZ"/>
        </w:rPr>
        <w:t>Prodlužte své myčce nádobí životnost, odmění se vám dokonale čistým nádobím</w:t>
      </w:r>
    </w:p>
    <w:p w14:paraId="2A1ECEE2" w14:textId="77777777" w:rsidR="00DD6AA6" w:rsidRPr="00DD6AA6" w:rsidRDefault="00DD6AA6" w:rsidP="00DD6AA6">
      <w:pPr>
        <w:pStyle w:val="Body"/>
        <w:rPr>
          <w:lang w:val="cs-CZ"/>
        </w:rPr>
      </w:pPr>
    </w:p>
    <w:p w14:paraId="60F3A52B" w14:textId="03CA6F06" w:rsidR="00AB1B4A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D13831">
        <w:rPr>
          <w:rFonts w:ascii="Arial" w:hAnsi="Arial" w:cs="Arial"/>
          <w:b/>
          <w:lang w:val="cs-CZ"/>
        </w:rPr>
        <w:t xml:space="preserve">Myčka </w:t>
      </w:r>
      <w:r w:rsidR="00920E9B">
        <w:rPr>
          <w:rFonts w:ascii="Arial" w:hAnsi="Arial" w:cs="Arial"/>
          <w:b/>
          <w:lang w:val="cs-CZ"/>
        </w:rPr>
        <w:t xml:space="preserve">nádobí </w:t>
      </w:r>
      <w:r w:rsidRPr="00D13831">
        <w:rPr>
          <w:rFonts w:ascii="Arial" w:hAnsi="Arial" w:cs="Arial"/>
          <w:b/>
          <w:lang w:val="cs-CZ"/>
        </w:rPr>
        <w:t xml:space="preserve">je v běžné české domácnosti neodmyslitelnou pomocnicí. Důslednou péčí o ni však prodloužíme její životnost i účinnost. Odmění </w:t>
      </w:r>
      <w:r w:rsidR="002C215C">
        <w:rPr>
          <w:rFonts w:ascii="Arial" w:hAnsi="Arial" w:cs="Arial"/>
          <w:b/>
          <w:lang w:val="cs-CZ"/>
        </w:rPr>
        <w:br/>
      </w:r>
      <w:r w:rsidRPr="00D13831">
        <w:rPr>
          <w:rFonts w:ascii="Arial" w:hAnsi="Arial" w:cs="Arial"/>
          <w:b/>
          <w:lang w:val="cs-CZ"/>
        </w:rPr>
        <w:t>se nám precizně umytým i vysušeným nádobím, čistými příbory i sklenicemi</w:t>
      </w:r>
      <w:r w:rsidR="00920E9B">
        <w:rPr>
          <w:rFonts w:ascii="Arial" w:hAnsi="Arial" w:cs="Arial"/>
          <w:b/>
          <w:lang w:val="cs-CZ"/>
        </w:rPr>
        <w:t xml:space="preserve"> bez nevzhledných skvrn</w:t>
      </w:r>
      <w:r w:rsidRPr="00D13831">
        <w:rPr>
          <w:rFonts w:ascii="Arial" w:hAnsi="Arial" w:cs="Arial"/>
          <w:b/>
          <w:lang w:val="cs-CZ"/>
        </w:rPr>
        <w:t xml:space="preserve">. </w:t>
      </w:r>
    </w:p>
    <w:p w14:paraId="13BCC772" w14:textId="4C3C1A8F" w:rsid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3C9E81F3" w14:textId="334EBC96" w:rsidR="006A0291" w:rsidRDefault="00D13831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D13831">
        <w:rPr>
          <w:rFonts w:ascii="Arial" w:hAnsi="Arial" w:cs="Arial"/>
          <w:lang w:val="cs-CZ"/>
        </w:rPr>
        <w:t>Skutečn</w:t>
      </w:r>
      <w:r w:rsidR="006A0291">
        <w:rPr>
          <w:rFonts w:ascii="Arial" w:hAnsi="Arial" w:cs="Arial"/>
          <w:lang w:val="cs-CZ"/>
        </w:rPr>
        <w:t>ými</w:t>
      </w:r>
      <w:r>
        <w:rPr>
          <w:rFonts w:ascii="Arial" w:hAnsi="Arial" w:cs="Arial"/>
          <w:lang w:val="cs-CZ"/>
        </w:rPr>
        <w:t xml:space="preserve"> pomocnic</w:t>
      </w:r>
      <w:r w:rsidR="006A0291">
        <w:rPr>
          <w:rFonts w:ascii="Arial" w:hAnsi="Arial" w:cs="Arial"/>
          <w:lang w:val="cs-CZ"/>
        </w:rPr>
        <w:t>emi</w:t>
      </w:r>
      <w:r>
        <w:rPr>
          <w:rFonts w:ascii="Arial" w:hAnsi="Arial" w:cs="Arial"/>
          <w:lang w:val="cs-CZ"/>
        </w:rPr>
        <w:t xml:space="preserve"> </w:t>
      </w:r>
      <w:r w:rsidR="006A0291">
        <w:rPr>
          <w:rFonts w:ascii="Arial" w:hAnsi="Arial" w:cs="Arial"/>
          <w:lang w:val="cs-CZ"/>
        </w:rPr>
        <w:t>se stanou</w:t>
      </w:r>
      <w:r>
        <w:rPr>
          <w:rFonts w:ascii="Arial" w:hAnsi="Arial" w:cs="Arial"/>
          <w:lang w:val="cs-CZ"/>
        </w:rPr>
        <w:t xml:space="preserve"> myč</w:t>
      </w:r>
      <w:r w:rsidR="00920E9B">
        <w:rPr>
          <w:rFonts w:ascii="Arial" w:hAnsi="Arial" w:cs="Arial"/>
          <w:lang w:val="cs-CZ"/>
        </w:rPr>
        <w:t>ky</w:t>
      </w:r>
      <w:r>
        <w:rPr>
          <w:rFonts w:ascii="Arial" w:hAnsi="Arial" w:cs="Arial"/>
          <w:lang w:val="cs-CZ"/>
        </w:rPr>
        <w:t xml:space="preserve"> AEG</w:t>
      </w:r>
      <w:r w:rsidR="006A0291">
        <w:rPr>
          <w:rFonts w:ascii="Arial" w:hAnsi="Arial" w:cs="Arial"/>
          <w:lang w:val="cs-CZ"/>
        </w:rPr>
        <w:t xml:space="preserve"> - modely</w:t>
      </w:r>
      <w:r>
        <w:rPr>
          <w:rFonts w:ascii="Arial" w:hAnsi="Arial" w:cs="Arial"/>
          <w:lang w:val="cs-CZ"/>
        </w:rPr>
        <w:t xml:space="preserve"> </w:t>
      </w:r>
      <w:r w:rsidRPr="002C215C">
        <w:rPr>
          <w:rFonts w:ascii="Arial" w:hAnsi="Arial" w:cs="Arial"/>
          <w:b/>
          <w:lang w:val="cs-CZ"/>
        </w:rPr>
        <w:t>FFB64606PM</w:t>
      </w:r>
      <w:r>
        <w:rPr>
          <w:rFonts w:ascii="Arial" w:hAnsi="Arial" w:cs="Arial"/>
          <w:lang w:val="cs-CZ"/>
        </w:rPr>
        <w:t xml:space="preserve"> </w:t>
      </w:r>
      <w:r w:rsidR="00631462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a </w:t>
      </w:r>
      <w:r w:rsidRPr="002C215C">
        <w:rPr>
          <w:rFonts w:ascii="Arial" w:hAnsi="Arial" w:cs="Arial"/>
          <w:b/>
          <w:lang w:val="cs-CZ"/>
        </w:rPr>
        <w:t>FEE63716PM</w:t>
      </w:r>
      <w:r>
        <w:rPr>
          <w:rFonts w:ascii="Arial" w:hAnsi="Arial" w:cs="Arial"/>
          <w:lang w:val="cs-CZ"/>
        </w:rPr>
        <w:t xml:space="preserve"> s funkcí </w:t>
      </w:r>
      <w:proofErr w:type="spellStart"/>
      <w:r w:rsidRPr="002C215C">
        <w:rPr>
          <w:rFonts w:ascii="Arial" w:hAnsi="Arial" w:cs="Arial"/>
          <w:b/>
          <w:lang w:val="cs-CZ"/>
        </w:rPr>
        <w:t>SprayZone</w:t>
      </w:r>
      <w:proofErr w:type="spellEnd"/>
      <w:r>
        <w:rPr>
          <w:rFonts w:ascii="Arial" w:hAnsi="Arial" w:cs="Arial"/>
          <w:lang w:val="cs-CZ"/>
        </w:rPr>
        <w:t xml:space="preserve">. </w:t>
      </w:r>
      <w:r w:rsidR="006A0291">
        <w:rPr>
          <w:rFonts w:ascii="Arial" w:hAnsi="Arial" w:cs="Arial"/>
          <w:lang w:val="cs-CZ"/>
        </w:rPr>
        <w:t xml:space="preserve">V této samostatné zóně probíhá intenzivní mytí, které si poradí i s velmi špinavým nádobím </w:t>
      </w:r>
      <w:r w:rsidR="00920E9B">
        <w:rPr>
          <w:rFonts w:ascii="Arial" w:hAnsi="Arial" w:cs="Arial"/>
          <w:lang w:val="cs-CZ"/>
        </w:rPr>
        <w:t xml:space="preserve">i </w:t>
      </w:r>
      <w:r w:rsidR="006A0291">
        <w:rPr>
          <w:rFonts w:ascii="Arial" w:hAnsi="Arial" w:cs="Arial"/>
          <w:lang w:val="cs-CZ"/>
        </w:rPr>
        <w:t xml:space="preserve">bez nutnosti předmytí nebo namáčení. </w:t>
      </w:r>
      <w:r w:rsidR="006A0291" w:rsidRPr="006A0291">
        <w:rPr>
          <w:rFonts w:ascii="Arial" w:hAnsi="Arial" w:cs="Arial"/>
          <w:lang w:val="cs-CZ"/>
        </w:rPr>
        <w:t>I natěsno vloženému nádobí se</w:t>
      </w:r>
      <w:r w:rsidR="006A0291">
        <w:rPr>
          <w:rFonts w:ascii="Arial" w:hAnsi="Arial" w:cs="Arial"/>
          <w:lang w:val="cs-CZ"/>
        </w:rPr>
        <w:t xml:space="preserve"> ale</w:t>
      </w:r>
      <w:r w:rsidR="006A0291" w:rsidRPr="006A0291">
        <w:rPr>
          <w:rFonts w:ascii="Arial" w:hAnsi="Arial" w:cs="Arial"/>
          <w:lang w:val="cs-CZ"/>
        </w:rPr>
        <w:t xml:space="preserve"> dostane perfektní péče. Přídavné satelitní sprchovací rameno zajistí, že se důkladné očisty dočká doslova každý milimetr nádobí uvnitř myčky.</w:t>
      </w:r>
      <w:r w:rsidR="006A0291">
        <w:rPr>
          <w:rFonts w:ascii="Arial" w:hAnsi="Arial" w:cs="Arial"/>
          <w:lang w:val="cs-CZ"/>
        </w:rPr>
        <w:t xml:space="preserve"> </w:t>
      </w:r>
    </w:p>
    <w:p w14:paraId="2D386026" w14:textId="77777777" w:rsidR="006A0291" w:rsidRDefault="006A0291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4FDD0719" w14:textId="71BD3B9D" w:rsidR="006A0291" w:rsidRDefault="006A0291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I po svátečním obědě pro celou rodinu se každá památeční sklenička po babičce nebo </w:t>
      </w:r>
      <w:r w:rsidR="00920E9B">
        <w:rPr>
          <w:rFonts w:ascii="Arial" w:hAnsi="Arial" w:cs="Arial"/>
          <w:lang w:val="cs-CZ"/>
        </w:rPr>
        <w:t xml:space="preserve">krásný </w:t>
      </w:r>
      <w:r>
        <w:rPr>
          <w:rFonts w:ascii="Arial" w:hAnsi="Arial" w:cs="Arial"/>
          <w:lang w:val="cs-CZ"/>
        </w:rPr>
        <w:t xml:space="preserve">porcelánový talíř dočkají </w:t>
      </w:r>
      <w:r w:rsidR="00920E9B">
        <w:rPr>
          <w:rFonts w:ascii="Arial" w:hAnsi="Arial" w:cs="Arial"/>
          <w:lang w:val="cs-CZ"/>
        </w:rPr>
        <w:t>mytí</w:t>
      </w:r>
      <w:r>
        <w:rPr>
          <w:rFonts w:ascii="Arial" w:hAnsi="Arial" w:cs="Arial"/>
          <w:lang w:val="cs-CZ"/>
        </w:rPr>
        <w:t xml:space="preserve"> přímo na míru. S</w:t>
      </w:r>
      <w:r w:rsidRPr="006A0291">
        <w:rPr>
          <w:rFonts w:ascii="Arial" w:hAnsi="Arial" w:cs="Arial"/>
          <w:lang w:val="cs-CZ"/>
        </w:rPr>
        <w:t xml:space="preserve"> programem </w:t>
      </w:r>
      <w:proofErr w:type="spellStart"/>
      <w:r w:rsidRPr="002C215C">
        <w:rPr>
          <w:rFonts w:ascii="Arial" w:hAnsi="Arial" w:cs="Arial"/>
          <w:b/>
          <w:lang w:val="cs-CZ"/>
        </w:rPr>
        <w:t>ProZone</w:t>
      </w:r>
      <w:proofErr w:type="spellEnd"/>
      <w:r w:rsidRPr="006A0291">
        <w:rPr>
          <w:rFonts w:ascii="Arial" w:hAnsi="Arial" w:cs="Arial"/>
          <w:lang w:val="cs-CZ"/>
        </w:rPr>
        <w:t xml:space="preserve"> lze použít v rámci jednoho cyklu odlišné nastavení pro nádobí v horním a spodním koši</w:t>
      </w:r>
      <w:r w:rsidR="007A1437">
        <w:rPr>
          <w:rFonts w:ascii="Arial" w:hAnsi="Arial" w:cs="Arial"/>
          <w:lang w:val="cs-CZ"/>
        </w:rPr>
        <w:t xml:space="preserve">. Tím se vytvoří cyklus přímo na míru. </w:t>
      </w:r>
    </w:p>
    <w:p w14:paraId="371F011A" w14:textId="3B7A06EE" w:rsidR="006A0291" w:rsidRDefault="006A0291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3CDDA327" w14:textId="3A3D3F5B" w:rsidR="00920E9B" w:rsidRDefault="00920E9B" w:rsidP="00920E9B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I myčka nádobí, stejně jako ostatní domácí spotřebiče, vyžaduje správnou péči, díky které lze eliminovat nepříjemné pachy i prodloužit její životnost. </w:t>
      </w:r>
    </w:p>
    <w:p w14:paraId="4D3D1D43" w14:textId="3C987905" w:rsidR="00920E9B" w:rsidRDefault="00920E9B" w:rsidP="00920E9B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2026AC80" w14:textId="5AB4479F" w:rsidR="00920E9B" w:rsidRDefault="00920E9B" w:rsidP="00920E9B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512C7621" w14:textId="77777777" w:rsidR="00920E9B" w:rsidRDefault="00920E9B" w:rsidP="00920E9B">
      <w:pPr>
        <w:pStyle w:val="BodyA"/>
        <w:spacing w:line="360" w:lineRule="auto"/>
        <w:ind w:right="567"/>
        <w:jc w:val="both"/>
        <w:rPr>
          <w:rFonts w:ascii="Arial" w:hAnsi="Arial" w:cs="Arial"/>
          <w:b/>
          <w:color w:val="auto"/>
          <w:lang w:val="cs-CZ"/>
        </w:rPr>
      </w:pPr>
    </w:p>
    <w:p w14:paraId="731DEB28" w14:textId="5117FBE0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 w:rsidRPr="00D13831">
        <w:rPr>
          <w:rFonts w:ascii="Arial" w:hAnsi="Arial" w:cs="Arial"/>
          <w:b/>
          <w:color w:val="auto"/>
          <w:lang w:val="cs-CZ"/>
        </w:rPr>
        <w:t>Odvápňovač</w:t>
      </w:r>
    </w:p>
    <w:p w14:paraId="2AC926D3" w14:textId="7BAC1ED2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D13831">
        <w:rPr>
          <w:rFonts w:ascii="Arial" w:hAnsi="Arial" w:cs="Arial"/>
          <w:color w:val="auto"/>
          <w:lang w:val="cs-CZ"/>
        </w:rPr>
        <w:t xml:space="preserve">Odstranění vodního kamene by mělo patřit mezi nejčastější způsob údržby každé myčky. S pomocí odvápňovače odstraníte ze spotřebiče a jeho útrob vápenité usazeniny. V České republice mají jednotlivé oblasti rozdílný obsah vápníku </w:t>
      </w:r>
      <w:r w:rsidR="00631462">
        <w:rPr>
          <w:rFonts w:ascii="Arial" w:hAnsi="Arial" w:cs="Arial"/>
          <w:color w:val="auto"/>
          <w:lang w:val="cs-CZ"/>
        </w:rPr>
        <w:br/>
      </w:r>
      <w:r w:rsidRPr="00D13831">
        <w:rPr>
          <w:rFonts w:ascii="Arial" w:hAnsi="Arial" w:cs="Arial"/>
          <w:color w:val="auto"/>
          <w:lang w:val="cs-CZ"/>
        </w:rPr>
        <w:t xml:space="preserve">a hořčíku ve vodě, a s tím i rozdílnou tvrdost vody. Zvýšené usazování vápníku </w:t>
      </w:r>
      <w:r w:rsidR="00631462">
        <w:rPr>
          <w:rFonts w:ascii="Arial" w:hAnsi="Arial" w:cs="Arial"/>
          <w:color w:val="auto"/>
          <w:lang w:val="cs-CZ"/>
        </w:rPr>
        <w:br/>
      </w:r>
      <w:r w:rsidRPr="00D13831">
        <w:rPr>
          <w:rFonts w:ascii="Arial" w:hAnsi="Arial" w:cs="Arial"/>
          <w:color w:val="auto"/>
          <w:lang w:val="cs-CZ"/>
        </w:rPr>
        <w:t>v elektrospotřebičích může snižovat jejich životnost. Proto je dobré vždy vědět, jaký obsah vápníku má voda ve vaší domácnosti a tomu přizpůsobit i péči o myčku nádobí. V oblasti s vyšší tvrdostí vody se odvápňování doporučuje provádět častěji, obecně však 2x až 3x do roka. Stačí nasypat celé balení odvápňovače do prázdné myčky nádobí, uzavřít ji a ihned nechat proběhnout celý mycí cyklus při 50 °C bez předmytí.</w:t>
      </w:r>
    </w:p>
    <w:p w14:paraId="01E33975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51FF7F4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 w:rsidRPr="00D13831">
        <w:rPr>
          <w:rFonts w:ascii="Arial" w:hAnsi="Arial" w:cs="Arial"/>
          <w:b/>
          <w:color w:val="auto"/>
          <w:lang w:val="cs-CZ"/>
        </w:rPr>
        <w:t>Odstraňovač mastnoty</w:t>
      </w:r>
    </w:p>
    <w:p w14:paraId="3677F2D5" w14:textId="15274ADD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D13831">
        <w:rPr>
          <w:rFonts w:ascii="Arial" w:hAnsi="Arial" w:cs="Arial"/>
          <w:color w:val="auto"/>
          <w:lang w:val="cs-CZ"/>
        </w:rPr>
        <w:t xml:space="preserve">Odstraňovač mastnoty zbaví vaši myčku mastnoty a jiných usazenin ze zbytků jídel. Právě zbytky jídel jsou nejčastějším důvodem nepříjemného zápachu </w:t>
      </w:r>
      <w:r w:rsidR="00631462">
        <w:rPr>
          <w:rFonts w:ascii="Arial" w:hAnsi="Arial" w:cs="Arial"/>
          <w:color w:val="auto"/>
          <w:lang w:val="cs-CZ"/>
        </w:rPr>
        <w:br/>
      </w:r>
      <w:r w:rsidRPr="00D13831">
        <w:rPr>
          <w:rFonts w:ascii="Arial" w:hAnsi="Arial" w:cs="Arial"/>
          <w:color w:val="auto"/>
          <w:lang w:val="cs-CZ"/>
        </w:rPr>
        <w:t>v myčkách. Stačí nasypat celé jeho balení do prázdné myčky nádobí a nechat proběhnout celý mycí cyklus při 50 °C bez předmytí. Myčky nádobí se doporučuje odmašťovat 2x až 3x do roka</w:t>
      </w:r>
    </w:p>
    <w:p w14:paraId="32AB9FC6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D1D47A4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 w:rsidRPr="00D13831">
        <w:rPr>
          <w:rFonts w:ascii="Arial" w:hAnsi="Arial" w:cs="Arial"/>
          <w:b/>
          <w:color w:val="auto"/>
          <w:lang w:val="cs-CZ"/>
        </w:rPr>
        <w:t xml:space="preserve">Sůl do myček nádobí </w:t>
      </w:r>
    </w:p>
    <w:p w14:paraId="6752612D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D13831">
        <w:rPr>
          <w:rFonts w:ascii="Arial" w:hAnsi="Arial" w:cs="Arial"/>
          <w:color w:val="auto"/>
          <w:lang w:val="cs-CZ"/>
        </w:rPr>
        <w:t xml:space="preserve">Na sůl bychom neměli nikdy zapomínat. Upravuje tvrdost vody a zefektivňuje tak kvalitu mytí nádobí. </w:t>
      </w:r>
    </w:p>
    <w:p w14:paraId="5E66EC43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D82BC47" w14:textId="77777777" w:rsidR="00D13831" w:rsidRP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 w:rsidRPr="00D13831">
        <w:rPr>
          <w:rFonts w:ascii="Arial" w:hAnsi="Arial" w:cs="Arial"/>
          <w:b/>
          <w:color w:val="auto"/>
          <w:lang w:val="cs-CZ"/>
        </w:rPr>
        <w:t>Osvěžovač do myčky</w:t>
      </w:r>
    </w:p>
    <w:p w14:paraId="594BF0B3" w14:textId="5B6871A4" w:rsid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D13831">
        <w:rPr>
          <w:rFonts w:ascii="Arial" w:hAnsi="Arial" w:cs="Arial"/>
          <w:color w:val="auto"/>
          <w:lang w:val="cs-CZ"/>
        </w:rPr>
        <w:t>Odstraňuje nepříjemné zápachy uvnitř myčky a zanechává v ní příjemnou vůni citrónu.</w:t>
      </w:r>
    </w:p>
    <w:p w14:paraId="50DC83A2" w14:textId="5CE496B7" w:rsidR="00D13831" w:rsidRDefault="00D1383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876CD89" w14:textId="10B7DF8F" w:rsidR="00920E9B" w:rsidRDefault="00920E9B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9081BCE" w14:textId="471FAA24" w:rsidR="00920E9B" w:rsidRDefault="00920E9B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6C79125" w14:textId="77777777" w:rsidR="00920E9B" w:rsidRDefault="00920E9B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</w:p>
    <w:p w14:paraId="515DE149" w14:textId="50DCAB38" w:rsidR="00D13831" w:rsidRDefault="007C284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>
        <w:rPr>
          <w:rFonts w:ascii="Arial" w:hAnsi="Arial" w:cs="Arial"/>
          <w:b/>
          <w:color w:val="auto"/>
          <w:lang w:val="cs-CZ"/>
        </w:rPr>
        <w:t>Pár rad odborníka na závěr</w:t>
      </w:r>
    </w:p>
    <w:p w14:paraId="3CA16F51" w14:textId="57095D4C" w:rsidR="007C2841" w:rsidRDefault="007C2841" w:rsidP="00D1383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„U myčky je důležité správně nastavit systém změkčování vody v závislosti na její tvrdosti.  Jak na to Vám prozradí uživatelský návod,“ radí Karel Hrdina</w:t>
      </w:r>
      <w:r w:rsidR="007A1437">
        <w:rPr>
          <w:rFonts w:ascii="Arial" w:hAnsi="Arial" w:cs="Arial"/>
          <w:color w:val="auto"/>
          <w:lang w:val="cs-CZ"/>
        </w:rPr>
        <w:t>, oddělení péče o zákazníky</w:t>
      </w:r>
      <w:r>
        <w:rPr>
          <w:rFonts w:ascii="Arial" w:hAnsi="Arial" w:cs="Arial"/>
          <w:color w:val="auto"/>
          <w:lang w:val="cs-CZ"/>
        </w:rPr>
        <w:t xml:space="preserve"> ze společnosti Electrolux. </w:t>
      </w:r>
    </w:p>
    <w:p w14:paraId="1FA401FA" w14:textId="667ADC32" w:rsidR="007C2841" w:rsidRDefault="007C2841" w:rsidP="00D13831">
      <w:pPr>
        <w:pStyle w:val="BodyA"/>
        <w:spacing w:line="360" w:lineRule="auto"/>
        <w:ind w:left="1134" w:right="567"/>
        <w:jc w:val="both"/>
      </w:pPr>
      <w:r>
        <w:rPr>
          <w:rFonts w:ascii="Arial" w:hAnsi="Arial" w:cs="Arial"/>
          <w:color w:val="auto"/>
          <w:lang w:val="cs-CZ"/>
        </w:rPr>
        <w:t xml:space="preserve">„Při čistění nezapomínejte ani na filtr a </w:t>
      </w:r>
      <w:r>
        <w:t xml:space="preserve">ostřikovací ramena. Právě tam nejvíce ulpívají zbytky potravin, pecky z ovoce nebo samolepky, které se nikdy </w:t>
      </w:r>
      <w:r w:rsidR="00183E31">
        <w:br/>
      </w:r>
      <w:r>
        <w:t>v rámci mycího cyklu samy neodstraní</w:t>
      </w:r>
      <w:r w:rsidR="005A0F08">
        <w:t>,</w:t>
      </w:r>
      <w:r>
        <w:t xml:space="preserve"> a jsou </w:t>
      </w:r>
      <w:r w:rsidR="00633469">
        <w:t xml:space="preserve">původcem nepříjemného zápachu. </w:t>
      </w:r>
      <w:r>
        <w:t>Dále by se nemělo zapomínat na pravidelné odvápňování ani čistění mastných u</w:t>
      </w:r>
      <w:r w:rsidR="001B25FF">
        <w:t>s</w:t>
      </w:r>
      <w:r>
        <w:t xml:space="preserve">azenin. Zabráníte tak </w:t>
      </w:r>
      <w:bookmarkStart w:id="0" w:name="_GoBack"/>
      <w:r>
        <w:t>usa</w:t>
      </w:r>
      <w:bookmarkEnd w:id="0"/>
      <w:r>
        <w:t xml:space="preserve">zování vodního kamene a Vaše myčka bude stále jako nová,” dodává. </w:t>
      </w:r>
    </w:p>
    <w:p w14:paraId="7AD14D2E" w14:textId="77777777" w:rsidR="00DD6AA6" w:rsidRPr="0050372C" w:rsidRDefault="00DD6AA6" w:rsidP="00DD6AA6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1D1A507C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8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D13831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9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1832D30" w14:textId="77777777" w:rsidR="00B471C6" w:rsidRPr="00B471C6" w:rsidRDefault="00B471C6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77777777" w:rsidR="001E52FF" w:rsidRPr="00EB27DC" w:rsidRDefault="00CD7F6A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</w:t>
      </w:r>
    </w:p>
    <w:sectPr w:rsidR="001E52FF" w:rsidRPr="00EB27D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855A" w14:textId="77777777" w:rsidR="00C43D7F" w:rsidRDefault="00C43D7F">
      <w:r>
        <w:separator/>
      </w:r>
    </w:p>
  </w:endnote>
  <w:endnote w:type="continuationSeparator" w:id="0">
    <w:p w14:paraId="0EDADAE4" w14:textId="77777777" w:rsidR="00C43D7F" w:rsidRDefault="00C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cs-CZ" w:eastAsia="cs-CZ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C58A" w14:textId="77777777" w:rsidR="00C43D7F" w:rsidRDefault="00C43D7F">
      <w:r>
        <w:separator/>
      </w:r>
    </w:p>
  </w:footnote>
  <w:footnote w:type="continuationSeparator" w:id="0">
    <w:p w14:paraId="2A40ECCF" w14:textId="77777777" w:rsidR="00C43D7F" w:rsidRDefault="00C4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1B"/>
    <w:multiLevelType w:val="hybridMultilevel"/>
    <w:tmpl w:val="D9F4E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52DE4"/>
    <w:rsid w:val="00054104"/>
    <w:rsid w:val="0008168F"/>
    <w:rsid w:val="00093051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3E31"/>
    <w:rsid w:val="00186731"/>
    <w:rsid w:val="001A0215"/>
    <w:rsid w:val="001A0D7D"/>
    <w:rsid w:val="001B25FF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4314"/>
    <w:rsid w:val="00264F62"/>
    <w:rsid w:val="00280F5F"/>
    <w:rsid w:val="002826DC"/>
    <w:rsid w:val="00291086"/>
    <w:rsid w:val="002A374B"/>
    <w:rsid w:val="002A67CD"/>
    <w:rsid w:val="002C215C"/>
    <w:rsid w:val="002C377F"/>
    <w:rsid w:val="002D0580"/>
    <w:rsid w:val="002E00F8"/>
    <w:rsid w:val="002E23FF"/>
    <w:rsid w:val="002E7A73"/>
    <w:rsid w:val="0030032B"/>
    <w:rsid w:val="00305CA2"/>
    <w:rsid w:val="00332217"/>
    <w:rsid w:val="00351724"/>
    <w:rsid w:val="00354186"/>
    <w:rsid w:val="0036147B"/>
    <w:rsid w:val="00364F04"/>
    <w:rsid w:val="003732F3"/>
    <w:rsid w:val="00384AAC"/>
    <w:rsid w:val="00391CFC"/>
    <w:rsid w:val="003974D5"/>
    <w:rsid w:val="003A47EB"/>
    <w:rsid w:val="003A6A66"/>
    <w:rsid w:val="003B2AAA"/>
    <w:rsid w:val="003C3152"/>
    <w:rsid w:val="003D7A44"/>
    <w:rsid w:val="003E3C96"/>
    <w:rsid w:val="003E58EF"/>
    <w:rsid w:val="003F5B7A"/>
    <w:rsid w:val="00400DF2"/>
    <w:rsid w:val="00404D0B"/>
    <w:rsid w:val="00410556"/>
    <w:rsid w:val="0042210E"/>
    <w:rsid w:val="004326FD"/>
    <w:rsid w:val="00433FAC"/>
    <w:rsid w:val="00437DF7"/>
    <w:rsid w:val="00463A8D"/>
    <w:rsid w:val="00473C91"/>
    <w:rsid w:val="00476747"/>
    <w:rsid w:val="00483A74"/>
    <w:rsid w:val="004A13EB"/>
    <w:rsid w:val="004A3D98"/>
    <w:rsid w:val="004A459C"/>
    <w:rsid w:val="004B3DF4"/>
    <w:rsid w:val="004B5E0F"/>
    <w:rsid w:val="004D071F"/>
    <w:rsid w:val="004D12C4"/>
    <w:rsid w:val="004D14BF"/>
    <w:rsid w:val="004F2BC6"/>
    <w:rsid w:val="0050372C"/>
    <w:rsid w:val="00524A80"/>
    <w:rsid w:val="00536FE4"/>
    <w:rsid w:val="00560BA8"/>
    <w:rsid w:val="0056277D"/>
    <w:rsid w:val="0056406C"/>
    <w:rsid w:val="005778CA"/>
    <w:rsid w:val="00582DE8"/>
    <w:rsid w:val="005957D5"/>
    <w:rsid w:val="005A0F08"/>
    <w:rsid w:val="005B75B8"/>
    <w:rsid w:val="005D3878"/>
    <w:rsid w:val="005D6688"/>
    <w:rsid w:val="005E116E"/>
    <w:rsid w:val="005E685B"/>
    <w:rsid w:val="005E7C8C"/>
    <w:rsid w:val="005F0BBB"/>
    <w:rsid w:val="005F74EA"/>
    <w:rsid w:val="005F7D6F"/>
    <w:rsid w:val="00631462"/>
    <w:rsid w:val="00631B82"/>
    <w:rsid w:val="00632BFB"/>
    <w:rsid w:val="00633469"/>
    <w:rsid w:val="00636F9A"/>
    <w:rsid w:val="006370E1"/>
    <w:rsid w:val="00640BF6"/>
    <w:rsid w:val="006531E1"/>
    <w:rsid w:val="006542AE"/>
    <w:rsid w:val="006552BF"/>
    <w:rsid w:val="006610C8"/>
    <w:rsid w:val="00681B0F"/>
    <w:rsid w:val="00683BE4"/>
    <w:rsid w:val="00684B31"/>
    <w:rsid w:val="00697E5B"/>
    <w:rsid w:val="006A0291"/>
    <w:rsid w:val="006B574A"/>
    <w:rsid w:val="00713EF9"/>
    <w:rsid w:val="00720E68"/>
    <w:rsid w:val="00721949"/>
    <w:rsid w:val="00730835"/>
    <w:rsid w:val="007351EC"/>
    <w:rsid w:val="00743802"/>
    <w:rsid w:val="00765FA7"/>
    <w:rsid w:val="00774BB0"/>
    <w:rsid w:val="00775974"/>
    <w:rsid w:val="00776912"/>
    <w:rsid w:val="007773D5"/>
    <w:rsid w:val="00792F73"/>
    <w:rsid w:val="007A1437"/>
    <w:rsid w:val="007A21FB"/>
    <w:rsid w:val="007C2841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8CC"/>
    <w:rsid w:val="00825138"/>
    <w:rsid w:val="008302EB"/>
    <w:rsid w:val="00833584"/>
    <w:rsid w:val="00834003"/>
    <w:rsid w:val="00836310"/>
    <w:rsid w:val="0084151E"/>
    <w:rsid w:val="0084390E"/>
    <w:rsid w:val="00850384"/>
    <w:rsid w:val="00853DFF"/>
    <w:rsid w:val="00865AC8"/>
    <w:rsid w:val="00882193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304D"/>
    <w:rsid w:val="008E79C6"/>
    <w:rsid w:val="009155A2"/>
    <w:rsid w:val="00917260"/>
    <w:rsid w:val="009175EB"/>
    <w:rsid w:val="00920E9B"/>
    <w:rsid w:val="0093132C"/>
    <w:rsid w:val="0094513F"/>
    <w:rsid w:val="009514F5"/>
    <w:rsid w:val="0095591B"/>
    <w:rsid w:val="00985648"/>
    <w:rsid w:val="009A4D09"/>
    <w:rsid w:val="009B5B18"/>
    <w:rsid w:val="009C6F60"/>
    <w:rsid w:val="009E263F"/>
    <w:rsid w:val="009E2E13"/>
    <w:rsid w:val="009F0691"/>
    <w:rsid w:val="00A10289"/>
    <w:rsid w:val="00A24423"/>
    <w:rsid w:val="00A26EB0"/>
    <w:rsid w:val="00A4213C"/>
    <w:rsid w:val="00A47A10"/>
    <w:rsid w:val="00A54C75"/>
    <w:rsid w:val="00A60075"/>
    <w:rsid w:val="00A65876"/>
    <w:rsid w:val="00A65DCC"/>
    <w:rsid w:val="00A84A98"/>
    <w:rsid w:val="00A9764C"/>
    <w:rsid w:val="00AB1B4A"/>
    <w:rsid w:val="00AB5B0D"/>
    <w:rsid w:val="00AD4966"/>
    <w:rsid w:val="00AE2E97"/>
    <w:rsid w:val="00B00915"/>
    <w:rsid w:val="00B00FAF"/>
    <w:rsid w:val="00B05D67"/>
    <w:rsid w:val="00B1072A"/>
    <w:rsid w:val="00B37269"/>
    <w:rsid w:val="00B471C6"/>
    <w:rsid w:val="00B62E7E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D049C1"/>
    <w:rsid w:val="00D05995"/>
    <w:rsid w:val="00D13831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774CB"/>
    <w:rsid w:val="00D87E4B"/>
    <w:rsid w:val="00D94704"/>
    <w:rsid w:val="00D9483F"/>
    <w:rsid w:val="00D9659C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6765E"/>
    <w:rsid w:val="00E83714"/>
    <w:rsid w:val="00E9399F"/>
    <w:rsid w:val="00EA4F50"/>
    <w:rsid w:val="00EB27DC"/>
    <w:rsid w:val="00EB7C1C"/>
    <w:rsid w:val="00ED2596"/>
    <w:rsid w:val="00EE120A"/>
    <w:rsid w:val="00EE4B2D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customStyle="1" w:styleId="bodya0">
    <w:name w:val="bodya"/>
    <w:basedOn w:val="Normln"/>
    <w:rsid w:val="006A0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doblogo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A58C-189F-47B5-87F6-F56C7B8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571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Petra Walderová</cp:lastModifiedBy>
  <cp:revision>109</cp:revision>
  <dcterms:created xsi:type="dcterms:W3CDTF">2017-10-09T09:43:00Z</dcterms:created>
  <dcterms:modified xsi:type="dcterms:W3CDTF">2018-10-02T13:40:00Z</dcterms:modified>
</cp:coreProperties>
</file>