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FD2E86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FD2E86">
      <w:pPr>
        <w:jc w:val="both"/>
        <w:rPr>
          <w:rFonts w:cs="Arial"/>
          <w:b/>
          <w:sz w:val="28"/>
          <w:szCs w:val="28"/>
        </w:rPr>
      </w:pPr>
    </w:p>
    <w:p w14:paraId="2836772A" w14:textId="2C142822" w:rsidR="00EF54A0" w:rsidRDefault="00FD2E86" w:rsidP="00FD2E8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Také už se těšíte, až se po zimě vykoupete ve vlastním bazénu?</w:t>
      </w:r>
    </w:p>
    <w:p w14:paraId="2CF0C4E1" w14:textId="77777777" w:rsidR="001A3235" w:rsidRPr="001A3235" w:rsidRDefault="001A3235" w:rsidP="00FD2E86">
      <w:pPr>
        <w:jc w:val="both"/>
        <w:rPr>
          <w:rFonts w:cs="Arial"/>
          <w:b/>
          <w:sz w:val="28"/>
          <w:szCs w:val="28"/>
        </w:rPr>
      </w:pPr>
    </w:p>
    <w:p w14:paraId="5CE68C56" w14:textId="57927878" w:rsidR="00EA3CE7" w:rsidRDefault="005D7652" w:rsidP="00FD2E86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5A2F5F">
        <w:rPr>
          <w:rFonts w:cs="Arial"/>
          <w:b/>
          <w:szCs w:val="20"/>
        </w:rPr>
        <w:t>20</w:t>
      </w:r>
      <w:r w:rsidRPr="00A1101F">
        <w:rPr>
          <w:rFonts w:cs="Arial"/>
          <w:b/>
          <w:szCs w:val="20"/>
        </w:rPr>
        <w:t xml:space="preserve">. </w:t>
      </w:r>
      <w:r w:rsidR="00EA3CE7">
        <w:rPr>
          <w:rFonts w:cs="Arial"/>
          <w:b/>
          <w:szCs w:val="20"/>
        </w:rPr>
        <w:t>března</w:t>
      </w:r>
      <w:r w:rsidR="000F76E4" w:rsidRPr="00A1101F">
        <w:rPr>
          <w:rFonts w:cs="Arial"/>
          <w:b/>
          <w:szCs w:val="20"/>
        </w:rPr>
        <w:t xml:space="preserve"> 201</w:t>
      </w:r>
      <w:r w:rsidR="00242DEF">
        <w:rPr>
          <w:rFonts w:cs="Arial"/>
          <w:b/>
          <w:szCs w:val="20"/>
        </w:rPr>
        <w:t>9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A40E87">
        <w:rPr>
          <w:rFonts w:cs="Arial"/>
          <w:b/>
          <w:szCs w:val="20"/>
        </w:rPr>
        <w:t xml:space="preserve"> </w:t>
      </w:r>
      <w:r w:rsidR="00237395">
        <w:rPr>
          <w:rFonts w:cs="Arial"/>
          <w:b/>
          <w:szCs w:val="20"/>
        </w:rPr>
        <w:t xml:space="preserve">Každý hrdý majitel bazénu se </w:t>
      </w:r>
      <w:r w:rsidR="00FD2E86">
        <w:rPr>
          <w:rFonts w:cs="Arial"/>
          <w:b/>
          <w:szCs w:val="20"/>
        </w:rPr>
        <w:t xml:space="preserve">už </w:t>
      </w:r>
      <w:r w:rsidR="00237395">
        <w:rPr>
          <w:rFonts w:cs="Arial"/>
          <w:b/>
          <w:szCs w:val="20"/>
        </w:rPr>
        <w:t xml:space="preserve">v jarních měsících těší na koupání a rodinnou pohodu u vlastního bazénu. Pokud se rozhodnete připravit </w:t>
      </w:r>
      <w:r w:rsidR="00FD2E86">
        <w:rPr>
          <w:rFonts w:cs="Arial"/>
          <w:b/>
          <w:szCs w:val="20"/>
        </w:rPr>
        <w:t>bazén</w:t>
      </w:r>
      <w:r w:rsidR="00237395">
        <w:rPr>
          <w:rFonts w:cs="Arial"/>
          <w:b/>
          <w:szCs w:val="20"/>
        </w:rPr>
        <w:t xml:space="preserve"> na léto svépomocí, následujte rady a tipy bazénových specialistů společnosti ALBIXON, </w:t>
      </w:r>
      <w:r w:rsidR="00FD2E86">
        <w:rPr>
          <w:rFonts w:cs="Arial"/>
          <w:b/>
          <w:szCs w:val="20"/>
        </w:rPr>
        <w:t xml:space="preserve">které vás provedou cestou správného </w:t>
      </w:r>
      <w:proofErr w:type="spellStart"/>
      <w:r w:rsidR="00FD2E86">
        <w:rPr>
          <w:rFonts w:cs="Arial"/>
          <w:b/>
          <w:szCs w:val="20"/>
        </w:rPr>
        <w:t>odzimování</w:t>
      </w:r>
      <w:proofErr w:type="spellEnd"/>
      <w:r w:rsidR="00FD2E86">
        <w:rPr>
          <w:rFonts w:cs="Arial"/>
          <w:b/>
          <w:szCs w:val="20"/>
        </w:rPr>
        <w:t xml:space="preserve"> bazénu. Výsledkem pak bude křišťálově čistá </w:t>
      </w:r>
      <w:r w:rsidR="00CA1B92">
        <w:rPr>
          <w:rFonts w:cs="Arial"/>
          <w:b/>
          <w:szCs w:val="20"/>
        </w:rPr>
        <w:t xml:space="preserve">voda </w:t>
      </w:r>
      <w:bookmarkStart w:id="0" w:name="_GoBack"/>
      <w:bookmarkEnd w:id="0"/>
      <w:r w:rsidR="00FD2E86">
        <w:rPr>
          <w:rFonts w:cs="Arial"/>
          <w:b/>
          <w:szCs w:val="20"/>
        </w:rPr>
        <w:t xml:space="preserve">doprovázená rodinnou pohodou. </w:t>
      </w:r>
    </w:p>
    <w:p w14:paraId="62D995AD" w14:textId="504FF16D" w:rsidR="009A3224" w:rsidRDefault="009A3224" w:rsidP="00FD2E86">
      <w:pPr>
        <w:jc w:val="both"/>
        <w:rPr>
          <w:rFonts w:cs="Arial"/>
          <w:b/>
          <w:szCs w:val="20"/>
        </w:rPr>
      </w:pPr>
    </w:p>
    <w:p w14:paraId="6DFBA50C" w14:textId="4E4EF98D" w:rsidR="009A3224" w:rsidRPr="00FD2E86" w:rsidRDefault="009A3224" w:rsidP="009A322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zásadou správného jarního zprovoznění bazénu je začínat s přípravou </w:t>
      </w:r>
      <w:r w:rsidR="00501ED0">
        <w:rPr>
          <w:rFonts w:cs="Arial"/>
          <w:szCs w:val="20"/>
        </w:rPr>
        <w:t xml:space="preserve">už </w:t>
      </w:r>
      <w:r>
        <w:rPr>
          <w:rFonts w:cs="Arial"/>
          <w:szCs w:val="20"/>
        </w:rPr>
        <w:t xml:space="preserve">v době, kdy se začne teplota vody pohybovat okolo </w:t>
      </w:r>
      <w:r w:rsidRPr="00FD2E86">
        <w:rPr>
          <w:rFonts w:cs="Arial"/>
          <w:szCs w:val="20"/>
        </w:rPr>
        <w:t>10 °C</w:t>
      </w:r>
      <w:r>
        <w:rPr>
          <w:rFonts w:cs="Arial"/>
          <w:szCs w:val="20"/>
        </w:rPr>
        <w:t xml:space="preserve">. </w:t>
      </w:r>
      <w:r w:rsidRPr="00FD2E86">
        <w:rPr>
          <w:rFonts w:cs="Arial"/>
          <w:szCs w:val="20"/>
        </w:rPr>
        <w:t xml:space="preserve">Při těchto teplotách bazénové vody se </w:t>
      </w:r>
      <w:r>
        <w:rPr>
          <w:rFonts w:cs="Arial"/>
          <w:szCs w:val="20"/>
        </w:rPr>
        <w:t xml:space="preserve">totiž </w:t>
      </w:r>
      <w:r w:rsidRPr="00FD2E86">
        <w:rPr>
          <w:rFonts w:cs="Arial"/>
          <w:szCs w:val="20"/>
        </w:rPr>
        <w:t xml:space="preserve">zvyšuje možnost růstu řas, tvorba a množení bakterií a různých mikroorganismů a vy se tak vyhnete zbytečným </w:t>
      </w:r>
      <w:r>
        <w:rPr>
          <w:rFonts w:cs="Arial"/>
          <w:szCs w:val="20"/>
        </w:rPr>
        <w:t>pozdějším komplikacím s ušetřením financí</w:t>
      </w:r>
      <w:r w:rsidRPr="00FD2E86">
        <w:rPr>
          <w:rFonts w:cs="Arial"/>
          <w:szCs w:val="20"/>
        </w:rPr>
        <w:t>.</w:t>
      </w:r>
    </w:p>
    <w:p w14:paraId="7B428BA9" w14:textId="668DF227" w:rsidR="009A3224" w:rsidRDefault="009A3224" w:rsidP="00FD2E86">
      <w:pPr>
        <w:jc w:val="both"/>
        <w:rPr>
          <w:rFonts w:cs="Arial"/>
          <w:szCs w:val="20"/>
        </w:rPr>
      </w:pPr>
    </w:p>
    <w:p w14:paraId="512D101A" w14:textId="6A47B482" w:rsidR="009A3224" w:rsidRDefault="009A3224" w:rsidP="009A322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Při správném zazimování bazénu byla odpojena </w:t>
      </w:r>
      <w:r w:rsidR="00FD2E86" w:rsidRPr="00FD2E86">
        <w:rPr>
          <w:rFonts w:cs="Arial"/>
          <w:szCs w:val="20"/>
        </w:rPr>
        <w:t xml:space="preserve">čerpadla i ostatní technologie (UV lampa, solnička, ionizátor apod.), částečně </w:t>
      </w:r>
      <w:r>
        <w:rPr>
          <w:rFonts w:cs="Arial"/>
          <w:szCs w:val="20"/>
        </w:rPr>
        <w:t xml:space="preserve">odpuštěna voda a na hladině byly umístěny </w:t>
      </w:r>
      <w:r w:rsidRPr="00FD2E86">
        <w:rPr>
          <w:rFonts w:cs="Arial"/>
          <w:szCs w:val="20"/>
        </w:rPr>
        <w:t>dilatační plováky</w:t>
      </w:r>
      <w:r>
        <w:rPr>
          <w:rFonts w:cs="Arial"/>
          <w:szCs w:val="20"/>
        </w:rPr>
        <w:t xml:space="preserve">. </w:t>
      </w:r>
      <w:r w:rsidRPr="009A3224">
        <w:rPr>
          <w:rFonts w:cs="Arial"/>
          <w:szCs w:val="20"/>
        </w:rPr>
        <w:t xml:space="preserve">Nejprve </w:t>
      </w:r>
      <w:r w:rsidR="00220D6B">
        <w:rPr>
          <w:rFonts w:cs="Arial"/>
          <w:szCs w:val="20"/>
        </w:rPr>
        <w:br/>
      </w:r>
      <w:r w:rsidRPr="009A3224">
        <w:rPr>
          <w:rFonts w:cs="Arial"/>
          <w:szCs w:val="20"/>
        </w:rPr>
        <w:t xml:space="preserve">z bazénu vyjměte všechny dilatační plováky a odstraňte pomocí teleskopické síťky větší nečistoty, jako je listí a větvičky stromů. Zavřete ventily technologií v bazénu a začněte odpouštět zbylou vodu. </w:t>
      </w:r>
    </w:p>
    <w:p w14:paraId="48CF9EB8" w14:textId="77777777" w:rsidR="009A3224" w:rsidRPr="009A3224" w:rsidRDefault="009A3224" w:rsidP="009A3224">
      <w:pPr>
        <w:jc w:val="both"/>
        <w:rPr>
          <w:rFonts w:cs="Arial"/>
          <w:szCs w:val="20"/>
        </w:rPr>
      </w:pPr>
    </w:p>
    <w:p w14:paraId="6008DA8C" w14:textId="54951FA8" w:rsidR="009A3224" w:rsidRPr="009A3224" w:rsidRDefault="005A6DB5" w:rsidP="009A322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Až bude všechna voda odpuštěna, </w:t>
      </w:r>
      <w:r w:rsidR="00501ED0" w:rsidRPr="009A3224">
        <w:rPr>
          <w:rFonts w:cs="Arial"/>
          <w:szCs w:val="20"/>
        </w:rPr>
        <w:t>namontujte</w:t>
      </w:r>
      <w:r>
        <w:rPr>
          <w:rFonts w:cs="Arial"/>
          <w:szCs w:val="20"/>
        </w:rPr>
        <w:t xml:space="preserve"> zpět</w:t>
      </w:r>
      <w:r w:rsidR="00501ED0" w:rsidRPr="009A3224">
        <w:rPr>
          <w:rFonts w:cs="Arial"/>
          <w:szCs w:val="20"/>
        </w:rPr>
        <w:t xml:space="preserve"> všechna čerpadla a další technologie. Před montáží se ale ujistěte o jejich čistotě</w:t>
      </w:r>
      <w:r>
        <w:rPr>
          <w:rFonts w:cs="Arial"/>
          <w:szCs w:val="20"/>
        </w:rPr>
        <w:t xml:space="preserve">. </w:t>
      </w:r>
      <w:r w:rsidR="009A3224" w:rsidRPr="009A3224">
        <w:rPr>
          <w:rFonts w:cs="Arial"/>
          <w:szCs w:val="20"/>
        </w:rPr>
        <w:t>Poté otevřete veškeré ventily a přesvědčte se o těsnosti jejich spojů. Pokud zjistíte jakýkoli únik bazénové vody, je nezbytné daný spoj dotěsnit. Kontrola těsnosti by však měla probíhat po celou sezónu, a to minimálně jednou týdně.</w:t>
      </w:r>
    </w:p>
    <w:p w14:paraId="4EB527AB" w14:textId="77777777" w:rsidR="009A3224" w:rsidRPr="009A3224" w:rsidRDefault="009A3224" w:rsidP="009A3224">
      <w:pPr>
        <w:jc w:val="both"/>
        <w:rPr>
          <w:rFonts w:cs="Arial"/>
          <w:szCs w:val="20"/>
        </w:rPr>
      </w:pPr>
    </w:p>
    <w:p w14:paraId="61A50E50" w14:textId="0CDCD759" w:rsidR="009A3224" w:rsidRPr="009A3224" w:rsidRDefault="009A3224" w:rsidP="009A3224">
      <w:pPr>
        <w:jc w:val="both"/>
        <w:rPr>
          <w:rFonts w:cs="Arial"/>
          <w:szCs w:val="20"/>
        </w:rPr>
      </w:pPr>
      <w:r w:rsidRPr="009A3224">
        <w:rPr>
          <w:rFonts w:cs="Arial"/>
          <w:szCs w:val="20"/>
        </w:rPr>
        <w:t xml:space="preserve">Před spuštěním čerpadla přepněte funkci šesticestného ventilu do polohy „Filtrace“ a přesvědčte se, že je ve </w:t>
      </w:r>
      <w:proofErr w:type="spellStart"/>
      <w:r w:rsidRPr="009A3224">
        <w:rPr>
          <w:rFonts w:cs="Arial"/>
          <w:szCs w:val="20"/>
        </w:rPr>
        <w:t>skimmeru</w:t>
      </w:r>
      <w:proofErr w:type="spellEnd"/>
      <w:r w:rsidRPr="009A3224">
        <w:rPr>
          <w:rFonts w:cs="Arial"/>
          <w:szCs w:val="20"/>
        </w:rPr>
        <w:t xml:space="preserve"> umístěn košík pro zachycení hrubých nečistot a nevykazuje žádnou formu poškození. Pokud je vše v pořádku, můžete spustit čerpadla.</w:t>
      </w:r>
      <w:r>
        <w:rPr>
          <w:rFonts w:cs="Arial"/>
          <w:szCs w:val="20"/>
        </w:rPr>
        <w:t xml:space="preserve"> </w:t>
      </w:r>
      <w:r w:rsidRPr="009A3224">
        <w:rPr>
          <w:rFonts w:cs="Arial"/>
          <w:szCs w:val="20"/>
        </w:rPr>
        <w:t>Po vypuštění vody pečlivě omyjte celý bazén speciálním čističem pro bazénové povrchy. Poté důkladně opláchněte všechny stěny, aby se přípravek následně nedostal do bazénové vody.</w:t>
      </w:r>
    </w:p>
    <w:p w14:paraId="1422F632" w14:textId="77777777" w:rsidR="009A3224" w:rsidRPr="009A3224" w:rsidRDefault="009A3224" w:rsidP="009A3224">
      <w:pPr>
        <w:jc w:val="both"/>
        <w:rPr>
          <w:rFonts w:cs="Arial"/>
          <w:szCs w:val="20"/>
        </w:rPr>
      </w:pPr>
    </w:p>
    <w:p w14:paraId="706D9986" w14:textId="77777777" w:rsidR="009A3224" w:rsidRDefault="009A3224" w:rsidP="009A3224">
      <w:pPr>
        <w:jc w:val="both"/>
        <w:rPr>
          <w:rFonts w:cs="Arial"/>
          <w:szCs w:val="20"/>
        </w:rPr>
      </w:pPr>
    </w:p>
    <w:p w14:paraId="1B9B63B1" w14:textId="77EC5B8D" w:rsidR="009A3224" w:rsidRPr="005A6DB5" w:rsidRDefault="009A3224" w:rsidP="009A3224">
      <w:pPr>
        <w:jc w:val="both"/>
        <w:rPr>
          <w:rFonts w:cs="Arial"/>
          <w:b/>
          <w:szCs w:val="20"/>
        </w:rPr>
      </w:pPr>
      <w:r w:rsidRPr="009A3224">
        <w:rPr>
          <w:rFonts w:cs="Arial"/>
          <w:b/>
          <w:szCs w:val="20"/>
        </w:rPr>
        <w:t>Jak na křišťálově čistou vodu</w:t>
      </w:r>
    </w:p>
    <w:p w14:paraId="65355342" w14:textId="02488089" w:rsidR="009A3224" w:rsidRPr="009A3224" w:rsidRDefault="009A3224" w:rsidP="009A3224">
      <w:pPr>
        <w:jc w:val="both"/>
        <w:rPr>
          <w:rFonts w:cs="Arial"/>
          <w:szCs w:val="20"/>
        </w:rPr>
      </w:pPr>
      <w:r w:rsidRPr="009A3224">
        <w:rPr>
          <w:rFonts w:cs="Arial"/>
          <w:szCs w:val="20"/>
        </w:rPr>
        <w:t>Nejdůležitějším faktorem pro křišťálově čistou vodu</w:t>
      </w:r>
      <w:r w:rsidR="005A6DB5">
        <w:rPr>
          <w:rFonts w:cs="Arial"/>
          <w:szCs w:val="20"/>
        </w:rPr>
        <w:t xml:space="preserve"> po celou sezónu</w:t>
      </w:r>
      <w:r w:rsidRPr="009A3224">
        <w:rPr>
          <w:rFonts w:cs="Arial"/>
          <w:szCs w:val="20"/>
        </w:rPr>
        <w:t xml:space="preserve"> jsou ideální hodnoty pH vody </w:t>
      </w:r>
      <w:r w:rsidR="00220D6B">
        <w:rPr>
          <w:rFonts w:cs="Arial"/>
          <w:szCs w:val="20"/>
        </w:rPr>
        <w:br/>
      </w:r>
      <w:r w:rsidRPr="009A3224">
        <w:rPr>
          <w:rFonts w:cs="Arial"/>
          <w:szCs w:val="20"/>
        </w:rPr>
        <w:t>a volného chlóru. Ty by se u pH měly pohybovat mezi</w:t>
      </w:r>
      <w:r w:rsidR="006B1382">
        <w:rPr>
          <w:rFonts w:cs="Arial"/>
          <w:szCs w:val="20"/>
        </w:rPr>
        <w:t xml:space="preserve"> 6,5 až 7,6</w:t>
      </w:r>
      <w:r w:rsidRPr="009A3224">
        <w:rPr>
          <w:rFonts w:cs="Arial"/>
          <w:szCs w:val="20"/>
        </w:rPr>
        <w:t xml:space="preserve"> u chlóru pak 0,1 až 0,6. Tyto hodnoty snadno změříte </w:t>
      </w:r>
      <w:hyperlink r:id="rId8" w:history="1">
        <w:r w:rsidRPr="005A6DB5">
          <w:rPr>
            <w:rStyle w:val="Hypertextovodkaz"/>
            <w:rFonts w:cs="Arial"/>
            <w:szCs w:val="20"/>
          </w:rPr>
          <w:t>testerem</w:t>
        </w:r>
      </w:hyperlink>
      <w:r w:rsidRPr="009A3224">
        <w:rPr>
          <w:rFonts w:cs="Arial"/>
          <w:szCs w:val="20"/>
        </w:rPr>
        <w:t xml:space="preserve">. Po napuštění vody vždy </w:t>
      </w:r>
      <w:r w:rsidR="005D11BD">
        <w:rPr>
          <w:rFonts w:cs="Arial"/>
          <w:szCs w:val="20"/>
        </w:rPr>
        <w:t>zjistěte</w:t>
      </w:r>
      <w:r w:rsidRPr="009A3224">
        <w:rPr>
          <w:rFonts w:cs="Arial"/>
          <w:szCs w:val="20"/>
        </w:rPr>
        <w:t xml:space="preserve"> hodnoty pH a případně upravte pouze pomocí produktů k tomu určených.</w:t>
      </w:r>
      <w:r>
        <w:rPr>
          <w:rFonts w:cs="Arial"/>
          <w:szCs w:val="20"/>
        </w:rPr>
        <w:t xml:space="preserve"> </w:t>
      </w:r>
      <w:r w:rsidRPr="009A3224">
        <w:rPr>
          <w:rFonts w:cs="Arial"/>
          <w:szCs w:val="20"/>
        </w:rPr>
        <w:t xml:space="preserve">Používáte-li pro údržbu vody pouze chemické prostředky, změřte i hodnotu volného chlóru. V případě údržby bazénové vody pomocí UV lampy rovněž sledujte hodnoty pH. </w:t>
      </w:r>
    </w:p>
    <w:p w14:paraId="0FC87E61" w14:textId="235F6A12" w:rsidR="009A3224" w:rsidRDefault="009A3224" w:rsidP="00FD2E86">
      <w:pPr>
        <w:jc w:val="both"/>
        <w:rPr>
          <w:rFonts w:cs="Arial"/>
          <w:szCs w:val="20"/>
        </w:rPr>
      </w:pPr>
    </w:p>
    <w:p w14:paraId="5866DB4B" w14:textId="1A385426" w:rsidR="005D11BD" w:rsidRDefault="005D11BD" w:rsidP="005D11BD">
      <w:pPr>
        <w:jc w:val="both"/>
        <w:rPr>
          <w:rFonts w:cs="Arial"/>
          <w:szCs w:val="20"/>
        </w:rPr>
      </w:pPr>
      <w:r w:rsidRPr="005D11BD">
        <w:rPr>
          <w:rFonts w:cs="Arial"/>
          <w:szCs w:val="20"/>
        </w:rPr>
        <w:t xml:space="preserve">„Často se setkáváme s dotazy, kdy i přes dodržení všech doporučení voda ztratí křišťálovou barvu </w:t>
      </w:r>
      <w:r w:rsidR="00186631">
        <w:rPr>
          <w:rFonts w:cs="Arial"/>
          <w:szCs w:val="20"/>
        </w:rPr>
        <w:br/>
      </w:r>
      <w:r w:rsidRPr="005D11BD">
        <w:rPr>
          <w:rFonts w:cs="Arial"/>
          <w:szCs w:val="20"/>
        </w:rPr>
        <w:t xml:space="preserve">a zdá se být kalná. Jedná se však o přirozený jev. Zákazníkům radíme, aby před přidáním bazénové chemie vždy prodloužili dobu filtračních cyklů,“ prozrazuje </w:t>
      </w:r>
      <w:r w:rsidR="006B1382">
        <w:rPr>
          <w:rFonts w:cs="Arial"/>
          <w:szCs w:val="20"/>
        </w:rPr>
        <w:t>Vojtěch Drda</w:t>
      </w:r>
      <w:r w:rsidRPr="005D11BD">
        <w:rPr>
          <w:rFonts w:cs="Arial"/>
          <w:szCs w:val="20"/>
        </w:rPr>
        <w:t>, specialista společnosti ALBIXON.</w:t>
      </w:r>
    </w:p>
    <w:p w14:paraId="7CF7A33C" w14:textId="77777777" w:rsidR="005D11BD" w:rsidRDefault="005D11BD" w:rsidP="005D11BD">
      <w:pPr>
        <w:jc w:val="both"/>
        <w:rPr>
          <w:rFonts w:cs="Arial"/>
          <w:szCs w:val="20"/>
        </w:rPr>
      </w:pPr>
    </w:p>
    <w:p w14:paraId="3BBEF488" w14:textId="6AD0695C" w:rsidR="005D11BD" w:rsidRDefault="005D11BD" w:rsidP="00FD2E86">
      <w:pPr>
        <w:jc w:val="both"/>
        <w:rPr>
          <w:rFonts w:ascii="Calibri" w:hAnsi="Calibri" w:cs="Calibri"/>
          <w:color w:val="202026"/>
          <w:shd w:val="clear" w:color="auto" w:fill="FFFFFF"/>
        </w:rPr>
      </w:pPr>
    </w:p>
    <w:p w14:paraId="52BD33EA" w14:textId="77777777" w:rsidR="005D11BD" w:rsidRDefault="005D11BD" w:rsidP="00FD2E86">
      <w:pPr>
        <w:jc w:val="both"/>
        <w:rPr>
          <w:rFonts w:ascii="Calibri" w:hAnsi="Calibri" w:cs="Calibri"/>
          <w:color w:val="202026"/>
          <w:shd w:val="clear" w:color="auto" w:fill="FFFFFF"/>
        </w:rPr>
      </w:pPr>
    </w:p>
    <w:p w14:paraId="0B59F3FD" w14:textId="77777777" w:rsidR="00441397" w:rsidRDefault="00441397" w:rsidP="00FD2E86">
      <w:pPr>
        <w:jc w:val="both"/>
        <w:rPr>
          <w:rFonts w:cs="Arial"/>
          <w:szCs w:val="20"/>
        </w:rPr>
      </w:pPr>
    </w:p>
    <w:p w14:paraId="6D3ED3A2" w14:textId="77777777" w:rsidR="00A40E87" w:rsidRPr="00A1101F" w:rsidRDefault="00A40E87" w:rsidP="00FD2E86">
      <w:pPr>
        <w:jc w:val="both"/>
        <w:rPr>
          <w:szCs w:val="20"/>
        </w:rPr>
      </w:pPr>
    </w:p>
    <w:p w14:paraId="25A5DC8A" w14:textId="77777777" w:rsidR="00C01DC8" w:rsidRPr="00A1101F" w:rsidRDefault="00C01DC8" w:rsidP="00FD2E86">
      <w:pPr>
        <w:jc w:val="both"/>
        <w:rPr>
          <w:szCs w:val="20"/>
        </w:rPr>
      </w:pPr>
    </w:p>
    <w:p w14:paraId="7ADB8D16" w14:textId="64F738CC" w:rsidR="003223B8" w:rsidRPr="003223B8" w:rsidRDefault="003223B8" w:rsidP="003223B8">
      <w:pPr>
        <w:jc w:val="both"/>
        <w:rPr>
          <w:rFonts w:cs="Arial"/>
          <w:i/>
          <w:szCs w:val="20"/>
        </w:rPr>
      </w:pPr>
      <w:r w:rsidRPr="003223B8">
        <w:rPr>
          <w:i/>
          <w:szCs w:val="20"/>
        </w:rPr>
        <w:t>Získejte od 15. března do 15. května 2019 v jakékoli české pobočce ALBIXON svůj vysněný rodinný bazén</w:t>
      </w:r>
      <w:r w:rsidR="006B1382">
        <w:rPr>
          <w:i/>
          <w:szCs w:val="20"/>
        </w:rPr>
        <w:t xml:space="preserve"> nebo zastřešení</w:t>
      </w:r>
      <w:r w:rsidRPr="003223B8">
        <w:rPr>
          <w:i/>
          <w:szCs w:val="20"/>
        </w:rPr>
        <w:t xml:space="preserve"> a s ním i příslušenství v podobě </w:t>
      </w:r>
      <w:r w:rsidR="006B1382">
        <w:rPr>
          <w:i/>
          <w:szCs w:val="20"/>
        </w:rPr>
        <w:t xml:space="preserve">automatického vysavače nebo solární sprchy </w:t>
      </w:r>
      <w:r w:rsidRPr="003223B8">
        <w:rPr>
          <w:i/>
          <w:szCs w:val="20"/>
        </w:rPr>
        <w:t xml:space="preserve">jako dárek. </w:t>
      </w:r>
      <w:r w:rsidRPr="003223B8">
        <w:rPr>
          <w:rFonts w:cs="Arial"/>
          <w:i/>
          <w:szCs w:val="20"/>
        </w:rPr>
        <w:t xml:space="preserve">Pokud se chcete o koupi bazénu poradit, </w:t>
      </w:r>
      <w:r>
        <w:rPr>
          <w:rFonts w:cs="Arial"/>
          <w:i/>
          <w:szCs w:val="20"/>
        </w:rPr>
        <w:t>doporučujeme</w:t>
      </w:r>
      <w:r w:rsidRPr="003223B8">
        <w:rPr>
          <w:rFonts w:cs="Arial"/>
          <w:i/>
          <w:szCs w:val="20"/>
        </w:rPr>
        <w:t xml:space="preserve"> vyplnit </w:t>
      </w:r>
      <w:hyperlink r:id="rId9" w:anchor="servisni-strediska" w:history="1">
        <w:r w:rsidRPr="003223B8">
          <w:rPr>
            <w:rStyle w:val="Hypertextovodkaz"/>
            <w:rFonts w:cs="Arial"/>
            <w:i/>
            <w:szCs w:val="20"/>
          </w:rPr>
          <w:t>tento jednoduchý online formulář</w:t>
        </w:r>
      </w:hyperlink>
      <w:r w:rsidRPr="003223B8">
        <w:rPr>
          <w:rFonts w:cs="Arial"/>
          <w:i/>
          <w:szCs w:val="20"/>
        </w:rPr>
        <w:t xml:space="preserve">, který je k nalezení přímo na webových stránkách prodejce. Specialista ze společnosti ALBIXON </w:t>
      </w:r>
      <w:r>
        <w:rPr>
          <w:rFonts w:cs="Arial"/>
          <w:i/>
          <w:szCs w:val="20"/>
        </w:rPr>
        <w:t>vás</w:t>
      </w:r>
      <w:r w:rsidRPr="003223B8">
        <w:rPr>
          <w:rFonts w:cs="Arial"/>
          <w:i/>
          <w:szCs w:val="20"/>
        </w:rPr>
        <w:t xml:space="preserve"> bude co nejdříve kontaktovat a zodpoví všechny dotazy. </w:t>
      </w:r>
    </w:p>
    <w:p w14:paraId="53C08FAF" w14:textId="77777777" w:rsidR="003223B8" w:rsidRDefault="003223B8" w:rsidP="003223B8">
      <w:pPr>
        <w:jc w:val="both"/>
        <w:rPr>
          <w:rFonts w:cs="Arial"/>
          <w:szCs w:val="20"/>
        </w:rPr>
      </w:pPr>
    </w:p>
    <w:p w14:paraId="41DE9B96" w14:textId="4DE3F64A" w:rsidR="003223B8" w:rsidRPr="00D62216" w:rsidRDefault="003223B8" w:rsidP="003223B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4E045F12" w14:textId="06F6E93C" w:rsidR="003223B8" w:rsidRPr="003223B8" w:rsidRDefault="003223B8" w:rsidP="003223B8">
      <w:pPr>
        <w:jc w:val="both"/>
        <w:rPr>
          <w:szCs w:val="20"/>
        </w:rPr>
      </w:pPr>
    </w:p>
    <w:p w14:paraId="18C02243" w14:textId="77777777" w:rsidR="003223B8" w:rsidRPr="003223B8" w:rsidRDefault="003223B8" w:rsidP="003223B8">
      <w:pPr>
        <w:jc w:val="both"/>
        <w:rPr>
          <w:szCs w:val="20"/>
        </w:rPr>
      </w:pPr>
      <w:r w:rsidRPr="003223B8">
        <w:rPr>
          <w:szCs w:val="20"/>
        </w:rPr>
        <w:t xml:space="preserve"> </w:t>
      </w:r>
    </w:p>
    <w:p w14:paraId="2C8FD439" w14:textId="77777777" w:rsidR="005A6DB5" w:rsidRDefault="005A6DB5" w:rsidP="00FD2E86">
      <w:pPr>
        <w:jc w:val="both"/>
        <w:rPr>
          <w:szCs w:val="20"/>
        </w:rPr>
      </w:pPr>
    </w:p>
    <w:p w14:paraId="556D2D00" w14:textId="6CB666BA" w:rsidR="00DA0AC3" w:rsidRPr="00A1101F" w:rsidRDefault="00DA0AC3" w:rsidP="00FD2E86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FD2E86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FD2E86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0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FD2E86">
      <w:pPr>
        <w:jc w:val="both"/>
        <w:rPr>
          <w:szCs w:val="20"/>
        </w:rPr>
      </w:pPr>
    </w:p>
    <w:p w14:paraId="106798FC" w14:textId="77777777" w:rsidR="005D7652" w:rsidRPr="00A1101F" w:rsidRDefault="005D7652" w:rsidP="00FD2E86">
      <w:pPr>
        <w:jc w:val="both"/>
        <w:rPr>
          <w:szCs w:val="20"/>
        </w:rPr>
      </w:pPr>
    </w:p>
    <w:p w14:paraId="7164ACC6" w14:textId="4D7F5178" w:rsidR="005D7652" w:rsidRPr="00A1101F" w:rsidRDefault="00242DEF" w:rsidP="00FD2E86">
      <w:pPr>
        <w:jc w:val="both"/>
        <w:rPr>
          <w:szCs w:val="20"/>
        </w:rPr>
      </w:pPr>
      <w:r>
        <w:rPr>
          <w:szCs w:val="20"/>
        </w:rPr>
        <w:t>Bc. Kateřina Tylová</w:t>
      </w:r>
      <w:r w:rsidR="005D7652" w:rsidRPr="00A1101F">
        <w:rPr>
          <w:szCs w:val="20"/>
        </w:rPr>
        <w:t>, ALBIXON</w:t>
      </w:r>
      <w:r w:rsidR="00A40E87">
        <w:rPr>
          <w:szCs w:val="20"/>
        </w:rPr>
        <w:t xml:space="preserve"> a.s.</w:t>
      </w:r>
    </w:p>
    <w:p w14:paraId="3E450EBB" w14:textId="575D92C9" w:rsidR="005D7652" w:rsidRPr="00A1101F" w:rsidRDefault="005D7652" w:rsidP="00FD2E86">
      <w:pPr>
        <w:jc w:val="both"/>
        <w:rPr>
          <w:szCs w:val="20"/>
        </w:rPr>
      </w:pPr>
      <w:r w:rsidRPr="00A1101F">
        <w:rPr>
          <w:szCs w:val="20"/>
        </w:rPr>
        <w:t>tel.: +420 </w:t>
      </w:r>
      <w:r w:rsidR="00242DEF" w:rsidRPr="00242DEF">
        <w:rPr>
          <w:szCs w:val="20"/>
        </w:rPr>
        <w:t>773 760 971</w:t>
      </w:r>
    </w:p>
    <w:p w14:paraId="7A52FDDD" w14:textId="7DE593CD" w:rsidR="005D7652" w:rsidRPr="00A1101F" w:rsidRDefault="005D7652" w:rsidP="00FD2E86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1" w:history="1">
        <w:r w:rsidR="00242DEF">
          <w:rPr>
            <w:rStyle w:val="Hypertextovodkaz"/>
            <w:lang w:eastAsia="cs-CZ"/>
          </w:rPr>
          <w:t>katerina.tylova@albixon.cz</w:t>
        </w:r>
      </w:hyperlink>
    </w:p>
    <w:p w14:paraId="5CE1F0A2" w14:textId="77777777" w:rsidR="005D7652" w:rsidRPr="00A1101F" w:rsidRDefault="005D7652" w:rsidP="00FD2E86">
      <w:pPr>
        <w:jc w:val="both"/>
        <w:rPr>
          <w:szCs w:val="20"/>
        </w:rPr>
      </w:pPr>
    </w:p>
    <w:p w14:paraId="62D95FAD" w14:textId="77777777" w:rsidR="005D7652" w:rsidRDefault="005D7652" w:rsidP="00FD2E86">
      <w:pPr>
        <w:jc w:val="both"/>
      </w:pPr>
    </w:p>
    <w:p w14:paraId="48384E1B" w14:textId="269CEF38" w:rsidR="005D7652" w:rsidRDefault="00CA1B92" w:rsidP="00FD2E86">
      <w:pPr>
        <w:jc w:val="both"/>
        <w:rPr>
          <w:rStyle w:val="Hypertextovodkaz"/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CA1B92" w:rsidP="00FD2E86">
      <w:pPr>
        <w:jc w:val="both"/>
        <w:rPr>
          <w:szCs w:val="20"/>
        </w:rPr>
      </w:pPr>
      <w:hyperlink r:id="rId13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CA1B92" w:rsidP="00FD2E86">
      <w:pPr>
        <w:jc w:val="both"/>
        <w:rPr>
          <w:szCs w:val="20"/>
        </w:rPr>
      </w:pPr>
      <w:hyperlink r:id="rId14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CA1B92" w:rsidP="00FD2E86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FD2E86">
      <w:pPr>
        <w:jc w:val="both"/>
        <w:rPr>
          <w:szCs w:val="20"/>
        </w:rPr>
      </w:pPr>
    </w:p>
    <w:p w14:paraId="3F0E4FCC" w14:textId="77777777" w:rsidR="00933AF2" w:rsidRDefault="00933AF2" w:rsidP="00FD2E86">
      <w:pPr>
        <w:jc w:val="both"/>
        <w:rPr>
          <w:szCs w:val="20"/>
        </w:rPr>
      </w:pPr>
    </w:p>
    <w:p w14:paraId="49B2CD4F" w14:textId="2F6C9ED7" w:rsidR="005D7652" w:rsidRPr="00A424C2" w:rsidRDefault="005D7652" w:rsidP="00FD2E86">
      <w:pPr>
        <w:jc w:val="both"/>
        <w:rPr>
          <w:szCs w:val="20"/>
        </w:rPr>
      </w:pPr>
    </w:p>
    <w:p w14:paraId="6B7B1D66" w14:textId="77777777" w:rsidR="005D7652" w:rsidRPr="00A424C2" w:rsidRDefault="005D7652" w:rsidP="00FD2E86">
      <w:pPr>
        <w:jc w:val="both"/>
        <w:rPr>
          <w:szCs w:val="20"/>
        </w:rPr>
      </w:pPr>
    </w:p>
    <w:p w14:paraId="6D23B9C1" w14:textId="2B7A4D09" w:rsidR="00674AD7" w:rsidRPr="00E01E19" w:rsidRDefault="005D7652" w:rsidP="00FD2E86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6"/>
      <w:footerReference w:type="default" r:id="rId17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3FFC" w14:textId="77777777" w:rsidR="00E96099" w:rsidRDefault="00E96099" w:rsidP="00711CE3">
      <w:r>
        <w:separator/>
      </w:r>
    </w:p>
  </w:endnote>
  <w:endnote w:type="continuationSeparator" w:id="0">
    <w:p w14:paraId="0C101F8D" w14:textId="77777777" w:rsidR="00E96099" w:rsidRDefault="00E96099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984C" w14:textId="77777777" w:rsidR="00E96099" w:rsidRDefault="00E96099" w:rsidP="00711CE3">
      <w:r>
        <w:separator/>
      </w:r>
    </w:p>
  </w:footnote>
  <w:footnote w:type="continuationSeparator" w:id="0">
    <w:p w14:paraId="593D768A" w14:textId="77777777" w:rsidR="00E96099" w:rsidRDefault="00E96099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72298"/>
    <w:rsid w:val="00074414"/>
    <w:rsid w:val="00085CE6"/>
    <w:rsid w:val="000861AA"/>
    <w:rsid w:val="0009419E"/>
    <w:rsid w:val="000A3813"/>
    <w:rsid w:val="000A4359"/>
    <w:rsid w:val="000A50F6"/>
    <w:rsid w:val="000B162E"/>
    <w:rsid w:val="000B2FDC"/>
    <w:rsid w:val="000B424A"/>
    <w:rsid w:val="000C376B"/>
    <w:rsid w:val="000C65E5"/>
    <w:rsid w:val="000C6C6E"/>
    <w:rsid w:val="000D7385"/>
    <w:rsid w:val="000E45B8"/>
    <w:rsid w:val="000F2CDD"/>
    <w:rsid w:val="000F76E4"/>
    <w:rsid w:val="00111993"/>
    <w:rsid w:val="00111EBB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86631"/>
    <w:rsid w:val="00190CD1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20D6B"/>
    <w:rsid w:val="00231655"/>
    <w:rsid w:val="00237395"/>
    <w:rsid w:val="00241853"/>
    <w:rsid w:val="00242DEF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30135B"/>
    <w:rsid w:val="003148D5"/>
    <w:rsid w:val="00316D33"/>
    <w:rsid w:val="003223B8"/>
    <w:rsid w:val="003314F2"/>
    <w:rsid w:val="00332275"/>
    <w:rsid w:val="0035387A"/>
    <w:rsid w:val="00356927"/>
    <w:rsid w:val="00365E56"/>
    <w:rsid w:val="00385061"/>
    <w:rsid w:val="00393F43"/>
    <w:rsid w:val="003A7A86"/>
    <w:rsid w:val="003C7F36"/>
    <w:rsid w:val="003E0E29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1023"/>
    <w:rsid w:val="004A7A3F"/>
    <w:rsid w:val="004B228E"/>
    <w:rsid w:val="004B3287"/>
    <w:rsid w:val="004E23C6"/>
    <w:rsid w:val="004E34D8"/>
    <w:rsid w:val="005002AB"/>
    <w:rsid w:val="00501ED0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2F5F"/>
    <w:rsid w:val="005A425E"/>
    <w:rsid w:val="005A4BBD"/>
    <w:rsid w:val="005A6DB5"/>
    <w:rsid w:val="005C6621"/>
    <w:rsid w:val="005C7E89"/>
    <w:rsid w:val="005D11BD"/>
    <w:rsid w:val="005D6D95"/>
    <w:rsid w:val="005D7652"/>
    <w:rsid w:val="005E34E5"/>
    <w:rsid w:val="005F08A2"/>
    <w:rsid w:val="005F53A8"/>
    <w:rsid w:val="00602232"/>
    <w:rsid w:val="00607206"/>
    <w:rsid w:val="00621CC6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17F"/>
    <w:rsid w:val="00695644"/>
    <w:rsid w:val="006958FA"/>
    <w:rsid w:val="006B1382"/>
    <w:rsid w:val="006C25E1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CE3"/>
    <w:rsid w:val="00713653"/>
    <w:rsid w:val="007160A9"/>
    <w:rsid w:val="0073268A"/>
    <w:rsid w:val="00747B7A"/>
    <w:rsid w:val="007660B0"/>
    <w:rsid w:val="00766921"/>
    <w:rsid w:val="00777B4E"/>
    <w:rsid w:val="00780CD7"/>
    <w:rsid w:val="007B0E67"/>
    <w:rsid w:val="007B29B5"/>
    <w:rsid w:val="007B4D92"/>
    <w:rsid w:val="007D2EEE"/>
    <w:rsid w:val="00806011"/>
    <w:rsid w:val="00814DA9"/>
    <w:rsid w:val="008226BE"/>
    <w:rsid w:val="00827207"/>
    <w:rsid w:val="008317DE"/>
    <w:rsid w:val="00836067"/>
    <w:rsid w:val="008377C2"/>
    <w:rsid w:val="00845DBC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1F36"/>
    <w:rsid w:val="008A26EB"/>
    <w:rsid w:val="008B490E"/>
    <w:rsid w:val="008C614D"/>
    <w:rsid w:val="008F6E6B"/>
    <w:rsid w:val="00923CD0"/>
    <w:rsid w:val="00933AF2"/>
    <w:rsid w:val="00936E71"/>
    <w:rsid w:val="00945883"/>
    <w:rsid w:val="00971B05"/>
    <w:rsid w:val="00984B2C"/>
    <w:rsid w:val="00985FCA"/>
    <w:rsid w:val="0099203E"/>
    <w:rsid w:val="009A3224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4AE"/>
    <w:rsid w:val="009F1A0E"/>
    <w:rsid w:val="00A05622"/>
    <w:rsid w:val="00A10565"/>
    <w:rsid w:val="00A1101F"/>
    <w:rsid w:val="00A2532B"/>
    <w:rsid w:val="00A26599"/>
    <w:rsid w:val="00A3775F"/>
    <w:rsid w:val="00A40E87"/>
    <w:rsid w:val="00A45607"/>
    <w:rsid w:val="00A4775D"/>
    <w:rsid w:val="00A50686"/>
    <w:rsid w:val="00A64361"/>
    <w:rsid w:val="00A67B10"/>
    <w:rsid w:val="00A8665F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310FF"/>
    <w:rsid w:val="00B36761"/>
    <w:rsid w:val="00B43FBB"/>
    <w:rsid w:val="00B53652"/>
    <w:rsid w:val="00B749C9"/>
    <w:rsid w:val="00B75944"/>
    <w:rsid w:val="00B90F07"/>
    <w:rsid w:val="00B91595"/>
    <w:rsid w:val="00BA05DF"/>
    <w:rsid w:val="00BB1158"/>
    <w:rsid w:val="00BD001D"/>
    <w:rsid w:val="00BE4D12"/>
    <w:rsid w:val="00BF2C68"/>
    <w:rsid w:val="00BF47CB"/>
    <w:rsid w:val="00C01DC8"/>
    <w:rsid w:val="00C04977"/>
    <w:rsid w:val="00C11344"/>
    <w:rsid w:val="00C155F1"/>
    <w:rsid w:val="00C2117F"/>
    <w:rsid w:val="00C25FE0"/>
    <w:rsid w:val="00C3278E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A0424"/>
    <w:rsid w:val="00CA1B92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C73A8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92021"/>
    <w:rsid w:val="00E96099"/>
    <w:rsid w:val="00E96CAE"/>
    <w:rsid w:val="00EA02D3"/>
    <w:rsid w:val="00EA3CE7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86BCA"/>
    <w:rsid w:val="00FA0DC7"/>
    <w:rsid w:val="00FA1DF9"/>
    <w:rsid w:val="00FA57B1"/>
    <w:rsid w:val="00FB08BC"/>
    <w:rsid w:val="00FB09BD"/>
    <w:rsid w:val="00FB5FF7"/>
    <w:rsid w:val="00FC14D1"/>
    <w:rsid w:val="00FC66EB"/>
    <w:rsid w:val="00FD2E86"/>
    <w:rsid w:val="00FD2F83"/>
    <w:rsid w:val="00FE2238"/>
    <w:rsid w:val="00FE4D0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zeny.cz/katalog/testery-vody-102" TargetMode="External"/><Relationship Id="rId13" Type="http://schemas.openxmlformats.org/officeDocument/2006/relationships/hyperlink" Target="http://www.bazen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ixo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tylova@albixo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LBIXONcz/videos" TargetMode="External"/><Relationship Id="rId10" Type="http://schemas.openxmlformats.org/officeDocument/2006/relationships/hyperlink" Target="mailto:lucie@doblogo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bixon.cz/servis-a-sluzby/" TargetMode="External"/><Relationship Id="rId14" Type="http://schemas.openxmlformats.org/officeDocument/2006/relationships/hyperlink" Target="http://www.facebook.com/albix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ADFF-8457-4DEE-9EE9-6BC0F543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4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6</cp:revision>
  <cp:lastPrinted>2019-01-07T12:32:00Z</cp:lastPrinted>
  <dcterms:created xsi:type="dcterms:W3CDTF">2019-03-14T11:17:00Z</dcterms:created>
  <dcterms:modified xsi:type="dcterms:W3CDTF">2019-03-20T14:04:00Z</dcterms:modified>
</cp:coreProperties>
</file>