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085F8F1E" w:rsidR="00BD4463" w:rsidRPr="00E66D65" w:rsidRDefault="00674CAD" w:rsidP="0018693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Vysavač Electrolux </w:t>
      </w:r>
      <w:proofErr w:type="spellStart"/>
      <w:r w:rsidR="00D94A63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Pure</w:t>
      </w:r>
      <w:proofErr w:type="spellEnd"/>
      <w:r w:rsidR="00D94A63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C9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: Nejtišší člen rodiny</w:t>
      </w:r>
      <w:r w:rsidR="00B15DC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r w:rsidR="00B15DCA" w:rsidRPr="00522FF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bezsáčkových vysavačů</w:t>
      </w:r>
    </w:p>
    <w:p w14:paraId="61EDA29D" w14:textId="24DF4B57" w:rsidR="00574C03" w:rsidRPr="00E66D65" w:rsidRDefault="00F836A0" w:rsidP="0018693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1A5AB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28</w:t>
      </w:r>
      <w:bookmarkStart w:id="0" w:name="_GoBack"/>
      <w:bookmarkEnd w:id="0"/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74CA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</w:t>
      </w:r>
      <w:r w:rsidR="00556C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F2A822A" w14:textId="0D845117" w:rsidR="000D76AE" w:rsidRDefault="00740D2F" w:rsidP="00DD2331">
      <w:pPr>
        <w:spacing w:line="360" w:lineRule="auto"/>
        <w:jc w:val="both"/>
        <w:rPr>
          <w:rFonts w:cs="Arial"/>
          <w:b/>
          <w:lang w:val="cs-CZ"/>
        </w:rPr>
      </w:pPr>
      <w:r w:rsidRPr="00740D2F">
        <w:rPr>
          <w:rFonts w:cs="Arial"/>
          <w:b/>
          <w:lang w:val="cs-CZ"/>
        </w:rPr>
        <w:t xml:space="preserve">Elegantní řada </w:t>
      </w:r>
      <w:proofErr w:type="spellStart"/>
      <w:r>
        <w:rPr>
          <w:rFonts w:cs="Arial"/>
          <w:b/>
          <w:lang w:val="cs-CZ"/>
        </w:rPr>
        <w:t>Pure</w:t>
      </w:r>
      <w:proofErr w:type="spellEnd"/>
      <w:r>
        <w:rPr>
          <w:rFonts w:cs="Arial"/>
          <w:b/>
          <w:lang w:val="cs-CZ"/>
        </w:rPr>
        <w:t xml:space="preserve"> vysavačů Electrolux se dočkala nového přírůstku do své</w:t>
      </w:r>
      <w:r w:rsidR="000B2576">
        <w:rPr>
          <w:rFonts w:cs="Arial"/>
          <w:b/>
          <w:lang w:val="cs-CZ"/>
        </w:rPr>
        <w:t xml:space="preserve"> výkonné</w:t>
      </w:r>
      <w:r>
        <w:rPr>
          <w:rFonts w:cs="Arial"/>
          <w:b/>
          <w:lang w:val="cs-CZ"/>
        </w:rPr>
        <w:t xml:space="preserve"> rodiny. </w:t>
      </w:r>
      <w:r w:rsidR="00674CAD">
        <w:rPr>
          <w:rFonts w:cs="Arial"/>
          <w:b/>
          <w:lang w:val="cs-CZ"/>
        </w:rPr>
        <w:t>B</w:t>
      </w:r>
      <w:r>
        <w:rPr>
          <w:rFonts w:cs="Arial"/>
          <w:b/>
          <w:lang w:val="cs-CZ"/>
        </w:rPr>
        <w:t xml:space="preserve">ezsáčkový vysavač </w:t>
      </w:r>
      <w:proofErr w:type="spellStart"/>
      <w:r>
        <w:rPr>
          <w:rFonts w:cs="Arial"/>
          <w:b/>
          <w:lang w:val="cs-CZ"/>
        </w:rPr>
        <w:t>Pure</w:t>
      </w:r>
      <w:proofErr w:type="spellEnd"/>
      <w:r>
        <w:rPr>
          <w:rFonts w:cs="Arial"/>
          <w:b/>
          <w:lang w:val="cs-CZ"/>
        </w:rPr>
        <w:t xml:space="preserve"> C9 </w:t>
      </w:r>
      <w:r w:rsidRPr="00740D2F">
        <w:rPr>
          <w:rFonts w:cs="Arial"/>
          <w:b/>
          <w:lang w:val="cs-CZ"/>
        </w:rPr>
        <w:t xml:space="preserve">nabízí </w:t>
      </w:r>
      <w:r w:rsidRPr="00522FFA">
        <w:rPr>
          <w:rFonts w:cs="Arial"/>
          <w:b/>
          <w:lang w:val="cs-CZ"/>
        </w:rPr>
        <w:t>sedmi</w:t>
      </w:r>
      <w:r w:rsidR="00930F9E" w:rsidRPr="00522FFA">
        <w:rPr>
          <w:rFonts w:cs="Arial"/>
          <w:b/>
          <w:lang w:val="cs-CZ"/>
        </w:rPr>
        <w:t>stupňovou</w:t>
      </w:r>
      <w:r w:rsidRPr="00740D2F">
        <w:rPr>
          <w:rFonts w:cs="Arial"/>
          <w:b/>
          <w:lang w:val="cs-CZ"/>
        </w:rPr>
        <w:t xml:space="preserve"> filtraci </w:t>
      </w:r>
      <w:r w:rsidR="0093349A">
        <w:rPr>
          <w:rFonts w:cs="Arial"/>
          <w:b/>
          <w:lang w:val="cs-CZ"/>
        </w:rPr>
        <w:br/>
      </w:r>
      <w:r w:rsidRPr="00740D2F">
        <w:rPr>
          <w:rFonts w:cs="Arial"/>
          <w:b/>
          <w:lang w:val="cs-CZ"/>
        </w:rPr>
        <w:t xml:space="preserve">s doživotním </w:t>
      </w:r>
      <w:r w:rsidR="00186935" w:rsidRPr="00740D2F">
        <w:rPr>
          <w:rFonts w:cs="Arial"/>
          <w:b/>
          <w:lang w:val="cs-CZ"/>
        </w:rPr>
        <w:t>3D</w:t>
      </w:r>
      <w:r w:rsidRPr="00740D2F">
        <w:rPr>
          <w:rFonts w:cs="Arial"/>
          <w:b/>
          <w:lang w:val="cs-CZ"/>
        </w:rPr>
        <w:t xml:space="preserve"> filtrem, který umožňuje jedinečný výkon s minimální ztrátou sací síly.</w:t>
      </w:r>
      <w:r w:rsidR="00186935">
        <w:rPr>
          <w:rFonts w:cs="Arial"/>
          <w:b/>
          <w:lang w:val="cs-CZ"/>
        </w:rPr>
        <w:t xml:space="preserve"> Důraz byl mimo vysokou kvalitu filtrace kladen i na </w:t>
      </w:r>
      <w:r w:rsidR="00674CAD">
        <w:rPr>
          <w:rFonts w:cs="Arial"/>
          <w:b/>
          <w:lang w:val="cs-CZ"/>
        </w:rPr>
        <w:t xml:space="preserve">nebývale </w:t>
      </w:r>
      <w:r w:rsidR="00186935">
        <w:rPr>
          <w:rFonts w:cs="Arial"/>
          <w:b/>
          <w:lang w:val="cs-CZ"/>
        </w:rPr>
        <w:t xml:space="preserve">tichý provoz.  </w:t>
      </w:r>
      <w:r w:rsidR="00A8574D">
        <w:rPr>
          <w:rFonts w:cs="Arial"/>
          <w:b/>
          <w:lang w:val="cs-CZ"/>
        </w:rPr>
        <w:t xml:space="preserve">Nejtišší bezsáčkový vysavač v řadě společnosti Electrolux </w:t>
      </w:r>
      <w:r w:rsidR="00186935" w:rsidRPr="00186935">
        <w:rPr>
          <w:rFonts w:cs="Arial"/>
          <w:b/>
          <w:lang w:val="cs-CZ"/>
        </w:rPr>
        <w:t xml:space="preserve">vás </w:t>
      </w:r>
      <w:r w:rsidR="00186935">
        <w:rPr>
          <w:rFonts w:cs="Arial"/>
          <w:b/>
          <w:lang w:val="cs-CZ"/>
        </w:rPr>
        <w:t>ani ostatní členy domácnosti tak nežádoucím</w:t>
      </w:r>
      <w:r w:rsidR="00186935" w:rsidRPr="00186935">
        <w:rPr>
          <w:rFonts w:cs="Arial"/>
          <w:b/>
          <w:lang w:val="cs-CZ"/>
        </w:rPr>
        <w:t xml:space="preserve"> hlukem</w:t>
      </w:r>
      <w:r w:rsidR="00674CAD">
        <w:rPr>
          <w:rFonts w:cs="Arial"/>
          <w:b/>
          <w:lang w:val="cs-CZ"/>
        </w:rPr>
        <w:t xml:space="preserve"> rozhodně</w:t>
      </w:r>
      <w:r w:rsidR="00186935" w:rsidRPr="00186935">
        <w:rPr>
          <w:rFonts w:cs="Arial"/>
          <w:b/>
          <w:lang w:val="cs-CZ"/>
        </w:rPr>
        <w:t xml:space="preserve"> rušit nebude</w:t>
      </w:r>
      <w:r w:rsidR="00186935">
        <w:rPr>
          <w:rFonts w:cs="Arial"/>
          <w:b/>
          <w:lang w:val="cs-CZ"/>
        </w:rPr>
        <w:t xml:space="preserve">. </w:t>
      </w:r>
    </w:p>
    <w:p w14:paraId="17C3D148" w14:textId="0EFEC652" w:rsidR="00556CFC" w:rsidRDefault="00556CFC" w:rsidP="00186935">
      <w:pPr>
        <w:jc w:val="both"/>
        <w:rPr>
          <w:rFonts w:cs="Arial"/>
          <w:b/>
          <w:lang w:val="cs-CZ"/>
        </w:rPr>
      </w:pPr>
    </w:p>
    <w:p w14:paraId="723F6380" w14:textId="794A241E" w:rsidR="00FE726B" w:rsidRDefault="00FE726B" w:rsidP="00186935">
      <w:pPr>
        <w:spacing w:line="360" w:lineRule="auto"/>
        <w:jc w:val="both"/>
        <w:rPr>
          <w:b/>
          <w:lang w:val="cs-CZ"/>
        </w:rPr>
      </w:pPr>
      <w:r w:rsidRPr="00FE726B">
        <w:rPr>
          <w:b/>
          <w:lang w:val="cs-CZ"/>
        </w:rPr>
        <w:t xml:space="preserve">Špičkový výkon 4A se systémem </w:t>
      </w:r>
      <w:proofErr w:type="spellStart"/>
      <w:r w:rsidRPr="00FE726B">
        <w:rPr>
          <w:b/>
          <w:lang w:val="cs-CZ"/>
        </w:rPr>
        <w:t>PureFlow</w:t>
      </w:r>
      <w:proofErr w:type="spellEnd"/>
      <w:r w:rsidRPr="00FE726B">
        <w:rPr>
          <w:b/>
          <w:lang w:val="cs-CZ"/>
        </w:rPr>
        <w:t xml:space="preserve"> </w:t>
      </w:r>
      <w:proofErr w:type="spellStart"/>
      <w:r w:rsidRPr="00FE726B">
        <w:rPr>
          <w:b/>
          <w:lang w:val="cs-CZ"/>
        </w:rPr>
        <w:t>Silent</w:t>
      </w:r>
      <w:proofErr w:type="spellEnd"/>
    </w:p>
    <w:p w14:paraId="06621582" w14:textId="387E689A" w:rsidR="00F50A4E" w:rsidRDefault="00522FFA" w:rsidP="00186935">
      <w:pPr>
        <w:spacing w:line="360" w:lineRule="auto"/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5FE407F" wp14:editId="6FF633A1">
            <wp:simplePos x="0" y="0"/>
            <wp:positionH relativeFrom="margin">
              <wp:posOffset>60325</wp:posOffset>
            </wp:positionH>
            <wp:positionV relativeFrom="margin">
              <wp:posOffset>2871470</wp:posOffset>
            </wp:positionV>
            <wp:extent cx="1733550" cy="16002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5" t="3719" r="5524" b="6516"/>
                    <a:stretch/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26B" w:rsidRPr="00FE726B">
        <w:rPr>
          <w:lang w:val="cs-CZ"/>
        </w:rPr>
        <w:t xml:space="preserve">Vysavač </w:t>
      </w:r>
      <w:proofErr w:type="spellStart"/>
      <w:r w:rsidR="00FE726B" w:rsidRPr="00674CAD">
        <w:rPr>
          <w:b/>
          <w:lang w:val="cs-CZ"/>
        </w:rPr>
        <w:t>Pure</w:t>
      </w:r>
      <w:proofErr w:type="spellEnd"/>
      <w:r w:rsidR="00FE726B" w:rsidRPr="00674CAD">
        <w:rPr>
          <w:b/>
          <w:lang w:val="cs-CZ"/>
        </w:rPr>
        <w:t xml:space="preserve"> C9</w:t>
      </w:r>
      <w:r w:rsidR="00FE726B" w:rsidRPr="00FE726B">
        <w:rPr>
          <w:lang w:val="cs-CZ"/>
        </w:rPr>
        <w:t xml:space="preserve"> </w:t>
      </w:r>
      <w:r w:rsidR="00FE726B">
        <w:rPr>
          <w:lang w:val="cs-CZ"/>
        </w:rPr>
        <w:t>je v současné době n</w:t>
      </w:r>
      <w:r w:rsidR="00FE726B" w:rsidRPr="00FE726B">
        <w:rPr>
          <w:lang w:val="cs-CZ"/>
        </w:rPr>
        <w:t>ejlepší</w:t>
      </w:r>
      <w:r w:rsidR="00FE726B">
        <w:rPr>
          <w:lang w:val="cs-CZ"/>
        </w:rPr>
        <w:t>m</w:t>
      </w:r>
      <w:r w:rsidR="00FE726B" w:rsidRPr="00FE726B">
        <w:rPr>
          <w:lang w:val="cs-CZ"/>
        </w:rPr>
        <w:t xml:space="preserve"> </w:t>
      </w:r>
      <w:r w:rsidR="00674CAD">
        <w:rPr>
          <w:lang w:val="cs-CZ"/>
        </w:rPr>
        <w:br/>
      </w:r>
      <w:r w:rsidR="00FE726B" w:rsidRPr="00FE726B">
        <w:rPr>
          <w:lang w:val="cs-CZ"/>
        </w:rPr>
        <w:t>a nejtišší</w:t>
      </w:r>
      <w:r w:rsidR="00FE726B">
        <w:rPr>
          <w:lang w:val="cs-CZ"/>
        </w:rPr>
        <w:t>m</w:t>
      </w:r>
      <w:r w:rsidR="00FE726B" w:rsidRPr="00FE726B">
        <w:rPr>
          <w:lang w:val="cs-CZ"/>
        </w:rPr>
        <w:t xml:space="preserve"> bezsáčkový</w:t>
      </w:r>
      <w:r w:rsidR="00FE726B">
        <w:rPr>
          <w:lang w:val="cs-CZ"/>
        </w:rPr>
        <w:t>m</w:t>
      </w:r>
      <w:r w:rsidR="00FE726B" w:rsidRPr="00FE726B">
        <w:rPr>
          <w:lang w:val="cs-CZ"/>
        </w:rPr>
        <w:t xml:space="preserve"> vysavač</w:t>
      </w:r>
      <w:r w:rsidR="00FE726B">
        <w:rPr>
          <w:lang w:val="cs-CZ"/>
        </w:rPr>
        <w:t>em</w:t>
      </w:r>
      <w:r w:rsidR="00FE726B" w:rsidRPr="00FE726B">
        <w:rPr>
          <w:lang w:val="cs-CZ"/>
        </w:rPr>
        <w:t xml:space="preserve"> značky Electrolux</w:t>
      </w:r>
      <w:r w:rsidR="00FE726B">
        <w:rPr>
          <w:lang w:val="cs-CZ"/>
        </w:rPr>
        <w:t xml:space="preserve">. Ve srovnání se svým předchůdcem Electrolux </w:t>
      </w:r>
      <w:proofErr w:type="spellStart"/>
      <w:r w:rsidR="00FE726B" w:rsidRPr="00FE726B">
        <w:rPr>
          <w:lang w:val="cs-CZ"/>
        </w:rPr>
        <w:t>UltraCaptic</w:t>
      </w:r>
      <w:proofErr w:type="spellEnd"/>
      <w:r w:rsidR="00FE726B">
        <w:rPr>
          <w:lang w:val="cs-CZ"/>
        </w:rPr>
        <w:t xml:space="preserve"> nabízí </w:t>
      </w:r>
      <w:r w:rsidR="00186935">
        <w:rPr>
          <w:lang w:val="cs-CZ"/>
        </w:rPr>
        <w:t xml:space="preserve">až </w:t>
      </w:r>
      <w:r w:rsidR="00FE726B">
        <w:rPr>
          <w:lang w:val="cs-CZ"/>
        </w:rPr>
        <w:t xml:space="preserve">4x tišší vysávání. „Jeho přibližná hlučnost je </w:t>
      </w:r>
      <w:r w:rsidR="00186935">
        <w:rPr>
          <w:lang w:val="cs-CZ"/>
        </w:rPr>
        <w:t xml:space="preserve">pouhých </w:t>
      </w:r>
      <w:r w:rsidR="00FE726B">
        <w:rPr>
          <w:lang w:val="cs-CZ"/>
        </w:rPr>
        <w:t xml:space="preserve">72 decibelů. </w:t>
      </w:r>
      <w:r w:rsidR="00FE726B" w:rsidRPr="00FE726B">
        <w:rPr>
          <w:lang w:val="cs-CZ"/>
        </w:rPr>
        <w:t>Při úklidu tak můžete telefonovat nebo poslouchat svou oblíbenou muziku</w:t>
      </w:r>
      <w:r w:rsidR="00FE726B">
        <w:rPr>
          <w:lang w:val="cs-CZ"/>
        </w:rPr>
        <w:t xml:space="preserve">,“ doplňuje </w:t>
      </w:r>
      <w:r w:rsidR="00FE726B" w:rsidRPr="00FE726B">
        <w:rPr>
          <w:lang w:val="cs-CZ"/>
        </w:rPr>
        <w:t xml:space="preserve">Roman </w:t>
      </w:r>
      <w:proofErr w:type="spellStart"/>
      <w:r w:rsidR="00FE726B" w:rsidRPr="00FE726B">
        <w:rPr>
          <w:lang w:val="cs-CZ"/>
        </w:rPr>
        <w:t>Šebl</w:t>
      </w:r>
      <w:proofErr w:type="spellEnd"/>
      <w:r w:rsidR="00FE726B" w:rsidRPr="00FE726B">
        <w:rPr>
          <w:lang w:val="cs-CZ"/>
        </w:rPr>
        <w:t>, vedoucí prodeje divize malých domácích spotřebičů společnosti Electrolux.</w:t>
      </w:r>
    </w:p>
    <w:p w14:paraId="37CB3BEC" w14:textId="2F505ABD" w:rsidR="00FE726B" w:rsidRPr="001A3479" w:rsidRDefault="00FE726B" w:rsidP="00186935">
      <w:pPr>
        <w:spacing w:line="360" w:lineRule="auto"/>
        <w:jc w:val="both"/>
        <w:rPr>
          <w:b/>
          <w:lang w:val="cs-CZ"/>
        </w:rPr>
      </w:pPr>
    </w:p>
    <w:p w14:paraId="01980B16" w14:textId="17A1E74E" w:rsidR="00FE726B" w:rsidRPr="001A3479" w:rsidRDefault="00FE726B" w:rsidP="00186935">
      <w:pPr>
        <w:spacing w:line="360" w:lineRule="auto"/>
        <w:jc w:val="both"/>
        <w:rPr>
          <w:b/>
          <w:lang w:val="cs-CZ"/>
        </w:rPr>
      </w:pPr>
      <w:r w:rsidRPr="001A3479">
        <w:rPr>
          <w:b/>
          <w:lang w:val="cs-CZ"/>
        </w:rPr>
        <w:t xml:space="preserve">Dlouhodobá účinnost </w:t>
      </w:r>
    </w:p>
    <w:p w14:paraId="298808C4" w14:textId="3E613E19" w:rsidR="001A3479" w:rsidRDefault="001A3479" w:rsidP="00186935">
      <w:pPr>
        <w:spacing w:line="360" w:lineRule="auto"/>
        <w:jc w:val="both"/>
        <w:rPr>
          <w:lang w:val="cs-CZ"/>
        </w:rPr>
      </w:pPr>
      <w:r w:rsidRPr="001A3479">
        <w:rPr>
          <w:lang w:val="cs-CZ"/>
        </w:rPr>
        <w:t xml:space="preserve">Revoluční </w:t>
      </w:r>
      <w:r w:rsidRPr="00895378">
        <w:rPr>
          <w:b/>
          <w:lang w:val="cs-CZ"/>
        </w:rPr>
        <w:t>3D filtr</w:t>
      </w:r>
      <w:r w:rsidRPr="001A3479">
        <w:rPr>
          <w:lang w:val="cs-CZ"/>
        </w:rPr>
        <w:t xml:space="preserve"> je důležitou součástí </w:t>
      </w:r>
      <w:r w:rsidR="00115F2F">
        <w:rPr>
          <w:lang w:val="cs-CZ"/>
        </w:rPr>
        <w:t xml:space="preserve">plně uzavřeného </w:t>
      </w:r>
      <w:r w:rsidRPr="001A3479">
        <w:rPr>
          <w:lang w:val="cs-CZ"/>
        </w:rPr>
        <w:t xml:space="preserve">filtračního systému a při </w:t>
      </w:r>
      <w:r w:rsidR="00186935" w:rsidRPr="001A3479">
        <w:rPr>
          <w:lang w:val="cs-CZ"/>
        </w:rPr>
        <w:t>vysávání umožňuje</w:t>
      </w:r>
      <w:r w:rsidRPr="001A3479">
        <w:rPr>
          <w:lang w:val="cs-CZ"/>
        </w:rPr>
        <w:t xml:space="preserve"> jedinečný výkon s minimální ztrátou sací síly</w:t>
      </w:r>
      <w:r>
        <w:rPr>
          <w:lang w:val="cs-CZ"/>
        </w:rPr>
        <w:t>.</w:t>
      </w:r>
      <w:r w:rsidRPr="001A3479">
        <w:rPr>
          <w:lang w:val="cs-CZ"/>
        </w:rPr>
        <w:t xml:space="preserve"> </w:t>
      </w:r>
      <w:r w:rsidRPr="00895378">
        <w:rPr>
          <w:b/>
          <w:lang w:val="cs-CZ"/>
        </w:rPr>
        <w:t>Sedmistupňový filtrační systém</w:t>
      </w:r>
      <w:r w:rsidRPr="001A3479">
        <w:rPr>
          <w:lang w:val="cs-CZ"/>
        </w:rPr>
        <w:t xml:space="preserve"> </w:t>
      </w:r>
      <w:r>
        <w:rPr>
          <w:lang w:val="cs-CZ"/>
        </w:rPr>
        <w:t>představuje</w:t>
      </w:r>
      <w:r w:rsidRPr="001A3479">
        <w:rPr>
          <w:lang w:val="cs-CZ"/>
        </w:rPr>
        <w:t xml:space="preserve"> pokročilou filtraci prachových mikročástic a zaručuje vypouštění pouze čistého vzduchu zpět do vaší domácnosti.</w:t>
      </w:r>
    </w:p>
    <w:p w14:paraId="5983148E" w14:textId="170C77F9" w:rsidR="001A3479" w:rsidRDefault="001A3479" w:rsidP="00186935">
      <w:pPr>
        <w:spacing w:line="360" w:lineRule="auto"/>
        <w:jc w:val="both"/>
        <w:rPr>
          <w:lang w:val="cs-CZ"/>
        </w:rPr>
      </w:pPr>
    </w:p>
    <w:p w14:paraId="2ECF217C" w14:textId="5952A1CC" w:rsidR="001A3479" w:rsidRPr="001A3479" w:rsidRDefault="001A3479" w:rsidP="00186935">
      <w:pPr>
        <w:spacing w:line="360" w:lineRule="auto"/>
        <w:jc w:val="both"/>
        <w:rPr>
          <w:b/>
          <w:lang w:val="cs-CZ"/>
        </w:rPr>
      </w:pPr>
      <w:r w:rsidRPr="001A3479">
        <w:rPr>
          <w:b/>
          <w:lang w:val="cs-CZ"/>
        </w:rPr>
        <w:t>Doživotní filtr</w:t>
      </w:r>
      <w:r w:rsidR="00115F2F">
        <w:rPr>
          <w:b/>
          <w:lang w:val="cs-CZ"/>
        </w:rPr>
        <w:t xml:space="preserve"> a nenáročná údržba bez sáčků</w:t>
      </w:r>
    </w:p>
    <w:p w14:paraId="5D5B2BAB" w14:textId="5215EA99" w:rsidR="00115F2F" w:rsidRPr="00740D2F" w:rsidRDefault="00522FFA" w:rsidP="00186935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FEA8529" wp14:editId="35EE555E">
            <wp:simplePos x="0" y="0"/>
            <wp:positionH relativeFrom="margin">
              <wp:posOffset>63500</wp:posOffset>
            </wp:positionH>
            <wp:positionV relativeFrom="margin">
              <wp:posOffset>6399530</wp:posOffset>
            </wp:positionV>
            <wp:extent cx="2059305" cy="149479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1"/>
                    <a:stretch/>
                  </pic:blipFill>
                  <pic:spPr bwMode="auto">
                    <a:xfrm>
                      <a:off x="0" y="0"/>
                      <a:ext cx="20593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5F2F">
        <w:rPr>
          <w:lang w:val="cs-CZ"/>
        </w:rPr>
        <w:t xml:space="preserve">Vysavač Electrolux </w:t>
      </w:r>
      <w:proofErr w:type="spellStart"/>
      <w:r w:rsidR="00115F2F" w:rsidRPr="00674CAD">
        <w:rPr>
          <w:b/>
          <w:lang w:val="cs-CZ"/>
        </w:rPr>
        <w:t>Pure</w:t>
      </w:r>
      <w:proofErr w:type="spellEnd"/>
      <w:r w:rsidR="00115F2F" w:rsidRPr="00674CAD">
        <w:rPr>
          <w:b/>
          <w:lang w:val="cs-CZ"/>
        </w:rPr>
        <w:t xml:space="preserve"> C9</w:t>
      </w:r>
      <w:r w:rsidR="00115F2F">
        <w:rPr>
          <w:lang w:val="cs-CZ"/>
        </w:rPr>
        <w:t xml:space="preserve"> přichází </w:t>
      </w:r>
      <w:r w:rsidR="000B2576">
        <w:rPr>
          <w:lang w:val="cs-CZ"/>
        </w:rPr>
        <w:br/>
      </w:r>
      <w:r w:rsidR="00115F2F">
        <w:rPr>
          <w:lang w:val="cs-CZ"/>
        </w:rPr>
        <w:t>s e</w:t>
      </w:r>
      <w:r w:rsidR="001A3479" w:rsidRPr="001A3479">
        <w:rPr>
          <w:lang w:val="cs-CZ"/>
        </w:rPr>
        <w:t>xkluzivní</w:t>
      </w:r>
      <w:r w:rsidR="00115F2F">
        <w:rPr>
          <w:lang w:val="cs-CZ"/>
        </w:rPr>
        <w:t>m</w:t>
      </w:r>
      <w:r w:rsidR="001A3479" w:rsidRPr="001A3479">
        <w:rPr>
          <w:lang w:val="cs-CZ"/>
        </w:rPr>
        <w:t xml:space="preserve"> </w:t>
      </w:r>
      <w:r w:rsidR="00115F2F">
        <w:rPr>
          <w:lang w:val="cs-CZ"/>
        </w:rPr>
        <w:t>doživotn</w:t>
      </w:r>
      <w:r w:rsidR="003D2A0B">
        <w:rPr>
          <w:lang w:val="cs-CZ"/>
        </w:rPr>
        <w:t xml:space="preserve">ím filtrem, který není při </w:t>
      </w:r>
      <w:r w:rsidR="00895378">
        <w:rPr>
          <w:lang w:val="cs-CZ"/>
        </w:rPr>
        <w:t>běžném provozu</w:t>
      </w:r>
      <w:r w:rsidR="003D2A0B">
        <w:rPr>
          <w:lang w:val="cs-CZ"/>
        </w:rPr>
        <w:t xml:space="preserve"> nutné měnit</w:t>
      </w:r>
      <w:r w:rsidR="00115F2F">
        <w:rPr>
          <w:lang w:val="cs-CZ"/>
        </w:rPr>
        <w:t xml:space="preserve">. Objemná nádoba na prach a snadný přístup k filtru </w:t>
      </w:r>
      <w:r w:rsidR="00115F2F" w:rsidRPr="00115F2F">
        <w:rPr>
          <w:lang w:val="cs-CZ"/>
        </w:rPr>
        <w:t>zajišťují rychlou a bezproblémovou údržbu.</w:t>
      </w:r>
      <w:r w:rsidR="00115F2F">
        <w:rPr>
          <w:lang w:val="cs-CZ"/>
        </w:rPr>
        <w:t xml:space="preserve"> </w:t>
      </w:r>
      <w:r w:rsidR="00115F2F" w:rsidRPr="00740D2F">
        <w:rPr>
          <w:rFonts w:cs="Arial"/>
          <w:lang w:val="cs-CZ"/>
        </w:rPr>
        <w:t xml:space="preserve">Odpadá tak starost </w:t>
      </w:r>
      <w:r w:rsidR="000B2576">
        <w:rPr>
          <w:rFonts w:cs="Arial"/>
          <w:lang w:val="cs-CZ"/>
        </w:rPr>
        <w:br/>
      </w:r>
      <w:r w:rsidR="00115F2F" w:rsidRPr="00740D2F">
        <w:rPr>
          <w:rFonts w:cs="Arial"/>
          <w:lang w:val="cs-CZ"/>
        </w:rPr>
        <w:t>s nákupem sáčků a nutnost jejich nehygienického a častého vyprazdňování.</w:t>
      </w:r>
    </w:p>
    <w:p w14:paraId="275EAACD" w14:textId="3E40F747" w:rsidR="00115F2F" w:rsidRPr="00740D2F" w:rsidRDefault="00115F2F" w:rsidP="00186935">
      <w:pPr>
        <w:jc w:val="both"/>
        <w:rPr>
          <w:lang w:val="cs-CZ"/>
        </w:rPr>
      </w:pPr>
    </w:p>
    <w:p w14:paraId="30CFD9A2" w14:textId="77777777" w:rsidR="000B2576" w:rsidRDefault="000B2576" w:rsidP="000B2576">
      <w:pPr>
        <w:spacing w:line="360" w:lineRule="auto"/>
        <w:jc w:val="both"/>
        <w:rPr>
          <w:b/>
          <w:lang w:val="cs-CZ"/>
        </w:rPr>
      </w:pPr>
    </w:p>
    <w:p w14:paraId="282374F7" w14:textId="77777777" w:rsidR="000B2576" w:rsidRDefault="000B2576" w:rsidP="000B2576">
      <w:pPr>
        <w:spacing w:line="360" w:lineRule="auto"/>
        <w:jc w:val="both"/>
        <w:rPr>
          <w:b/>
          <w:lang w:val="cs-CZ"/>
        </w:rPr>
      </w:pPr>
    </w:p>
    <w:p w14:paraId="1D910658" w14:textId="77777777" w:rsidR="000B2576" w:rsidRDefault="000B2576" w:rsidP="000B2576">
      <w:pPr>
        <w:spacing w:line="360" w:lineRule="auto"/>
        <w:jc w:val="both"/>
        <w:rPr>
          <w:b/>
          <w:lang w:val="cs-CZ"/>
        </w:rPr>
      </w:pPr>
    </w:p>
    <w:p w14:paraId="120C5FD7" w14:textId="77777777" w:rsidR="000B2576" w:rsidRDefault="000B2576" w:rsidP="000B2576">
      <w:pPr>
        <w:spacing w:line="360" w:lineRule="auto"/>
        <w:jc w:val="both"/>
        <w:rPr>
          <w:b/>
          <w:lang w:val="cs-CZ"/>
        </w:rPr>
      </w:pPr>
    </w:p>
    <w:p w14:paraId="0703D422" w14:textId="6BB84BD7" w:rsidR="00186935" w:rsidRPr="00186935" w:rsidRDefault="00186935" w:rsidP="000B2576">
      <w:pPr>
        <w:spacing w:line="360" w:lineRule="auto"/>
        <w:jc w:val="both"/>
        <w:rPr>
          <w:b/>
          <w:lang w:val="cs-CZ"/>
        </w:rPr>
      </w:pPr>
      <w:r w:rsidRPr="00186935">
        <w:rPr>
          <w:b/>
          <w:lang w:val="cs-CZ"/>
        </w:rPr>
        <w:t>Snadné manévrování po místnosti</w:t>
      </w:r>
    </w:p>
    <w:p w14:paraId="65D66A6B" w14:textId="59E6DAAA" w:rsidR="00115F2F" w:rsidRDefault="00B15DCA" w:rsidP="00186935">
      <w:pPr>
        <w:spacing w:line="360" w:lineRule="auto"/>
        <w:jc w:val="both"/>
        <w:rPr>
          <w:lang w:val="cs-CZ"/>
        </w:rPr>
      </w:pPr>
      <w:r w:rsidRPr="00522FFA">
        <w:rPr>
          <w:lang w:val="cs-CZ"/>
        </w:rPr>
        <w:t>Mimořádně velká zadní kolečka a o 360</w:t>
      </w:r>
      <w:r w:rsidRPr="00E0017E">
        <w:rPr>
          <w:vertAlign w:val="superscript"/>
          <w:lang w:val="cs-CZ"/>
        </w:rPr>
        <w:t>o</w:t>
      </w:r>
      <w:r w:rsidRPr="00522FFA">
        <w:rPr>
          <w:lang w:val="cs-CZ"/>
        </w:rPr>
        <w:t xml:space="preserve"> </w:t>
      </w:r>
      <w:r w:rsidR="00186935" w:rsidRPr="00522FFA">
        <w:rPr>
          <w:lang w:val="cs-CZ"/>
        </w:rPr>
        <w:t>o</w:t>
      </w:r>
      <w:r w:rsidRPr="00522FFA">
        <w:rPr>
          <w:lang w:val="cs-CZ"/>
        </w:rPr>
        <w:t>točné přední kolečko</w:t>
      </w:r>
      <w:r w:rsidR="00186935" w:rsidRPr="00522FFA">
        <w:rPr>
          <w:lang w:val="cs-CZ"/>
        </w:rPr>
        <w:t xml:space="preserve"> </w:t>
      </w:r>
      <w:r w:rsidR="00186935" w:rsidRPr="000B2576">
        <w:rPr>
          <w:lang w:val="cs-CZ"/>
        </w:rPr>
        <w:t>představují způsob, jak se pohybovat</w:t>
      </w:r>
      <w:r w:rsidR="00186935" w:rsidRPr="00186935">
        <w:rPr>
          <w:lang w:val="cs-CZ"/>
        </w:rPr>
        <w:t xml:space="preserve"> během vysávání bez nepříjemných nárazů do okolního nábytku. Svoboda pohybu je podpořena dvanáctimetrovým akčním rádiem. Spotřebič tak není potřeba příliš často přepojovat do jiné zásuvky. </w:t>
      </w:r>
    </w:p>
    <w:p w14:paraId="4FC22469" w14:textId="65FBB239" w:rsidR="00A8574D" w:rsidRDefault="00A8574D" w:rsidP="00186935">
      <w:pPr>
        <w:spacing w:line="360" w:lineRule="auto"/>
        <w:jc w:val="both"/>
        <w:rPr>
          <w:lang w:val="cs-CZ"/>
        </w:rPr>
      </w:pPr>
    </w:p>
    <w:p w14:paraId="67129969" w14:textId="51F42B4A" w:rsidR="00674CAD" w:rsidRDefault="00674CAD" w:rsidP="00186935">
      <w:pPr>
        <w:spacing w:line="360" w:lineRule="auto"/>
        <w:jc w:val="both"/>
        <w:rPr>
          <w:lang w:val="cs-CZ"/>
        </w:rPr>
      </w:pPr>
    </w:p>
    <w:p w14:paraId="51785D5C" w14:textId="7356E9E2" w:rsidR="00F50A4E" w:rsidRPr="00740D2F" w:rsidRDefault="00F50A4E" w:rsidP="00186935">
      <w:pPr>
        <w:jc w:val="both"/>
        <w:rPr>
          <w:rFonts w:cs="Arial"/>
          <w:b/>
          <w:lang w:val="cs-CZ"/>
        </w:rPr>
      </w:pPr>
    </w:p>
    <w:p w14:paraId="25E6FDB9" w14:textId="12F17CB9" w:rsidR="00647B40" w:rsidRPr="00E66D65" w:rsidRDefault="00EC2E63" w:rsidP="00186935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0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1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46DF9AEE" w:rsidR="00EC2E63" w:rsidRDefault="00EC2E63" w:rsidP="00186935">
      <w:pPr>
        <w:spacing w:line="360" w:lineRule="auto"/>
        <w:jc w:val="both"/>
        <w:rPr>
          <w:lang w:val="cs-CZ"/>
        </w:rPr>
      </w:pPr>
    </w:p>
    <w:p w14:paraId="0B476E70" w14:textId="4E646739" w:rsidR="000B2576" w:rsidRDefault="000B2576" w:rsidP="00186935">
      <w:pPr>
        <w:spacing w:line="360" w:lineRule="auto"/>
        <w:jc w:val="both"/>
        <w:rPr>
          <w:lang w:val="cs-CZ"/>
        </w:rPr>
      </w:pPr>
    </w:p>
    <w:p w14:paraId="7CD8D9CF" w14:textId="77777777" w:rsidR="000B2576" w:rsidRPr="00E66D65" w:rsidRDefault="000B2576" w:rsidP="00186935">
      <w:pPr>
        <w:spacing w:line="360" w:lineRule="auto"/>
        <w:jc w:val="both"/>
        <w:rPr>
          <w:lang w:val="cs-CZ"/>
        </w:rPr>
      </w:pPr>
    </w:p>
    <w:p w14:paraId="4AA9D1BD" w14:textId="7EC5319A" w:rsidR="00647B40" w:rsidRPr="00E66D65" w:rsidRDefault="003E3709" w:rsidP="003E3709">
      <w:pPr>
        <w:spacing w:line="360" w:lineRule="auto"/>
        <w:jc w:val="both"/>
        <w:rPr>
          <w:sz w:val="18"/>
          <w:lang w:val="cs-CZ"/>
        </w:rPr>
      </w:pPr>
      <w:r w:rsidRPr="003E3709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3E3709">
        <w:rPr>
          <w:sz w:val="18"/>
          <w:lang w:val="cs-CZ"/>
        </w:rPr>
        <w:t>Zanussi</w:t>
      </w:r>
      <w:proofErr w:type="spellEnd"/>
      <w:r w:rsidRPr="003E3709">
        <w:rPr>
          <w:sz w:val="18"/>
          <w:lang w:val="cs-CZ"/>
        </w:rPr>
        <w:t xml:space="preserve">, </w:t>
      </w:r>
      <w:proofErr w:type="spellStart"/>
      <w:r w:rsidRPr="003E3709">
        <w:rPr>
          <w:sz w:val="18"/>
          <w:lang w:val="cs-CZ"/>
        </w:rPr>
        <w:t>Frigidaire</w:t>
      </w:r>
      <w:proofErr w:type="spellEnd"/>
      <w:r w:rsidRPr="003E3709">
        <w:rPr>
          <w:sz w:val="18"/>
          <w:lang w:val="cs-CZ"/>
        </w:rPr>
        <w:t xml:space="preserve">, </w:t>
      </w:r>
      <w:proofErr w:type="spellStart"/>
      <w:r w:rsidRPr="003E3709">
        <w:rPr>
          <w:sz w:val="18"/>
          <w:lang w:val="cs-CZ"/>
        </w:rPr>
        <w:t>Anova</w:t>
      </w:r>
      <w:proofErr w:type="spellEnd"/>
      <w:r w:rsidRPr="003E3709">
        <w:rPr>
          <w:sz w:val="18"/>
          <w:lang w:val="cs-CZ"/>
        </w:rPr>
        <w:t xml:space="preserve"> a </w:t>
      </w:r>
      <w:proofErr w:type="spellStart"/>
      <w:r w:rsidRPr="003E3709">
        <w:rPr>
          <w:sz w:val="18"/>
          <w:lang w:val="cs-CZ"/>
        </w:rPr>
        <w:t>Westinghouse</w:t>
      </w:r>
      <w:proofErr w:type="spellEnd"/>
      <w:r w:rsidRPr="003E3709">
        <w:rPr>
          <w:sz w:val="18"/>
          <w:lang w:val="cs-CZ"/>
        </w:rPr>
        <w:t xml:space="preserve"> prodá více než 60 milionů spotřebičů zákazníkům z více než 150 zemí světa. V roce 2018 dosáhly tržby společnosti Electrolux hodnoty 124 miliard SEK a společnost zaměstnávala 54 000 zaměstnanců.</w:t>
      </w:r>
    </w:p>
    <w:sectPr w:rsidR="00647B40" w:rsidRPr="00E66D65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FB51" w14:textId="77777777" w:rsidR="00E25F1D" w:rsidRDefault="00E25F1D">
      <w:r>
        <w:separator/>
      </w:r>
    </w:p>
  </w:endnote>
  <w:endnote w:type="continuationSeparator" w:id="0">
    <w:p w14:paraId="783579B7" w14:textId="77777777" w:rsidR="00E25F1D" w:rsidRDefault="00E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1A5AB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1A5AB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F6CA" w14:textId="77777777" w:rsidR="00E25F1D" w:rsidRDefault="00E25F1D">
      <w:r>
        <w:separator/>
      </w:r>
    </w:p>
  </w:footnote>
  <w:footnote w:type="continuationSeparator" w:id="0">
    <w:p w14:paraId="46C1EAA0" w14:textId="77777777" w:rsidR="00E25F1D" w:rsidRDefault="00E2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1A5AB5">
    <w:pPr>
      <w:pStyle w:val="Zhlav"/>
    </w:pPr>
  </w:p>
  <w:p w14:paraId="7940AEBB" w14:textId="77777777" w:rsidR="00EC251C" w:rsidRDefault="001A5AB5">
    <w:pPr>
      <w:pStyle w:val="Zhlav"/>
    </w:pPr>
  </w:p>
  <w:p w14:paraId="417C47E6" w14:textId="77777777" w:rsidR="00EC251C" w:rsidRDefault="001A5AB5">
    <w:pPr>
      <w:pStyle w:val="Zhlav"/>
    </w:pPr>
  </w:p>
  <w:p w14:paraId="57DF2815" w14:textId="77777777" w:rsidR="00EC251C" w:rsidRDefault="001A5AB5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1A5AB5">
    <w:pPr>
      <w:pStyle w:val="Zhlav"/>
    </w:pPr>
  </w:p>
  <w:p w14:paraId="07C5D8E9" w14:textId="77777777" w:rsidR="00EC251C" w:rsidRDefault="001A5AB5">
    <w:pPr>
      <w:pStyle w:val="Zhlav"/>
    </w:pPr>
  </w:p>
  <w:p w14:paraId="4C1F29AD" w14:textId="77777777" w:rsidR="00EC251C" w:rsidRDefault="001A5AB5">
    <w:pPr>
      <w:pStyle w:val="Zhlav"/>
    </w:pPr>
  </w:p>
  <w:p w14:paraId="628EB32D" w14:textId="77777777" w:rsidR="00EC251C" w:rsidRDefault="001A5AB5">
    <w:pPr>
      <w:pStyle w:val="Zhlav"/>
    </w:pPr>
  </w:p>
  <w:p w14:paraId="177CC3AE" w14:textId="77777777" w:rsidR="00EC251C" w:rsidRDefault="001A5AB5">
    <w:pPr>
      <w:pStyle w:val="Zhlav"/>
    </w:pPr>
  </w:p>
  <w:p w14:paraId="286BA721" w14:textId="409098F3" w:rsidR="00EC251C" w:rsidRDefault="001A5AB5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1A5AB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1A5AB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1A5AB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1A5AB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1A5AB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1A5AB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1A5AB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1A5AB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1A5AB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1A5AB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0E9C"/>
    <w:rsid w:val="00022E1B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5E33"/>
    <w:rsid w:val="000A6DE9"/>
    <w:rsid w:val="000A74FD"/>
    <w:rsid w:val="000B2576"/>
    <w:rsid w:val="000B2F72"/>
    <w:rsid w:val="000B432E"/>
    <w:rsid w:val="000B652B"/>
    <w:rsid w:val="000C3A3D"/>
    <w:rsid w:val="000D1788"/>
    <w:rsid w:val="000D76AE"/>
    <w:rsid w:val="000E0469"/>
    <w:rsid w:val="000E3CA1"/>
    <w:rsid w:val="000F436C"/>
    <w:rsid w:val="000F4DD8"/>
    <w:rsid w:val="0010739B"/>
    <w:rsid w:val="001112A3"/>
    <w:rsid w:val="00112ED5"/>
    <w:rsid w:val="0011456D"/>
    <w:rsid w:val="00115F2F"/>
    <w:rsid w:val="001178E1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8342E"/>
    <w:rsid w:val="001846CB"/>
    <w:rsid w:val="00186935"/>
    <w:rsid w:val="00195685"/>
    <w:rsid w:val="001A17EE"/>
    <w:rsid w:val="001A3479"/>
    <w:rsid w:val="001A3A8F"/>
    <w:rsid w:val="001A3E5C"/>
    <w:rsid w:val="001A4303"/>
    <w:rsid w:val="001A5261"/>
    <w:rsid w:val="001A548E"/>
    <w:rsid w:val="001A54B9"/>
    <w:rsid w:val="001A5AB5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D2A0B"/>
    <w:rsid w:val="003E097C"/>
    <w:rsid w:val="003E3709"/>
    <w:rsid w:val="003E4473"/>
    <w:rsid w:val="003E6D26"/>
    <w:rsid w:val="003F0430"/>
    <w:rsid w:val="003F2648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2FFA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66115"/>
    <w:rsid w:val="00673578"/>
    <w:rsid w:val="00674CAD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0D2F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518"/>
    <w:rsid w:val="007A2A3C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95378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E0A"/>
    <w:rsid w:val="00926013"/>
    <w:rsid w:val="00930F9E"/>
    <w:rsid w:val="0093349A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33905"/>
    <w:rsid w:val="00A36C67"/>
    <w:rsid w:val="00A37B6C"/>
    <w:rsid w:val="00A5745D"/>
    <w:rsid w:val="00A63080"/>
    <w:rsid w:val="00A63640"/>
    <w:rsid w:val="00A679C1"/>
    <w:rsid w:val="00A761F2"/>
    <w:rsid w:val="00A767A2"/>
    <w:rsid w:val="00A8501B"/>
    <w:rsid w:val="00A8574D"/>
    <w:rsid w:val="00A9096F"/>
    <w:rsid w:val="00A90AC0"/>
    <w:rsid w:val="00A976E2"/>
    <w:rsid w:val="00A97F60"/>
    <w:rsid w:val="00AA0EAA"/>
    <w:rsid w:val="00AA34B2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5DCA"/>
    <w:rsid w:val="00B17988"/>
    <w:rsid w:val="00B22DD6"/>
    <w:rsid w:val="00B320BE"/>
    <w:rsid w:val="00B44C68"/>
    <w:rsid w:val="00B528DC"/>
    <w:rsid w:val="00B555BD"/>
    <w:rsid w:val="00B60CD4"/>
    <w:rsid w:val="00B613BE"/>
    <w:rsid w:val="00B63F80"/>
    <w:rsid w:val="00B6446B"/>
    <w:rsid w:val="00B738F9"/>
    <w:rsid w:val="00B77600"/>
    <w:rsid w:val="00B77D24"/>
    <w:rsid w:val="00B80BFB"/>
    <w:rsid w:val="00B82708"/>
    <w:rsid w:val="00B84B63"/>
    <w:rsid w:val="00B94ABD"/>
    <w:rsid w:val="00BA5FC3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3536F"/>
    <w:rsid w:val="00D41757"/>
    <w:rsid w:val="00D41FC2"/>
    <w:rsid w:val="00D43BBE"/>
    <w:rsid w:val="00D5693F"/>
    <w:rsid w:val="00D63BEF"/>
    <w:rsid w:val="00D92941"/>
    <w:rsid w:val="00D94A63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331"/>
    <w:rsid w:val="00DE4A76"/>
    <w:rsid w:val="00DE4A8A"/>
    <w:rsid w:val="00DE5754"/>
    <w:rsid w:val="00DF7627"/>
    <w:rsid w:val="00E0017E"/>
    <w:rsid w:val="00E034E5"/>
    <w:rsid w:val="00E160C8"/>
    <w:rsid w:val="00E22ECC"/>
    <w:rsid w:val="00E25F1D"/>
    <w:rsid w:val="00E33788"/>
    <w:rsid w:val="00E35206"/>
    <w:rsid w:val="00E41F4F"/>
    <w:rsid w:val="00E4338B"/>
    <w:rsid w:val="00E44678"/>
    <w:rsid w:val="00E52478"/>
    <w:rsid w:val="00E5372A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12E4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A426A"/>
    <w:rsid w:val="00FB2FF8"/>
    <w:rsid w:val="00FC09D4"/>
    <w:rsid w:val="00FC0EEC"/>
    <w:rsid w:val="00FE27D4"/>
    <w:rsid w:val="00FE3739"/>
    <w:rsid w:val="00FE726B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95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02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lectroluxceskarepubli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2677-5F26-41F8-85D2-6BCB3E1C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6</cp:revision>
  <cp:lastPrinted>2016-04-28T13:14:00Z</cp:lastPrinted>
  <dcterms:created xsi:type="dcterms:W3CDTF">2019-03-14T15:10:00Z</dcterms:created>
  <dcterms:modified xsi:type="dcterms:W3CDTF">2019-03-28T08:33:00Z</dcterms:modified>
</cp:coreProperties>
</file>