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8E28B" w14:textId="54755E83" w:rsidR="00F22429" w:rsidRDefault="001A3A8F" w:rsidP="006555D7">
      <w:pPr>
        <w:pStyle w:val="Podnadpis"/>
        <w:spacing w:line="360" w:lineRule="auto"/>
        <w:jc w:val="both"/>
        <w:rPr>
          <w:rFonts w:ascii="Electrolux Sans SemiBold" w:eastAsia="Times New Roman" w:hAnsi="Electrolux Sans SemiBold"/>
          <w:bCs/>
          <w:sz w:val="40"/>
          <w:szCs w:val="28"/>
          <w:lang w:val="cs-CZ"/>
        </w:rPr>
      </w:pPr>
      <w:r>
        <w:rPr>
          <w:rFonts w:ascii="Electrolux Sans SemiBold" w:eastAsia="Times New Roman" w:hAnsi="Electrolux Sans SemiBold"/>
          <w:bCs/>
          <w:sz w:val="40"/>
          <w:szCs w:val="28"/>
          <w:lang w:val="cs-CZ"/>
        </w:rPr>
        <w:t>Výběr i</w:t>
      </w:r>
      <w:r w:rsidRPr="001A3A8F">
        <w:rPr>
          <w:rFonts w:ascii="Electrolux Sans SemiBold" w:eastAsia="Times New Roman" w:hAnsi="Electrolux Sans SemiBold"/>
          <w:bCs/>
          <w:sz w:val="40"/>
          <w:szCs w:val="28"/>
          <w:lang w:val="cs-CZ"/>
        </w:rPr>
        <w:t>deální</w:t>
      </w:r>
      <w:r>
        <w:rPr>
          <w:rFonts w:ascii="Electrolux Sans SemiBold" w:eastAsia="Times New Roman" w:hAnsi="Electrolux Sans SemiBold"/>
          <w:bCs/>
          <w:sz w:val="40"/>
          <w:szCs w:val="28"/>
          <w:lang w:val="cs-CZ"/>
        </w:rPr>
        <w:t>ho</w:t>
      </w:r>
      <w:r w:rsidRPr="001A3A8F">
        <w:rPr>
          <w:rFonts w:ascii="Electrolux Sans SemiBold" w:eastAsia="Times New Roman" w:hAnsi="Electrolux Sans SemiBold"/>
          <w:bCs/>
          <w:sz w:val="40"/>
          <w:szCs w:val="28"/>
          <w:lang w:val="cs-CZ"/>
        </w:rPr>
        <w:t xml:space="preserve"> dár</w:t>
      </w:r>
      <w:r>
        <w:rPr>
          <w:rFonts w:ascii="Electrolux Sans SemiBold" w:eastAsia="Times New Roman" w:hAnsi="Electrolux Sans SemiBold"/>
          <w:bCs/>
          <w:sz w:val="40"/>
          <w:szCs w:val="28"/>
          <w:lang w:val="cs-CZ"/>
        </w:rPr>
        <w:t>ku</w:t>
      </w:r>
      <w:r w:rsidRPr="001A3A8F">
        <w:rPr>
          <w:rFonts w:ascii="Electrolux Sans SemiBold" w:eastAsia="Times New Roman" w:hAnsi="Electrolux Sans SemiBold"/>
          <w:bCs/>
          <w:sz w:val="40"/>
          <w:szCs w:val="28"/>
          <w:lang w:val="cs-CZ"/>
        </w:rPr>
        <w:t xml:space="preserve"> pro novomanžele se skrývá v detailech</w:t>
      </w:r>
    </w:p>
    <w:p w14:paraId="61EDA29D" w14:textId="61760CAC" w:rsidR="00574C03" w:rsidRDefault="00F836A0" w:rsidP="006555D7">
      <w:pPr>
        <w:pStyle w:val="Podnadpis"/>
        <w:spacing w:line="360" w:lineRule="auto"/>
        <w:jc w:val="both"/>
        <w:rPr>
          <w:rFonts w:ascii="Electrolux Sans SemiBold" w:eastAsia="Times New Roman" w:hAnsi="Electrolux Sans SemiBold"/>
          <w:b w:val="0"/>
          <w:bCs/>
          <w:szCs w:val="22"/>
          <w:lang w:val="cs-CZ"/>
        </w:rPr>
      </w:pPr>
      <w:r w:rsidRPr="00CD1417">
        <w:rPr>
          <w:rFonts w:ascii="Electrolux Sans SemiBold" w:eastAsia="Times New Roman" w:hAnsi="Electrolux Sans SemiBold"/>
          <w:b w:val="0"/>
          <w:bCs/>
          <w:szCs w:val="22"/>
          <w:lang w:val="cs-CZ"/>
        </w:rPr>
        <w:t xml:space="preserve">Praha </w:t>
      </w:r>
      <w:r w:rsidR="003C7BD6">
        <w:rPr>
          <w:rFonts w:ascii="Electrolux Sans SemiBold" w:eastAsia="Times New Roman" w:hAnsi="Electrolux Sans SemiBold"/>
          <w:b w:val="0"/>
          <w:bCs/>
          <w:szCs w:val="22"/>
          <w:lang w:val="cs-CZ"/>
        </w:rPr>
        <w:t>26</w:t>
      </w:r>
      <w:r w:rsidR="00CD1417" w:rsidRPr="00CD1417">
        <w:rPr>
          <w:rFonts w:ascii="Electrolux Sans SemiBold" w:eastAsia="Times New Roman" w:hAnsi="Electrolux Sans SemiBold"/>
          <w:b w:val="0"/>
          <w:bCs/>
          <w:szCs w:val="22"/>
          <w:lang w:val="cs-CZ"/>
        </w:rPr>
        <w:t xml:space="preserve">. </w:t>
      </w:r>
      <w:r w:rsidR="00F22429">
        <w:rPr>
          <w:rFonts w:ascii="Electrolux Sans SemiBold" w:eastAsia="Times New Roman" w:hAnsi="Electrolux Sans SemiBold"/>
          <w:b w:val="0"/>
          <w:bCs/>
          <w:szCs w:val="22"/>
          <w:lang w:val="cs-CZ"/>
        </w:rPr>
        <w:t>dubna</w:t>
      </w:r>
      <w:r w:rsidR="00CD1417" w:rsidRPr="00CD1417">
        <w:rPr>
          <w:rFonts w:ascii="Electrolux Sans SemiBold" w:eastAsia="Times New Roman" w:hAnsi="Electrolux Sans SemiBold"/>
          <w:b w:val="0"/>
          <w:bCs/>
          <w:szCs w:val="22"/>
          <w:lang w:val="cs-CZ"/>
        </w:rPr>
        <w:t xml:space="preserve"> 2018</w:t>
      </w:r>
    </w:p>
    <w:p w14:paraId="63595E28" w14:textId="77777777" w:rsidR="00440014" w:rsidRPr="00440014" w:rsidRDefault="00440014" w:rsidP="006555D7">
      <w:pPr>
        <w:jc w:val="both"/>
        <w:rPr>
          <w:lang w:val="cs-CZ"/>
        </w:rPr>
      </w:pPr>
      <w:bookmarkStart w:id="0" w:name="_GoBack"/>
      <w:bookmarkEnd w:id="0"/>
    </w:p>
    <w:p w14:paraId="08664951" w14:textId="1A516EA1" w:rsidR="00CD1417" w:rsidRPr="00CD1417" w:rsidRDefault="001A3A8F" w:rsidP="006555D7">
      <w:pPr>
        <w:spacing w:line="360" w:lineRule="auto"/>
        <w:jc w:val="both"/>
        <w:rPr>
          <w:rFonts w:cs="Arial"/>
          <w:b/>
          <w:lang w:val="cs-CZ"/>
        </w:rPr>
      </w:pPr>
      <w:r w:rsidRPr="001A3A8F">
        <w:rPr>
          <w:rFonts w:cs="Arial"/>
          <w:b/>
          <w:lang w:val="cs-CZ"/>
        </w:rPr>
        <w:t xml:space="preserve">Svatební sezóna je v plném proudu a mnoho z nás si určitě láme hlavu tím, jak novomanžele potěšit. Vybrat ten správný svatební dar může být občas pěkný oříšek. Pokud jste neobdrželi žádný seznam požadovaných svatebních darů, přinášíme vám několik tipů, které vám ulehčí rozhodování. Kolekce malých domácích spotřebičů Electrolux </w:t>
      </w:r>
      <w:proofErr w:type="spellStart"/>
      <w:r w:rsidRPr="001A3A8F">
        <w:rPr>
          <w:rFonts w:cs="Arial"/>
          <w:b/>
          <w:lang w:val="cs-CZ"/>
        </w:rPr>
        <w:t>Expressionist</w:t>
      </w:r>
      <w:proofErr w:type="spellEnd"/>
      <w:r w:rsidRPr="001A3A8F">
        <w:rPr>
          <w:rFonts w:cs="Arial"/>
          <w:b/>
          <w:lang w:val="cs-CZ"/>
        </w:rPr>
        <w:t xml:space="preserve"> s důmyslnými a inovativními funkcemi pomůže novomanželům zdokonalit každodenní přípravu jídel a dodá jim ten správný šmrnc.</w:t>
      </w:r>
    </w:p>
    <w:p w14:paraId="571751DC" w14:textId="29199A75" w:rsidR="00CD1417" w:rsidRPr="00CD1417" w:rsidRDefault="00CD1417" w:rsidP="006555D7">
      <w:pPr>
        <w:spacing w:line="360" w:lineRule="auto"/>
        <w:jc w:val="both"/>
        <w:rPr>
          <w:rFonts w:cs="Arial"/>
          <w:lang w:val="cs-CZ"/>
        </w:rPr>
      </w:pPr>
    </w:p>
    <w:p w14:paraId="2293F8D7" w14:textId="4D9E0EF1" w:rsidR="00F22429" w:rsidRDefault="001A3A8F" w:rsidP="006555D7">
      <w:pPr>
        <w:spacing w:line="360" w:lineRule="auto"/>
        <w:jc w:val="both"/>
        <w:rPr>
          <w:rFonts w:cs="Arial"/>
          <w:b/>
          <w:lang w:val="cs-CZ"/>
        </w:rPr>
      </w:pPr>
      <w:r>
        <w:rPr>
          <w:rFonts w:cs="Arial"/>
          <w:b/>
          <w:lang w:val="cs-CZ"/>
        </w:rPr>
        <w:t>Kávovar</w:t>
      </w:r>
    </w:p>
    <w:p w14:paraId="7B50AAD7" w14:textId="24A38779" w:rsidR="001A3A8F" w:rsidRPr="001A3A8F" w:rsidRDefault="001A3A8F" w:rsidP="001A3A8F">
      <w:pPr>
        <w:spacing w:line="360" w:lineRule="auto"/>
        <w:jc w:val="both"/>
        <w:rPr>
          <w:rFonts w:cs="Arial"/>
          <w:lang w:val="cs-CZ"/>
        </w:rPr>
      </w:pPr>
      <w:r w:rsidRPr="001A3A8F">
        <w:rPr>
          <w:rFonts w:cs="Arial"/>
          <w:lang w:val="cs-CZ"/>
        </w:rPr>
        <w:t xml:space="preserve">Představte si, že je možné, aby </w:t>
      </w:r>
      <w:r w:rsidR="007F1D32">
        <w:rPr>
          <w:rFonts w:cs="Arial"/>
          <w:lang w:val="cs-CZ"/>
        </w:rPr>
        <w:t>pár</w:t>
      </w:r>
      <w:r w:rsidRPr="001A3A8F">
        <w:rPr>
          <w:rFonts w:cs="Arial"/>
          <w:lang w:val="cs-CZ"/>
        </w:rPr>
        <w:t xml:space="preserve"> každé ráno probouzelo aroma čerstvě připravené kávy. Kávovar </w:t>
      </w:r>
      <w:r w:rsidRPr="00783DD8">
        <w:rPr>
          <w:rFonts w:cs="Arial"/>
          <w:b/>
          <w:lang w:val="cs-CZ"/>
        </w:rPr>
        <w:t>EKF7800</w:t>
      </w:r>
      <w:r w:rsidRPr="001A3A8F">
        <w:rPr>
          <w:rFonts w:cs="Arial"/>
          <w:lang w:val="cs-CZ"/>
        </w:rPr>
        <w:t xml:space="preserve"> disponující funkcí 24 hodin umožní nechat si připravit lahodnou kávu přesně na ráno. </w:t>
      </w:r>
      <w:r>
        <w:rPr>
          <w:rFonts w:cs="Arial"/>
          <w:lang w:val="cs-CZ"/>
        </w:rPr>
        <w:t>Jediné, co je potřeba, je navolit na</w:t>
      </w:r>
      <w:r w:rsidRPr="001A3A8F">
        <w:rPr>
          <w:rFonts w:cs="Arial"/>
          <w:lang w:val="cs-CZ"/>
        </w:rPr>
        <w:t xml:space="preserve"> </w:t>
      </w:r>
      <w:proofErr w:type="spellStart"/>
      <w:r w:rsidRPr="001A3A8F">
        <w:rPr>
          <w:rFonts w:cs="Arial"/>
          <w:lang w:val="cs-CZ"/>
        </w:rPr>
        <w:t>HighContrast</w:t>
      </w:r>
      <w:r w:rsidRPr="001A3A8F">
        <w:rPr>
          <w:rFonts w:cs="Arial"/>
          <w:vertAlign w:val="superscript"/>
          <w:lang w:val="cs-CZ"/>
        </w:rPr>
        <w:t>TM</w:t>
      </w:r>
      <w:proofErr w:type="spellEnd"/>
      <w:r w:rsidRPr="001A3A8F">
        <w:rPr>
          <w:rFonts w:cs="Arial"/>
          <w:lang w:val="cs-CZ"/>
        </w:rPr>
        <w:t xml:space="preserve"> displeji</w:t>
      </w:r>
      <w:r>
        <w:rPr>
          <w:rFonts w:cs="Arial"/>
          <w:lang w:val="cs-CZ"/>
        </w:rPr>
        <w:t xml:space="preserve"> </w:t>
      </w:r>
      <w:r w:rsidRPr="001A3A8F">
        <w:rPr>
          <w:rFonts w:cs="Arial"/>
          <w:lang w:val="cs-CZ"/>
        </w:rPr>
        <w:t xml:space="preserve">čas, kdy má kávovar začít s přípravou. </w:t>
      </w:r>
    </w:p>
    <w:p w14:paraId="60B6E3FA" w14:textId="77777777" w:rsidR="001A3A8F" w:rsidRPr="001A3A8F" w:rsidRDefault="001A3A8F" w:rsidP="001A3A8F">
      <w:pPr>
        <w:spacing w:line="360" w:lineRule="auto"/>
        <w:jc w:val="both"/>
        <w:rPr>
          <w:rFonts w:cs="Arial"/>
          <w:lang w:val="cs-CZ"/>
        </w:rPr>
      </w:pPr>
    </w:p>
    <w:p w14:paraId="6354E0FC" w14:textId="77777777" w:rsidR="001A3A8F" w:rsidRPr="001A3A8F" w:rsidRDefault="001A3A8F" w:rsidP="001A3A8F">
      <w:pPr>
        <w:spacing w:line="360" w:lineRule="auto"/>
        <w:jc w:val="both"/>
        <w:rPr>
          <w:rFonts w:cs="Arial"/>
          <w:b/>
          <w:lang w:val="cs-CZ"/>
        </w:rPr>
      </w:pPr>
      <w:r w:rsidRPr="001A3A8F">
        <w:rPr>
          <w:rFonts w:cs="Arial"/>
          <w:b/>
          <w:lang w:val="cs-CZ"/>
        </w:rPr>
        <w:t>Rychlovarná konvice</w:t>
      </w:r>
    </w:p>
    <w:p w14:paraId="4A48045B" w14:textId="629099D8" w:rsidR="001A3A8F" w:rsidRPr="001A3A8F" w:rsidRDefault="001A3A8F" w:rsidP="001A3A8F">
      <w:pPr>
        <w:spacing w:line="360" w:lineRule="auto"/>
        <w:jc w:val="both"/>
        <w:rPr>
          <w:rFonts w:cs="Arial"/>
          <w:lang w:val="cs-CZ"/>
        </w:rPr>
      </w:pPr>
      <w:r w:rsidRPr="001A3A8F">
        <w:rPr>
          <w:rFonts w:cs="Arial"/>
          <w:lang w:val="cs-CZ"/>
        </w:rPr>
        <w:t xml:space="preserve">Pokud jsou novomanželé spíše milovníky čajů, rychlovarná konvice </w:t>
      </w:r>
      <w:r w:rsidRPr="00783DD8">
        <w:rPr>
          <w:rFonts w:cs="Arial"/>
          <w:b/>
          <w:lang w:val="cs-CZ"/>
        </w:rPr>
        <w:t>EEWA7800</w:t>
      </w:r>
      <w:r w:rsidRPr="001A3A8F">
        <w:rPr>
          <w:rFonts w:cs="Arial"/>
          <w:lang w:val="cs-CZ"/>
        </w:rPr>
        <w:t xml:space="preserve"> bude ideálním dárkem. S pěti programovatelnými nastaveními teplot si vychutnají každý druh čaje: 80 °C pro zelený čaj, 85 °C pro bílý čaj, 90 °C pro čaj </w:t>
      </w:r>
      <w:proofErr w:type="spellStart"/>
      <w:r w:rsidRPr="001A3A8F">
        <w:rPr>
          <w:rFonts w:cs="Arial"/>
          <w:lang w:val="cs-CZ"/>
        </w:rPr>
        <w:t>oolong</w:t>
      </w:r>
      <w:proofErr w:type="spellEnd"/>
      <w:r w:rsidRPr="001A3A8F">
        <w:rPr>
          <w:rFonts w:cs="Arial"/>
          <w:lang w:val="cs-CZ"/>
        </w:rPr>
        <w:t xml:space="preserve">, 95 °C pro kávu </w:t>
      </w:r>
      <w:r w:rsidR="00783DD8">
        <w:rPr>
          <w:rFonts w:cs="Arial"/>
          <w:lang w:val="cs-CZ"/>
        </w:rPr>
        <w:br/>
      </w:r>
      <w:r w:rsidRPr="001A3A8F">
        <w:rPr>
          <w:rFonts w:cs="Arial"/>
          <w:lang w:val="cs-CZ"/>
        </w:rPr>
        <w:t xml:space="preserve">a 100 °C pro černý a bylinkový čaj a ovesnou kaši. </w:t>
      </w:r>
    </w:p>
    <w:p w14:paraId="47DBE49C" w14:textId="77777777" w:rsidR="001A3A8F" w:rsidRPr="001A3A8F" w:rsidRDefault="001A3A8F" w:rsidP="001A3A8F">
      <w:pPr>
        <w:spacing w:line="360" w:lineRule="auto"/>
        <w:jc w:val="both"/>
        <w:rPr>
          <w:rFonts w:cs="Arial"/>
          <w:lang w:val="cs-CZ"/>
        </w:rPr>
      </w:pPr>
    </w:p>
    <w:p w14:paraId="59DE0E6F" w14:textId="77777777" w:rsidR="001A3A8F" w:rsidRPr="001A3A8F" w:rsidRDefault="001A3A8F" w:rsidP="001A3A8F">
      <w:pPr>
        <w:spacing w:line="360" w:lineRule="auto"/>
        <w:jc w:val="both"/>
        <w:rPr>
          <w:rFonts w:cs="Arial"/>
          <w:b/>
          <w:lang w:val="cs-CZ"/>
        </w:rPr>
      </w:pPr>
      <w:r w:rsidRPr="001A3A8F">
        <w:rPr>
          <w:rFonts w:cs="Arial"/>
          <w:b/>
          <w:lang w:val="cs-CZ"/>
        </w:rPr>
        <w:t>Topinkovač</w:t>
      </w:r>
    </w:p>
    <w:p w14:paraId="36DCA964" w14:textId="1846311D" w:rsidR="001A3A8F" w:rsidRDefault="001A3A8F" w:rsidP="001A3A8F">
      <w:pPr>
        <w:spacing w:line="360" w:lineRule="auto"/>
        <w:jc w:val="both"/>
        <w:rPr>
          <w:rFonts w:cs="Arial"/>
          <w:lang w:val="cs-CZ"/>
        </w:rPr>
      </w:pPr>
      <w:r w:rsidRPr="001A3A8F">
        <w:rPr>
          <w:rFonts w:cs="Arial"/>
          <w:lang w:val="cs-CZ"/>
        </w:rPr>
        <w:t>Při příprav</w:t>
      </w:r>
      <w:r>
        <w:rPr>
          <w:rFonts w:cs="Arial"/>
          <w:lang w:val="cs-CZ"/>
        </w:rPr>
        <w:t>ě</w:t>
      </w:r>
      <w:r w:rsidRPr="001A3A8F">
        <w:rPr>
          <w:rFonts w:cs="Arial"/>
          <w:lang w:val="cs-CZ"/>
        </w:rPr>
        <w:t xml:space="preserve"> snídaně ocení čerstvě sezdaný pár topinkovač </w:t>
      </w:r>
      <w:r w:rsidRPr="00783DD8">
        <w:rPr>
          <w:rFonts w:cs="Arial"/>
          <w:b/>
          <w:lang w:val="cs-CZ"/>
        </w:rPr>
        <w:t>EAT7800</w:t>
      </w:r>
      <w:r w:rsidRPr="001A3A8F">
        <w:rPr>
          <w:rFonts w:cs="Arial"/>
          <w:lang w:val="cs-CZ"/>
        </w:rPr>
        <w:t xml:space="preserve"> s XL otvory. Pečivo v něm totiž můž</w:t>
      </w:r>
      <w:r>
        <w:rPr>
          <w:rFonts w:cs="Arial"/>
          <w:lang w:val="cs-CZ"/>
        </w:rPr>
        <w:t>e</w:t>
      </w:r>
      <w:r w:rsidRPr="001A3A8F">
        <w:rPr>
          <w:rFonts w:cs="Arial"/>
          <w:lang w:val="cs-CZ"/>
        </w:rPr>
        <w:t xml:space="preserve"> opékat i rozmrazovat. Pomocí funkce Lift and </w:t>
      </w:r>
      <w:proofErr w:type="spellStart"/>
      <w:r w:rsidRPr="001A3A8F">
        <w:rPr>
          <w:rFonts w:cs="Arial"/>
          <w:lang w:val="cs-CZ"/>
        </w:rPr>
        <w:t>Check</w:t>
      </w:r>
      <w:proofErr w:type="spellEnd"/>
      <w:r w:rsidRPr="001A3A8F">
        <w:rPr>
          <w:rFonts w:cs="Arial"/>
          <w:lang w:val="cs-CZ"/>
        </w:rPr>
        <w:t xml:space="preserve">™ je možno zkontrolovat toasty, aniž by byla přerušena jejich příprava. Když je víko topinkovače zaklapnuto do deseti sekund, příprava automaticky pokračuje tam, kde odpočet skončil. V případě romantické snídaně do postele novomanželé jistě ocení důmyslnou misku na drobky. </w:t>
      </w:r>
    </w:p>
    <w:p w14:paraId="712E662A" w14:textId="1C123E90" w:rsidR="001A3A8F" w:rsidRDefault="001A3A8F" w:rsidP="001A3A8F">
      <w:pPr>
        <w:spacing w:line="360" w:lineRule="auto"/>
        <w:jc w:val="both"/>
        <w:rPr>
          <w:rFonts w:cs="Arial"/>
          <w:lang w:val="cs-CZ"/>
        </w:rPr>
      </w:pPr>
    </w:p>
    <w:p w14:paraId="02F6E3F9" w14:textId="549469C6" w:rsidR="001A3A8F" w:rsidRDefault="001A3A8F" w:rsidP="001A3A8F">
      <w:pPr>
        <w:spacing w:line="360" w:lineRule="auto"/>
        <w:jc w:val="both"/>
        <w:rPr>
          <w:rFonts w:cs="Arial"/>
          <w:lang w:val="cs-CZ"/>
        </w:rPr>
      </w:pPr>
    </w:p>
    <w:p w14:paraId="5CAAB21D" w14:textId="1B7FE392" w:rsidR="001A3A8F" w:rsidRDefault="001A3A8F" w:rsidP="001A3A8F">
      <w:pPr>
        <w:spacing w:line="360" w:lineRule="auto"/>
        <w:jc w:val="both"/>
        <w:rPr>
          <w:rFonts w:cs="Arial"/>
          <w:lang w:val="cs-CZ"/>
        </w:rPr>
      </w:pPr>
    </w:p>
    <w:p w14:paraId="144A1422" w14:textId="78F329C0" w:rsidR="001A3A8F" w:rsidRDefault="001A3A8F" w:rsidP="001A3A8F">
      <w:pPr>
        <w:spacing w:line="360" w:lineRule="auto"/>
        <w:jc w:val="both"/>
        <w:rPr>
          <w:rFonts w:cs="Arial"/>
          <w:lang w:val="cs-CZ"/>
        </w:rPr>
      </w:pPr>
    </w:p>
    <w:p w14:paraId="23959CF1" w14:textId="3DB29C7F" w:rsidR="001A3A8F" w:rsidRDefault="001A3A8F" w:rsidP="001A3A8F">
      <w:pPr>
        <w:spacing w:line="360" w:lineRule="auto"/>
        <w:jc w:val="both"/>
        <w:rPr>
          <w:rFonts w:cs="Arial"/>
          <w:lang w:val="cs-CZ"/>
        </w:rPr>
      </w:pPr>
    </w:p>
    <w:p w14:paraId="082A90E7" w14:textId="77777777" w:rsidR="001A3A8F" w:rsidRPr="001A3A8F" w:rsidRDefault="001A3A8F" w:rsidP="001A3A8F">
      <w:pPr>
        <w:spacing w:line="360" w:lineRule="auto"/>
        <w:jc w:val="both"/>
        <w:rPr>
          <w:rFonts w:cs="Arial"/>
          <w:lang w:val="cs-CZ"/>
        </w:rPr>
      </w:pPr>
    </w:p>
    <w:p w14:paraId="4A5B3ED7" w14:textId="77777777" w:rsidR="001A3A8F" w:rsidRPr="001A3A8F" w:rsidRDefault="001A3A8F" w:rsidP="001A3A8F">
      <w:pPr>
        <w:spacing w:line="360" w:lineRule="auto"/>
        <w:jc w:val="both"/>
        <w:rPr>
          <w:rFonts w:cs="Arial"/>
          <w:lang w:val="cs-CZ"/>
        </w:rPr>
      </w:pPr>
    </w:p>
    <w:p w14:paraId="29868BF5" w14:textId="77777777" w:rsidR="001A3A8F" w:rsidRPr="001A3A8F" w:rsidRDefault="001A3A8F" w:rsidP="001A3A8F">
      <w:pPr>
        <w:spacing w:line="360" w:lineRule="auto"/>
        <w:jc w:val="both"/>
        <w:rPr>
          <w:rFonts w:cs="Arial"/>
          <w:b/>
          <w:lang w:val="cs-CZ"/>
        </w:rPr>
      </w:pPr>
      <w:r w:rsidRPr="001A3A8F">
        <w:rPr>
          <w:rFonts w:cs="Arial"/>
          <w:b/>
          <w:lang w:val="cs-CZ"/>
        </w:rPr>
        <w:lastRenderedPageBreak/>
        <w:t>Stolní mixér</w:t>
      </w:r>
    </w:p>
    <w:p w14:paraId="29B40548" w14:textId="7ADE2651" w:rsidR="001A3A8F" w:rsidRPr="001A3A8F" w:rsidRDefault="001A3A8F" w:rsidP="001A3A8F">
      <w:pPr>
        <w:spacing w:line="360" w:lineRule="auto"/>
        <w:jc w:val="both"/>
        <w:rPr>
          <w:rFonts w:cs="Arial"/>
          <w:lang w:val="cs-CZ"/>
        </w:rPr>
      </w:pPr>
      <w:r w:rsidRPr="001A3A8F">
        <w:rPr>
          <w:rFonts w:cs="Arial"/>
          <w:lang w:val="cs-CZ"/>
        </w:rPr>
        <w:t xml:space="preserve">Pokud si </w:t>
      </w:r>
      <w:r w:rsidR="007F1D32">
        <w:rPr>
          <w:rFonts w:cs="Arial"/>
          <w:lang w:val="cs-CZ"/>
        </w:rPr>
        <w:t>obdarovaní</w:t>
      </w:r>
      <w:r w:rsidRPr="001A3A8F">
        <w:rPr>
          <w:rFonts w:cs="Arial"/>
          <w:lang w:val="cs-CZ"/>
        </w:rPr>
        <w:t xml:space="preserve"> libují ve zdravém stravování, radost jim jistě udělá stolní mixér </w:t>
      </w:r>
      <w:r w:rsidRPr="00783DD8">
        <w:rPr>
          <w:rFonts w:cs="Arial"/>
          <w:b/>
          <w:lang w:val="cs-CZ"/>
        </w:rPr>
        <w:t>ESB7500</w:t>
      </w:r>
      <w:r w:rsidRPr="001A3A8F">
        <w:rPr>
          <w:rFonts w:cs="Arial"/>
          <w:lang w:val="cs-CZ"/>
        </w:rPr>
        <w:t>, který se skvěle hodí nejen na přípravu ranního smoothie. Pracuje velmi rychle a efektivně s jakýmkoli druhem ovoce, led</w:t>
      </w:r>
      <w:r>
        <w:rPr>
          <w:rFonts w:cs="Arial"/>
          <w:lang w:val="cs-CZ"/>
        </w:rPr>
        <w:t>em</w:t>
      </w:r>
      <w:r w:rsidRPr="001A3A8F">
        <w:rPr>
          <w:rFonts w:cs="Arial"/>
          <w:lang w:val="cs-CZ"/>
        </w:rPr>
        <w:t xml:space="preserve"> nebo ořech</w:t>
      </w:r>
      <w:r>
        <w:rPr>
          <w:rFonts w:cs="Arial"/>
          <w:lang w:val="cs-CZ"/>
        </w:rPr>
        <w:t>y</w:t>
      </w:r>
      <w:r w:rsidRPr="001A3A8F">
        <w:rPr>
          <w:rFonts w:cs="Arial"/>
          <w:lang w:val="cs-CZ"/>
        </w:rPr>
        <w:t xml:space="preserve"> se silou 900</w:t>
      </w:r>
      <w:r w:rsidR="00783DD8">
        <w:rPr>
          <w:rFonts w:cs="Arial"/>
          <w:lang w:val="cs-CZ"/>
        </w:rPr>
        <w:t xml:space="preserve"> </w:t>
      </w:r>
      <w:r w:rsidRPr="001A3A8F">
        <w:rPr>
          <w:rFonts w:cs="Arial"/>
          <w:lang w:val="cs-CZ"/>
        </w:rPr>
        <w:t xml:space="preserve">W. Skleněná nádoba je vhodná a odolná i pro mixování velkých porcí. Nic nebrání tomu ranní smoothie připravit celé rodině. </w:t>
      </w:r>
    </w:p>
    <w:p w14:paraId="7A3B555F" w14:textId="77777777" w:rsidR="001A3A8F" w:rsidRPr="001A3A8F" w:rsidRDefault="001A3A8F" w:rsidP="001A3A8F">
      <w:pPr>
        <w:spacing w:line="360" w:lineRule="auto"/>
        <w:jc w:val="both"/>
        <w:rPr>
          <w:rFonts w:cs="Arial"/>
          <w:lang w:val="cs-CZ"/>
        </w:rPr>
      </w:pPr>
    </w:p>
    <w:p w14:paraId="514722E2" w14:textId="77777777" w:rsidR="001A3A8F" w:rsidRPr="001A3A8F" w:rsidRDefault="001A3A8F" w:rsidP="001A3A8F">
      <w:pPr>
        <w:spacing w:line="360" w:lineRule="auto"/>
        <w:jc w:val="both"/>
        <w:rPr>
          <w:rFonts w:cs="Arial"/>
          <w:b/>
          <w:lang w:val="cs-CZ"/>
        </w:rPr>
      </w:pPr>
      <w:r w:rsidRPr="001A3A8F">
        <w:rPr>
          <w:rFonts w:cs="Arial"/>
          <w:b/>
          <w:lang w:val="cs-CZ"/>
        </w:rPr>
        <w:t>Tyčový mixér</w:t>
      </w:r>
    </w:p>
    <w:p w14:paraId="31121E3B" w14:textId="3BBBE62B" w:rsidR="001A3A8F" w:rsidRPr="001A3A8F" w:rsidRDefault="001A3A8F" w:rsidP="001A3A8F">
      <w:pPr>
        <w:spacing w:line="360" w:lineRule="auto"/>
        <w:jc w:val="both"/>
        <w:rPr>
          <w:rFonts w:cs="Arial"/>
          <w:lang w:val="cs-CZ"/>
        </w:rPr>
      </w:pPr>
      <w:r w:rsidRPr="001A3A8F">
        <w:rPr>
          <w:rFonts w:cs="Arial"/>
          <w:lang w:val="cs-CZ"/>
        </w:rPr>
        <w:t xml:space="preserve">Nedílnou součástí každé </w:t>
      </w:r>
      <w:r>
        <w:rPr>
          <w:rFonts w:cs="Arial"/>
          <w:lang w:val="cs-CZ"/>
        </w:rPr>
        <w:t xml:space="preserve">nové </w:t>
      </w:r>
      <w:r w:rsidRPr="001A3A8F">
        <w:rPr>
          <w:rFonts w:cs="Arial"/>
          <w:lang w:val="cs-CZ"/>
        </w:rPr>
        <w:t xml:space="preserve">domácnosti by měl být i tyčový mixér, který má opravdu všestranné využití. S tyčovým mixérem </w:t>
      </w:r>
      <w:r w:rsidRPr="00783DD8">
        <w:rPr>
          <w:rFonts w:cs="Arial"/>
          <w:b/>
          <w:lang w:val="cs-CZ"/>
        </w:rPr>
        <w:t>ESTM7500S</w:t>
      </w:r>
      <w:r w:rsidRPr="001A3A8F">
        <w:rPr>
          <w:rFonts w:cs="Arial"/>
          <w:lang w:val="cs-CZ"/>
        </w:rPr>
        <w:t xml:space="preserve"> </w:t>
      </w:r>
      <w:r>
        <w:rPr>
          <w:rFonts w:cs="Arial"/>
          <w:lang w:val="cs-CZ"/>
        </w:rPr>
        <w:t>lze</w:t>
      </w:r>
      <w:r w:rsidRPr="001A3A8F">
        <w:rPr>
          <w:rFonts w:cs="Arial"/>
          <w:lang w:val="cs-CZ"/>
        </w:rPr>
        <w:t xml:space="preserve"> připrav</w:t>
      </w:r>
      <w:r>
        <w:rPr>
          <w:rFonts w:cs="Arial"/>
          <w:lang w:val="cs-CZ"/>
        </w:rPr>
        <w:t>it</w:t>
      </w:r>
      <w:r w:rsidRPr="001A3A8F">
        <w:rPr>
          <w:rFonts w:cs="Arial"/>
          <w:lang w:val="cs-CZ"/>
        </w:rPr>
        <w:t xml:space="preserve"> hustou šlehačku, nadýchané krémy a díky extra odolným titanovým nožům zvládne i domácí ledovou tříšť. Pro tvorbu sněhu či jemných krémů lze použít šlehací metlu. V příslušenství se nachází také mixovací a sekací nádoba s dvojitým nožem. </w:t>
      </w:r>
    </w:p>
    <w:p w14:paraId="43B00034" w14:textId="77777777" w:rsidR="001A3A8F" w:rsidRPr="0097118F" w:rsidRDefault="001A3A8F" w:rsidP="006555D7">
      <w:pPr>
        <w:spacing w:line="360" w:lineRule="auto"/>
        <w:jc w:val="both"/>
        <w:rPr>
          <w:rFonts w:cs="Arial"/>
          <w:b/>
          <w:lang w:val="cs-CZ"/>
        </w:rPr>
      </w:pPr>
    </w:p>
    <w:p w14:paraId="63AB0D8F" w14:textId="34340463" w:rsidR="008A384F" w:rsidRDefault="008A384F" w:rsidP="006555D7">
      <w:pPr>
        <w:spacing w:line="360" w:lineRule="auto"/>
        <w:jc w:val="both"/>
        <w:rPr>
          <w:rFonts w:cs="Arial"/>
          <w:i/>
          <w:lang w:val="cs-CZ"/>
        </w:rPr>
      </w:pPr>
    </w:p>
    <w:p w14:paraId="7A78C7CE" w14:textId="03D1A8A6" w:rsidR="008A384F" w:rsidRDefault="00943731" w:rsidP="006555D7">
      <w:pPr>
        <w:spacing w:line="360" w:lineRule="auto"/>
        <w:jc w:val="both"/>
        <w:rPr>
          <w:rStyle w:val="Hypertextovodkaz"/>
          <w:rFonts w:cs="Arial"/>
          <w:lang w:val="cs-CZ"/>
        </w:rPr>
      </w:pPr>
      <w:r w:rsidRPr="00CD1417">
        <w:rPr>
          <w:rFonts w:cs="Arial"/>
          <w:lang w:val="cs-CZ"/>
        </w:rPr>
        <w:t xml:space="preserve">Více na </w:t>
      </w:r>
      <w:hyperlink r:id="rId8" w:history="1">
        <w:r w:rsidR="001A4303" w:rsidRPr="00CD1417">
          <w:rPr>
            <w:rStyle w:val="Hypertextovodkaz"/>
            <w:rFonts w:cs="Arial"/>
            <w:lang w:val="cs-CZ"/>
          </w:rPr>
          <w:t>www.electrolux.cz</w:t>
        </w:r>
      </w:hyperlink>
      <w:r w:rsidR="0097118F" w:rsidRPr="0097118F">
        <w:rPr>
          <w:rStyle w:val="Hypertextovodkaz"/>
          <w:rFonts w:cs="Arial"/>
          <w:u w:val="none"/>
          <w:lang w:val="cs-CZ"/>
        </w:rPr>
        <w:t xml:space="preserve"> a</w:t>
      </w:r>
      <w:r w:rsidR="0097118F">
        <w:rPr>
          <w:rStyle w:val="Hypertextovodkaz"/>
          <w:rFonts w:cs="Arial"/>
          <w:lang w:val="cs-CZ"/>
        </w:rPr>
        <w:t xml:space="preserve"> </w:t>
      </w:r>
      <w:r w:rsidR="0097118F" w:rsidRPr="0097118F">
        <w:rPr>
          <w:rStyle w:val="Hypertextovodkaz"/>
          <w:rFonts w:cs="Arial"/>
          <w:lang w:val="cs-CZ"/>
        </w:rPr>
        <w:t>www.facebook.com/electroluxceskarepublika/</w:t>
      </w:r>
    </w:p>
    <w:p w14:paraId="03998D8B" w14:textId="77777777" w:rsidR="0097118F" w:rsidRDefault="0097118F" w:rsidP="006555D7">
      <w:pPr>
        <w:spacing w:line="360" w:lineRule="auto"/>
        <w:jc w:val="both"/>
        <w:rPr>
          <w:rStyle w:val="Hypertextovodkaz"/>
          <w:rFonts w:cs="Arial"/>
          <w:lang w:val="cs-CZ"/>
        </w:rPr>
      </w:pPr>
    </w:p>
    <w:p w14:paraId="0647A46F" w14:textId="77777777" w:rsidR="008A384F" w:rsidRPr="00CD1417" w:rsidRDefault="008A384F" w:rsidP="006555D7">
      <w:pPr>
        <w:spacing w:line="360" w:lineRule="auto"/>
        <w:jc w:val="both"/>
        <w:rPr>
          <w:rStyle w:val="Hypertextovodkaz"/>
          <w:rFonts w:cs="Arial"/>
          <w:lang w:val="cs-CZ"/>
        </w:rPr>
      </w:pPr>
    </w:p>
    <w:p w14:paraId="61CB0574" w14:textId="77777777" w:rsidR="0097118F" w:rsidRPr="0097118F" w:rsidRDefault="0097118F" w:rsidP="0097118F">
      <w:pPr>
        <w:spacing w:line="360" w:lineRule="auto"/>
        <w:jc w:val="both"/>
        <w:rPr>
          <w:lang w:val="cs-CZ"/>
        </w:rPr>
      </w:pPr>
    </w:p>
    <w:p w14:paraId="2382EE52" w14:textId="449D2542" w:rsidR="005D00BD" w:rsidRPr="00CD1417" w:rsidRDefault="0097118F" w:rsidP="0097118F">
      <w:pPr>
        <w:spacing w:line="360" w:lineRule="auto"/>
        <w:jc w:val="both"/>
        <w:rPr>
          <w:lang w:val="cs-CZ"/>
        </w:rPr>
      </w:pPr>
      <w:r w:rsidRPr="0097118F">
        <w:rPr>
          <w:lang w:val="cs-CZ"/>
        </w:rPr>
        <w:t xml:space="preserve">Společnost Electrolux dává nový rozměr pocitům, péči a pohodě a dělá tak život miliónů lidí radostnějším a udržitelnějším. Jsme předním světovým výrobcem spotřebičů a spotřebitel je pro nás ve všem, co děláme, na prvním místě. Pod našimi značkami zahrnujícími Electrolux, AEG, </w:t>
      </w:r>
      <w:proofErr w:type="spellStart"/>
      <w:r w:rsidRPr="0097118F">
        <w:rPr>
          <w:lang w:val="cs-CZ"/>
        </w:rPr>
        <w:t>Anova</w:t>
      </w:r>
      <w:proofErr w:type="spellEnd"/>
      <w:r w:rsidRPr="0097118F">
        <w:rPr>
          <w:lang w:val="cs-CZ"/>
        </w:rPr>
        <w:t xml:space="preserve">, </w:t>
      </w:r>
      <w:proofErr w:type="spellStart"/>
      <w:r w:rsidRPr="0097118F">
        <w:rPr>
          <w:lang w:val="cs-CZ"/>
        </w:rPr>
        <w:t>Frigidaire</w:t>
      </w:r>
      <w:proofErr w:type="spellEnd"/>
      <w:r w:rsidRPr="0097118F">
        <w:rPr>
          <w:lang w:val="cs-CZ"/>
        </w:rPr>
        <w:t xml:space="preserve">, </w:t>
      </w:r>
      <w:proofErr w:type="spellStart"/>
      <w:r w:rsidRPr="0097118F">
        <w:rPr>
          <w:lang w:val="cs-CZ"/>
        </w:rPr>
        <w:t>Westinghouse</w:t>
      </w:r>
      <w:proofErr w:type="spellEnd"/>
      <w:r w:rsidRPr="0097118F">
        <w:rPr>
          <w:lang w:val="cs-CZ"/>
        </w:rPr>
        <w:t xml:space="preserve"> a Zanussi prodáváme každý rok více než 60 miliónů výrobků pro domácnost a pro profesionály na více než 150 trzích. V roce 2017 společnost Electrolux dosáhla tržeb ve výši 122 miliard švédských korun a zaměstnávala 56 000 osob po celém světě. Další informace najdete na www.electroluxgroup.com</w:t>
      </w:r>
    </w:p>
    <w:sectPr w:rsidR="005D00BD" w:rsidRPr="00CD1417">
      <w:headerReference w:type="default" r:id="rId9"/>
      <w:headerReference w:type="first" r:id="rId10"/>
      <w:footerReference w:type="first" r:id="rId11"/>
      <w:pgSz w:w="11906" w:h="16838"/>
      <w:pgMar w:top="680" w:right="680" w:bottom="680" w:left="3385" w:header="708"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65D0" w14:textId="77777777" w:rsidR="008428DB" w:rsidRDefault="008428DB">
      <w:r>
        <w:separator/>
      </w:r>
    </w:p>
  </w:endnote>
  <w:endnote w:type="continuationSeparator" w:id="0">
    <w:p w14:paraId="5FAB03D1" w14:textId="77777777" w:rsidR="008428DB" w:rsidRDefault="0084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lectrolux Sans SemiBold">
    <w:altName w:val="Times New Roman"/>
    <w:panose1 w:val="00000000000000000000"/>
    <w:charset w:val="00"/>
    <w:family w:val="swiss"/>
    <w:notTrueType/>
    <w:pitch w:val="variable"/>
    <w:sig w:usb0="A000002F" w:usb1="4000207B" w:usb2="00000000" w:usb3="00000000" w:csb0="00000093" w:csb1="00000000"/>
  </w:font>
  <w:font w:name="Electrolux Sans Regular">
    <w:altName w:val="Arial"/>
    <w:panose1 w:val="00000000000000000000"/>
    <w:charset w:val="00"/>
    <w:family w:val="swiss"/>
    <w:notTrueType/>
    <w:pitch w:val="variable"/>
    <w:sig w:usb0="A000002F" w:usb1="4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DBE1" w14:textId="77777777" w:rsidR="00EC251C" w:rsidRDefault="00E35206">
    <w:pPr>
      <w:pStyle w:val="Zpat"/>
    </w:pPr>
    <w:r>
      <w:rPr>
        <w:noProof/>
        <w:lang w:val="cs-CZ" w:eastAsia="cs-CZ"/>
      </w:rPr>
      <mc:AlternateContent>
        <mc:Choice Requires="wps">
          <w:drawing>
            <wp:anchor distT="0" distB="0" distL="114300" distR="114300" simplePos="0" relativeHeight="251664384" behindDoc="0" locked="0" layoutInCell="1" allowOverlap="1" wp14:anchorId="6A4A1357" wp14:editId="36D4EFE9">
              <wp:simplePos x="0" y="0"/>
              <wp:positionH relativeFrom="column">
                <wp:posOffset>-1997707</wp:posOffset>
              </wp:positionH>
              <wp:positionV relativeFrom="paragraph">
                <wp:posOffset>-1422404</wp:posOffset>
              </wp:positionV>
              <wp:extent cx="1712598" cy="1111252"/>
              <wp:effectExtent l="0" t="0" r="1902" b="12698"/>
              <wp:wrapNone/>
              <wp:docPr id="4" name="Text Box 7"/>
              <wp:cNvGraphicFramePr/>
              <a:graphic xmlns:a="http://schemas.openxmlformats.org/drawingml/2006/main">
                <a:graphicData uri="http://schemas.microsoft.com/office/word/2010/wordprocessingShape">
                  <wps:wsp>
                    <wps:cNvSpPr txBox="1"/>
                    <wps:spPr>
                      <a:xfrm>
                        <a:off x="0" y="0"/>
                        <a:ext cx="1712598" cy="1111252"/>
                      </a:xfrm>
                      <a:prstGeom prst="rect">
                        <a:avLst/>
                      </a:prstGeom>
                      <a:noFill/>
                      <a:ln>
                        <a:noFill/>
                        <a:prstDash/>
                      </a:ln>
                    </wps:spPr>
                    <wps:txbx>
                      <w:txbxContent>
                        <w:p w14:paraId="4A2C1380" w14:textId="77777777" w:rsidR="00EC251C" w:rsidRDefault="00E35206">
                          <w:pPr>
                            <w:pStyle w:val="Electroluxinfo"/>
                            <w:spacing w:after="0" w:line="240" w:lineRule="auto"/>
                            <w:rPr>
                              <w:sz w:val="16"/>
                              <w:szCs w:val="16"/>
                              <w:lang w:val="cs-CZ"/>
                            </w:rPr>
                          </w:pPr>
                          <w:r>
                            <w:rPr>
                              <w:sz w:val="16"/>
                              <w:szCs w:val="16"/>
                              <w:lang w:val="cs-CZ"/>
                            </w:rPr>
                            <w:t>Bližší informace Vám poskytne:</w:t>
                          </w:r>
                        </w:p>
                        <w:p w14:paraId="17F4FF3A" w14:textId="77777777" w:rsidR="00EC251C" w:rsidRDefault="00E35206">
                          <w:pPr>
                            <w:pStyle w:val="Electroluxinfo"/>
                            <w:spacing w:after="0" w:line="240" w:lineRule="auto"/>
                            <w:rPr>
                              <w:b w:val="0"/>
                              <w:sz w:val="16"/>
                              <w:szCs w:val="16"/>
                              <w:lang w:val="cs-CZ"/>
                            </w:rPr>
                          </w:pPr>
                          <w:r>
                            <w:rPr>
                              <w:b w:val="0"/>
                              <w:sz w:val="16"/>
                              <w:szCs w:val="16"/>
                              <w:lang w:val="cs-CZ"/>
                            </w:rPr>
                            <w:t xml:space="preserve">Lucie Krejbichová, </w:t>
                          </w:r>
                          <w:proofErr w:type="spellStart"/>
                          <w:r>
                            <w:rPr>
                              <w:b w:val="0"/>
                              <w:sz w:val="16"/>
                              <w:szCs w:val="16"/>
                              <w:lang w:val="cs-CZ"/>
                            </w:rPr>
                            <w:t>doblogoo</w:t>
                          </w:r>
                          <w:proofErr w:type="spellEnd"/>
                          <w:r>
                            <w:rPr>
                              <w:b w:val="0"/>
                              <w:sz w:val="16"/>
                              <w:szCs w:val="16"/>
                              <w:lang w:val="cs-CZ"/>
                            </w:rPr>
                            <w:t xml:space="preserve"> s.r.o.</w:t>
                          </w:r>
                        </w:p>
                        <w:p w14:paraId="2CF012DD" w14:textId="77777777" w:rsidR="00EC251C" w:rsidRDefault="00E35206">
                          <w:pPr>
                            <w:pStyle w:val="Electroluxinfo"/>
                            <w:spacing w:after="0" w:line="240" w:lineRule="auto"/>
                            <w:rPr>
                              <w:b w:val="0"/>
                              <w:sz w:val="16"/>
                              <w:szCs w:val="16"/>
                              <w:lang w:val="cs-CZ"/>
                            </w:rPr>
                          </w:pPr>
                          <w:r>
                            <w:rPr>
                              <w:b w:val="0"/>
                              <w:sz w:val="16"/>
                              <w:szCs w:val="16"/>
                              <w:lang w:val="cs-CZ"/>
                            </w:rPr>
                            <w:t>tel.: +420 602 359 328</w:t>
                          </w:r>
                        </w:p>
                        <w:p w14:paraId="11106402" w14:textId="77777777" w:rsidR="00EC251C" w:rsidRDefault="00E35206">
                          <w:pPr>
                            <w:pStyle w:val="Electroluxinfo"/>
                            <w:spacing w:after="0" w:line="240" w:lineRule="auto"/>
                          </w:pPr>
                          <w:r>
                            <w:rPr>
                              <w:b w:val="0"/>
                              <w:sz w:val="16"/>
                              <w:szCs w:val="16"/>
                              <w:lang w:val="cs-CZ"/>
                            </w:rPr>
                            <w:t xml:space="preserve">e-mail: </w:t>
                          </w:r>
                          <w:r>
                            <w:rPr>
                              <w:sz w:val="16"/>
                              <w:szCs w:val="16"/>
                            </w:rPr>
                            <w:t>lucie@doblogoo.cz</w:t>
                          </w:r>
                        </w:p>
                        <w:p w14:paraId="3CD94B49" w14:textId="77777777" w:rsidR="00EC251C" w:rsidRDefault="00E35206">
                          <w:pPr>
                            <w:pStyle w:val="Electroluxinfo"/>
                            <w:spacing w:after="0" w:line="240" w:lineRule="auto"/>
                            <w:rPr>
                              <w:b w:val="0"/>
                              <w:sz w:val="16"/>
                              <w:szCs w:val="16"/>
                              <w:lang w:val="cs-CZ"/>
                            </w:rPr>
                          </w:pPr>
                          <w:r>
                            <w:rPr>
                              <w:b w:val="0"/>
                              <w:sz w:val="16"/>
                              <w:szCs w:val="16"/>
                              <w:lang w:val="cs-CZ"/>
                            </w:rPr>
                            <w:t xml:space="preserve"> </w:t>
                          </w:r>
                        </w:p>
                        <w:p w14:paraId="772A0FF3" w14:textId="77777777" w:rsidR="00EC251C" w:rsidRDefault="00E35206">
                          <w:pPr>
                            <w:pStyle w:val="Electroluxinfo"/>
                            <w:spacing w:after="0" w:line="240" w:lineRule="auto"/>
                          </w:pPr>
                          <w:r>
                            <w:rPr>
                              <w:sz w:val="16"/>
                              <w:szCs w:val="16"/>
                              <w:lang w:val="cs-CZ"/>
                            </w:rPr>
                            <w:t>Electrolux Pres Hotline:</w:t>
                          </w:r>
                          <w:r>
                            <w:rPr>
                              <w:b w:val="0"/>
                              <w:sz w:val="16"/>
                              <w:szCs w:val="16"/>
                              <w:lang w:val="cs-CZ"/>
                            </w:rPr>
                            <w:t xml:space="preserve"> +4686576507</w:t>
                          </w:r>
                        </w:p>
                        <w:p w14:paraId="23B2D4B7" w14:textId="77777777" w:rsidR="00EC251C" w:rsidRDefault="003C7BD6">
                          <w:pPr>
                            <w:spacing w:after="120" w:line="216" w:lineRule="auto"/>
                            <w:rPr>
                              <w:rFonts w:ascii="Electrolux Sans Regular" w:hAnsi="Electrolux Sans Regular"/>
                              <w:color w:val="5B9BD5"/>
                              <w:sz w:val="16"/>
                              <w:szCs w:val="16"/>
                              <w:lang w:val="en-US"/>
                            </w:rPr>
                          </w:pPr>
                        </w:p>
                      </w:txbxContent>
                    </wps:txbx>
                    <wps:bodyPr vert="horz" wrap="square" lIns="0" tIns="0" rIns="0" bIns="0" anchor="t" anchorCtr="0" compatLnSpc="1">
                      <a:noAutofit/>
                    </wps:bodyPr>
                  </wps:wsp>
                </a:graphicData>
              </a:graphic>
            </wp:anchor>
          </w:drawing>
        </mc:Choice>
        <mc:Fallback>
          <w:pict>
            <v:shapetype w14:anchorId="6A4A1357" id="_x0000_t202" coordsize="21600,21600" o:spt="202" path="m,l,21600r21600,l21600,xe">
              <v:stroke joinstyle="miter"/>
              <v:path gradientshapeok="t" o:connecttype="rect"/>
            </v:shapetype>
            <v:shape id="Text Box 7" o:spid="_x0000_s1028" type="#_x0000_t202" style="position:absolute;margin-left:-157.3pt;margin-top:-112pt;width:134.85pt;height: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" filled="f" stroked="f">
              <v:textbox inset="0,0,0,0">
                <w:txbxContent>
                  <w:p w14:paraId="4A2C1380" w14:textId="77777777" w:rsidR="00EC251C" w:rsidRDefault="00E35206">
                    <w:pPr>
                      <w:pStyle w:val="Electroluxinfo"/>
                      <w:spacing w:after="0" w:line="240" w:lineRule="auto"/>
                      <w:rPr>
                        <w:sz w:val="16"/>
                        <w:szCs w:val="16"/>
                        <w:lang w:val="cs-CZ"/>
                      </w:rPr>
                    </w:pPr>
                    <w:r>
                      <w:rPr>
                        <w:sz w:val="16"/>
                        <w:szCs w:val="16"/>
                        <w:lang w:val="cs-CZ"/>
                      </w:rPr>
                      <w:t>Bližší informace Vám poskytne:</w:t>
                    </w:r>
                  </w:p>
                  <w:p w14:paraId="17F4FF3A" w14:textId="77777777" w:rsidR="00EC251C" w:rsidRDefault="00E35206">
                    <w:pPr>
                      <w:pStyle w:val="Electroluxinfo"/>
                      <w:spacing w:after="0" w:line="240" w:lineRule="auto"/>
                      <w:rPr>
                        <w:b w:val="0"/>
                        <w:sz w:val="16"/>
                        <w:szCs w:val="16"/>
                        <w:lang w:val="cs-CZ"/>
                      </w:rPr>
                    </w:pPr>
                    <w:r>
                      <w:rPr>
                        <w:b w:val="0"/>
                        <w:sz w:val="16"/>
                        <w:szCs w:val="16"/>
                        <w:lang w:val="cs-CZ"/>
                      </w:rPr>
                      <w:t xml:space="preserve">Lucie Krejbichová, </w:t>
                    </w:r>
                    <w:proofErr w:type="spellStart"/>
                    <w:r>
                      <w:rPr>
                        <w:b w:val="0"/>
                        <w:sz w:val="16"/>
                        <w:szCs w:val="16"/>
                        <w:lang w:val="cs-CZ"/>
                      </w:rPr>
                      <w:t>doblogoo</w:t>
                    </w:r>
                    <w:proofErr w:type="spellEnd"/>
                    <w:r>
                      <w:rPr>
                        <w:b w:val="0"/>
                        <w:sz w:val="16"/>
                        <w:szCs w:val="16"/>
                        <w:lang w:val="cs-CZ"/>
                      </w:rPr>
                      <w:t xml:space="preserve"> s.r.o.</w:t>
                    </w:r>
                  </w:p>
                  <w:p w14:paraId="2CF012DD" w14:textId="77777777" w:rsidR="00EC251C" w:rsidRDefault="00E35206">
                    <w:pPr>
                      <w:pStyle w:val="Electroluxinfo"/>
                      <w:spacing w:after="0" w:line="240" w:lineRule="auto"/>
                      <w:rPr>
                        <w:b w:val="0"/>
                        <w:sz w:val="16"/>
                        <w:szCs w:val="16"/>
                        <w:lang w:val="cs-CZ"/>
                      </w:rPr>
                    </w:pPr>
                    <w:r>
                      <w:rPr>
                        <w:b w:val="0"/>
                        <w:sz w:val="16"/>
                        <w:szCs w:val="16"/>
                        <w:lang w:val="cs-CZ"/>
                      </w:rPr>
                      <w:t>tel.: +420 602 359 328</w:t>
                    </w:r>
                  </w:p>
                  <w:p w14:paraId="11106402" w14:textId="77777777" w:rsidR="00EC251C" w:rsidRDefault="00E35206">
                    <w:pPr>
                      <w:pStyle w:val="Electroluxinfo"/>
                      <w:spacing w:after="0" w:line="240" w:lineRule="auto"/>
                    </w:pPr>
                    <w:r>
                      <w:rPr>
                        <w:b w:val="0"/>
                        <w:sz w:val="16"/>
                        <w:szCs w:val="16"/>
                        <w:lang w:val="cs-CZ"/>
                      </w:rPr>
                      <w:t xml:space="preserve">e-mail: </w:t>
                    </w:r>
                    <w:r>
                      <w:rPr>
                        <w:sz w:val="16"/>
                        <w:szCs w:val="16"/>
                      </w:rPr>
                      <w:t>lucie@doblogoo.cz</w:t>
                    </w:r>
                  </w:p>
                  <w:p w14:paraId="3CD94B49" w14:textId="77777777" w:rsidR="00EC251C" w:rsidRDefault="00E35206">
                    <w:pPr>
                      <w:pStyle w:val="Electroluxinfo"/>
                      <w:spacing w:after="0" w:line="240" w:lineRule="auto"/>
                      <w:rPr>
                        <w:b w:val="0"/>
                        <w:sz w:val="16"/>
                        <w:szCs w:val="16"/>
                        <w:lang w:val="cs-CZ"/>
                      </w:rPr>
                    </w:pPr>
                    <w:r>
                      <w:rPr>
                        <w:b w:val="0"/>
                        <w:sz w:val="16"/>
                        <w:szCs w:val="16"/>
                        <w:lang w:val="cs-CZ"/>
                      </w:rPr>
                      <w:t xml:space="preserve"> </w:t>
                    </w:r>
                  </w:p>
                  <w:p w14:paraId="772A0FF3" w14:textId="77777777" w:rsidR="00EC251C" w:rsidRDefault="00E35206">
                    <w:pPr>
                      <w:pStyle w:val="Electroluxinfo"/>
                      <w:spacing w:after="0" w:line="240" w:lineRule="auto"/>
                    </w:pPr>
                    <w:r>
                      <w:rPr>
                        <w:sz w:val="16"/>
                        <w:szCs w:val="16"/>
                        <w:lang w:val="cs-CZ"/>
                      </w:rPr>
                      <w:t>Electrolux Pres Hotline:</w:t>
                    </w:r>
                    <w:r>
                      <w:rPr>
                        <w:b w:val="0"/>
                        <w:sz w:val="16"/>
                        <w:szCs w:val="16"/>
                        <w:lang w:val="cs-CZ"/>
                      </w:rPr>
                      <w:t xml:space="preserve"> +4686576507</w:t>
                    </w:r>
                  </w:p>
                  <w:p w14:paraId="23B2D4B7" w14:textId="77777777" w:rsidR="00EC251C" w:rsidRDefault="003C7BD6">
                    <w:pPr>
                      <w:spacing w:after="120" w:line="216" w:lineRule="auto"/>
                      <w:rPr>
                        <w:rFonts w:ascii="Electrolux Sans Regular" w:hAnsi="Electrolux Sans Regular"/>
                        <w:color w:val="5B9BD5"/>
                        <w:sz w:val="16"/>
                        <w:szCs w:val="16"/>
                        <w:lang w:val="en-US"/>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0755A" w14:textId="77777777" w:rsidR="008428DB" w:rsidRDefault="008428DB">
      <w:r>
        <w:separator/>
      </w:r>
    </w:p>
  </w:footnote>
  <w:footnote w:type="continuationSeparator" w:id="0">
    <w:p w14:paraId="5C9F80DB" w14:textId="77777777" w:rsidR="008428DB" w:rsidRDefault="00842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DC879" w14:textId="77777777" w:rsidR="00EC251C" w:rsidRDefault="003C7BD6">
    <w:pPr>
      <w:pStyle w:val="Zhlav"/>
    </w:pPr>
  </w:p>
  <w:p w14:paraId="7940AEBB" w14:textId="77777777" w:rsidR="00EC251C" w:rsidRDefault="003C7BD6">
    <w:pPr>
      <w:pStyle w:val="Zhlav"/>
    </w:pPr>
  </w:p>
  <w:p w14:paraId="417C47E6" w14:textId="77777777" w:rsidR="00EC251C" w:rsidRDefault="003C7BD6">
    <w:pPr>
      <w:pStyle w:val="Zhlav"/>
    </w:pPr>
  </w:p>
  <w:p w14:paraId="57DF2815" w14:textId="77777777" w:rsidR="00EC251C" w:rsidRDefault="003C7BD6">
    <w:pPr>
      <w:pStyle w:val="Zhlav"/>
    </w:pPr>
  </w:p>
  <w:p w14:paraId="27118C31" w14:textId="77777777" w:rsidR="00EC251C" w:rsidRDefault="00E35206">
    <w:pPr>
      <w:pStyle w:val="Zhlav"/>
    </w:pPr>
    <w:r>
      <w:rPr>
        <w:noProof/>
        <w:lang w:val="cs-CZ" w:eastAsia="cs-CZ"/>
      </w:rPr>
      <w:drawing>
        <wp:anchor distT="0" distB="0" distL="114300" distR="114300" simplePos="0" relativeHeight="251659264" behindDoc="0" locked="0" layoutInCell="1" allowOverlap="1" wp14:anchorId="5A248927" wp14:editId="46AE8AA3">
          <wp:simplePos x="0" y="0"/>
          <wp:positionH relativeFrom="page">
            <wp:posOffset>431797</wp:posOffset>
          </wp:positionH>
          <wp:positionV relativeFrom="page">
            <wp:posOffset>431797</wp:posOffset>
          </wp:positionV>
          <wp:extent cx="1594795" cy="363602"/>
          <wp:effectExtent l="0" t="0" r="5405" b="0"/>
          <wp:wrapSquare wrapText="bothSides"/>
          <wp:docPr id="1"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94795" cy="36360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2FEB" w14:textId="030070B0" w:rsidR="00EC251C" w:rsidRDefault="00775CE8">
    <w:pPr>
      <w:pStyle w:val="Zhlav"/>
    </w:pPr>
    <w:r>
      <w:rPr>
        <w:noProof/>
      </w:rPr>
      <mc:AlternateContent>
        <mc:Choice Requires="wps">
          <w:drawing>
            <wp:anchor distT="45720" distB="45720" distL="114300" distR="114300" simplePos="0" relativeHeight="251666432" behindDoc="0" locked="0" layoutInCell="1" allowOverlap="1" wp14:anchorId="42EFC19D" wp14:editId="7D810E6E">
              <wp:simplePos x="0" y="0"/>
              <wp:positionH relativeFrom="column">
                <wp:posOffset>3333794</wp:posOffset>
              </wp:positionH>
              <wp:positionV relativeFrom="paragraph">
                <wp:posOffset>-335915</wp:posOffset>
              </wp:positionV>
              <wp:extent cx="2360930" cy="140462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8017503" w14:textId="733A559D" w:rsidR="00775CE8" w:rsidRDefault="00775CE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2EFC19D" id="_x0000_t202" coordsize="21600,21600" o:spt="202" path="m,l,21600r21600,l21600,xe">
              <v:stroke joinstyle="miter"/>
              <v:path gradientshapeok="t" o:connecttype="rect"/>
            </v:shapetype>
            <v:shape id="Textové pole 2" o:spid="_x0000_s1026" type="#_x0000_t202" style="position:absolute;margin-left:262.5pt;margin-top:-26.4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" filled="f" stroked="f">
              <v:textbox style="mso-fit-shape-to-text:t">
                <w:txbxContent>
                  <w:p w14:paraId="78017503" w14:textId="733A559D" w:rsidR="00775CE8" w:rsidRDefault="00775CE8"/>
                </w:txbxContent>
              </v:textbox>
              <w10:wrap type="square"/>
            </v:shape>
          </w:pict>
        </mc:Fallback>
      </mc:AlternateContent>
    </w:r>
    <w:r w:rsidR="0085734C">
      <w:tab/>
    </w:r>
    <w:r w:rsidR="0085734C">
      <w:rPr>
        <w:noProof/>
        <w:lang w:val="cs-CZ" w:eastAsia="cs-CZ"/>
      </w:rPr>
      <w:t xml:space="preserve"> </w:t>
    </w:r>
    <w:r w:rsidR="0085734C">
      <w:rPr>
        <w:noProof/>
        <w:lang w:val="cs-CZ" w:eastAsia="cs-CZ"/>
      </w:rPr>
      <w:tab/>
    </w:r>
    <w:r w:rsidR="00E35206">
      <w:rPr>
        <w:noProof/>
        <w:lang w:val="cs-CZ" w:eastAsia="cs-CZ"/>
      </w:rPr>
      <w:drawing>
        <wp:anchor distT="0" distB="0" distL="114300" distR="114300" simplePos="0" relativeHeight="251661312" behindDoc="0" locked="0" layoutInCell="1" allowOverlap="1" wp14:anchorId="31097784" wp14:editId="683B7260">
          <wp:simplePos x="0" y="0"/>
          <wp:positionH relativeFrom="page">
            <wp:posOffset>431797</wp:posOffset>
          </wp:positionH>
          <wp:positionV relativeFrom="page">
            <wp:posOffset>431797</wp:posOffset>
          </wp:positionV>
          <wp:extent cx="1594795" cy="363602"/>
          <wp:effectExtent l="0" t="0" r="5405"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94795" cy="363602"/>
                  </a:xfrm>
                  <a:prstGeom prst="rect">
                    <a:avLst/>
                  </a:prstGeom>
                  <a:noFill/>
                  <a:ln>
                    <a:noFill/>
                    <a:prstDash/>
                  </a:ln>
                </pic:spPr>
              </pic:pic>
            </a:graphicData>
          </a:graphic>
        </wp:anchor>
      </w:drawing>
    </w:r>
  </w:p>
  <w:p w14:paraId="44CD01AB" w14:textId="77777777" w:rsidR="00EC251C" w:rsidRDefault="003C7BD6">
    <w:pPr>
      <w:pStyle w:val="Zhlav"/>
    </w:pPr>
  </w:p>
  <w:p w14:paraId="07C5D8E9" w14:textId="77777777" w:rsidR="00EC251C" w:rsidRDefault="003C7BD6">
    <w:pPr>
      <w:pStyle w:val="Zhlav"/>
    </w:pPr>
  </w:p>
  <w:p w14:paraId="4C1F29AD" w14:textId="77777777" w:rsidR="00EC251C" w:rsidRDefault="003C7BD6">
    <w:pPr>
      <w:pStyle w:val="Zhlav"/>
    </w:pPr>
  </w:p>
  <w:p w14:paraId="628EB32D" w14:textId="77777777" w:rsidR="00EC251C" w:rsidRDefault="003C7BD6">
    <w:pPr>
      <w:pStyle w:val="Zhlav"/>
    </w:pPr>
  </w:p>
  <w:p w14:paraId="177CC3AE" w14:textId="77777777" w:rsidR="00EC251C" w:rsidRDefault="003C7BD6">
    <w:pPr>
      <w:pStyle w:val="Zhlav"/>
    </w:pPr>
  </w:p>
  <w:p w14:paraId="286BA721" w14:textId="409098F3" w:rsidR="00EC251C" w:rsidRDefault="003C7BD6">
    <w:pPr>
      <w:pStyle w:val="Zhlav"/>
    </w:pPr>
  </w:p>
  <w:p w14:paraId="62B66A48" w14:textId="06486963" w:rsidR="00EC251C" w:rsidRDefault="00F30E55" w:rsidP="0085734C">
    <w:pPr>
      <w:pStyle w:val="Zhlav"/>
      <w:tabs>
        <w:tab w:val="clear" w:pos="9026"/>
        <w:tab w:val="center" w:pos="3920"/>
        <w:tab w:val="left" w:pos="4513"/>
      </w:tabs>
      <w:spacing w:after="40"/>
    </w:pPr>
    <w:r>
      <w:rPr>
        <w:noProof/>
        <w:lang w:val="cs-CZ" w:eastAsia="cs-CZ"/>
      </w:rPr>
      <mc:AlternateContent>
        <mc:Choice Requires="wps">
          <w:drawing>
            <wp:anchor distT="0" distB="0" distL="114300" distR="114300" simplePos="0" relativeHeight="251662336" behindDoc="0" locked="0" layoutInCell="1" allowOverlap="1" wp14:anchorId="134F33C4" wp14:editId="187756A2">
              <wp:simplePos x="0" y="0"/>
              <wp:positionH relativeFrom="page">
                <wp:posOffset>159385</wp:posOffset>
              </wp:positionH>
              <wp:positionV relativeFrom="page">
                <wp:posOffset>2139315</wp:posOffset>
              </wp:positionV>
              <wp:extent cx="1879604" cy="1485900"/>
              <wp:effectExtent l="0" t="0" r="6346" b="0"/>
              <wp:wrapNone/>
              <wp:docPr id="3" name="Text Box 8"/>
              <wp:cNvGraphicFramePr/>
              <a:graphic xmlns:a="http://schemas.openxmlformats.org/drawingml/2006/main">
                <a:graphicData uri="http://schemas.microsoft.com/office/word/2010/wordprocessingShape">
                  <wps:wsp>
                    <wps:cNvSpPr txBox="1"/>
                    <wps:spPr>
                      <a:xfrm>
                        <a:off x="0" y="0"/>
                        <a:ext cx="1879604" cy="1485900"/>
                      </a:xfrm>
                      <a:prstGeom prst="rect">
                        <a:avLst/>
                      </a:prstGeom>
                      <a:noFill/>
                      <a:ln>
                        <a:noFill/>
                        <a:prstDash/>
                      </a:ln>
                    </wps:spPr>
                    <wps:txbx>
                      <w:txbxContent>
                        <w:p w14:paraId="2204886D" w14:textId="77777777" w:rsidR="00EC251C" w:rsidRDefault="00E35206">
                          <w:pPr>
                            <w:pStyle w:val="Electroluxinfo"/>
                            <w:spacing w:after="0" w:line="240" w:lineRule="auto"/>
                            <w:rPr>
                              <w:sz w:val="16"/>
                              <w:szCs w:val="16"/>
                              <w:lang w:val="cs-CZ"/>
                            </w:rPr>
                          </w:pPr>
                          <w:r>
                            <w:rPr>
                              <w:sz w:val="16"/>
                              <w:szCs w:val="16"/>
                              <w:lang w:val="cs-CZ"/>
                            </w:rPr>
                            <w:t>Tisková zpráva</w:t>
                          </w:r>
                        </w:p>
                        <w:p w14:paraId="22F27BB7" w14:textId="77777777" w:rsidR="00EC251C" w:rsidRDefault="00E35206">
                          <w:pPr>
                            <w:pStyle w:val="Electroluxinfo"/>
                            <w:spacing w:after="0" w:line="240" w:lineRule="auto"/>
                          </w:pPr>
                          <w:r>
                            <w:rPr>
                              <w:sz w:val="16"/>
                              <w:szCs w:val="16"/>
                              <w:lang w:val="cs-CZ"/>
                            </w:rPr>
                            <w:br/>
                            <w:t>Více informací najdete na stránkách:</w:t>
                          </w:r>
                        </w:p>
                        <w:p w14:paraId="4B80E536" w14:textId="77777777" w:rsidR="00EC251C" w:rsidRDefault="00E35206">
                          <w:pPr>
                            <w:pStyle w:val="Electroluxinfo"/>
                            <w:spacing w:after="0" w:line="240" w:lineRule="auto"/>
                          </w:pPr>
                          <w:r>
                            <w:rPr>
                              <w:sz w:val="16"/>
                              <w:szCs w:val="16"/>
                            </w:rPr>
                            <w:t>www.electrolux.cz</w:t>
                          </w:r>
                          <w:r>
                            <w:rPr>
                              <w:sz w:val="16"/>
                              <w:szCs w:val="16"/>
                              <w:lang w:val="cs-CZ"/>
                            </w:rPr>
                            <w:t xml:space="preserve"> </w:t>
                          </w:r>
                        </w:p>
                        <w:p w14:paraId="2AE61844" w14:textId="77777777" w:rsidR="00EC251C" w:rsidRDefault="003C7BD6">
                          <w:pPr>
                            <w:pStyle w:val="Electroluxinfo"/>
                            <w:spacing w:after="0" w:line="240" w:lineRule="auto"/>
                            <w:rPr>
                              <w:sz w:val="16"/>
                              <w:szCs w:val="16"/>
                              <w:lang w:val="cs-CZ"/>
                            </w:rPr>
                          </w:pPr>
                        </w:p>
                        <w:p w14:paraId="583DC5C3" w14:textId="77777777" w:rsidR="00EC251C" w:rsidRDefault="00E35206">
                          <w:pPr>
                            <w:pStyle w:val="Electroluxinfo"/>
                            <w:spacing w:after="0" w:line="240" w:lineRule="auto"/>
                            <w:rPr>
                              <w:sz w:val="16"/>
                              <w:szCs w:val="16"/>
                              <w:lang w:val="cs-CZ"/>
                            </w:rPr>
                          </w:pPr>
                          <w:r>
                            <w:rPr>
                              <w:sz w:val="16"/>
                              <w:szCs w:val="16"/>
                              <w:lang w:val="cs-CZ"/>
                            </w:rPr>
                            <w:t xml:space="preserve">Navštívit můžete také tiskové středisko: </w:t>
                          </w:r>
                        </w:p>
                        <w:p w14:paraId="54D8BA9B" w14:textId="77777777" w:rsidR="00EC251C" w:rsidRDefault="00E35206">
                          <w:pPr>
                            <w:pStyle w:val="Electroluxinfo"/>
                            <w:spacing w:after="0" w:line="240" w:lineRule="auto"/>
                            <w:rPr>
                              <w:sz w:val="16"/>
                              <w:szCs w:val="16"/>
                            </w:rPr>
                          </w:pPr>
                          <w:r>
                            <w:rPr>
                              <w:sz w:val="16"/>
                              <w:szCs w:val="16"/>
                            </w:rPr>
                            <w:t>http://newsroom.electrolux.com/cz</w:t>
                          </w:r>
                        </w:p>
                        <w:p w14:paraId="197BB450" w14:textId="77777777" w:rsidR="00EC251C" w:rsidRDefault="003C7BD6">
                          <w:pPr>
                            <w:pStyle w:val="Electroluxinfo"/>
                            <w:rPr>
                              <w:b w:val="0"/>
                              <w:sz w:val="16"/>
                              <w:szCs w:val="16"/>
                              <w:lang w:val="cs-CZ"/>
                            </w:rPr>
                          </w:pPr>
                        </w:p>
                        <w:p w14:paraId="39C11909" w14:textId="77777777" w:rsidR="00EC251C" w:rsidRDefault="003C7BD6">
                          <w:pPr>
                            <w:pStyle w:val="Electroluxinfo"/>
                            <w:rPr>
                              <w:sz w:val="16"/>
                              <w:szCs w:val="16"/>
                            </w:rPr>
                          </w:pPr>
                        </w:p>
                        <w:p w14:paraId="3FEA3C0C" w14:textId="77777777" w:rsidR="00EC251C" w:rsidRDefault="003C7BD6">
                          <w:pPr>
                            <w:pStyle w:val="Electroluxinfo"/>
                            <w:rPr>
                              <w:sz w:val="16"/>
                              <w:szCs w:val="16"/>
                            </w:rPr>
                          </w:pPr>
                        </w:p>
                        <w:p w14:paraId="180E60AB" w14:textId="77777777" w:rsidR="00EC251C" w:rsidRDefault="003C7BD6">
                          <w:pPr>
                            <w:pStyle w:val="Electroluxinfo"/>
                            <w:rPr>
                              <w:sz w:val="16"/>
                              <w:szCs w:val="16"/>
                            </w:rPr>
                          </w:pPr>
                        </w:p>
                      </w:txbxContent>
                    </wps:txbx>
                    <wps:bodyPr vert="horz" wrap="square" lIns="0" tIns="0" rIns="0" bIns="0" anchor="t" anchorCtr="0" compatLnSpc="1">
                      <a:noAutofit/>
                    </wps:bodyPr>
                  </wps:wsp>
                </a:graphicData>
              </a:graphic>
            </wp:anchor>
          </w:drawing>
        </mc:Choice>
        <mc:Fallback>
          <w:pict>
            <v:shape w14:anchorId="134F33C4" id="Text Box 8" o:spid="_x0000_s1027" type="#_x0000_t202" style="position:absolute;margin-left:12.55pt;margin-top:168.45pt;width:148pt;height:117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" filled="f" stroked="f">
              <v:textbox inset="0,0,0,0">
                <w:txbxContent>
                  <w:p w14:paraId="2204886D" w14:textId="77777777" w:rsidR="00EC251C" w:rsidRDefault="00E35206">
                    <w:pPr>
                      <w:pStyle w:val="Electroluxinfo"/>
                      <w:spacing w:after="0" w:line="240" w:lineRule="auto"/>
                      <w:rPr>
                        <w:sz w:val="16"/>
                        <w:szCs w:val="16"/>
                        <w:lang w:val="cs-CZ"/>
                      </w:rPr>
                    </w:pPr>
                    <w:r>
                      <w:rPr>
                        <w:sz w:val="16"/>
                        <w:szCs w:val="16"/>
                        <w:lang w:val="cs-CZ"/>
                      </w:rPr>
                      <w:t>Tisková zpráva</w:t>
                    </w:r>
                  </w:p>
                  <w:p w14:paraId="22F27BB7" w14:textId="77777777" w:rsidR="00EC251C" w:rsidRDefault="00E35206">
                    <w:pPr>
                      <w:pStyle w:val="Electroluxinfo"/>
                      <w:spacing w:after="0" w:line="240" w:lineRule="auto"/>
                    </w:pPr>
                    <w:r>
                      <w:rPr>
                        <w:sz w:val="16"/>
                        <w:szCs w:val="16"/>
                        <w:lang w:val="cs-CZ"/>
                      </w:rPr>
                      <w:br/>
                      <w:t>Více informací najdete na stránkách:</w:t>
                    </w:r>
                  </w:p>
                  <w:p w14:paraId="4B80E536" w14:textId="77777777" w:rsidR="00EC251C" w:rsidRDefault="00E35206">
                    <w:pPr>
                      <w:pStyle w:val="Electroluxinfo"/>
                      <w:spacing w:after="0" w:line="240" w:lineRule="auto"/>
                    </w:pPr>
                    <w:r>
                      <w:rPr>
                        <w:sz w:val="16"/>
                        <w:szCs w:val="16"/>
                      </w:rPr>
                      <w:t>www.electrolux.cz</w:t>
                    </w:r>
                    <w:r>
                      <w:rPr>
                        <w:sz w:val="16"/>
                        <w:szCs w:val="16"/>
                        <w:lang w:val="cs-CZ"/>
                      </w:rPr>
                      <w:t xml:space="preserve"> </w:t>
                    </w:r>
                  </w:p>
                  <w:p w14:paraId="2AE61844" w14:textId="77777777" w:rsidR="00EC251C" w:rsidRDefault="003C7BD6">
                    <w:pPr>
                      <w:pStyle w:val="Electroluxinfo"/>
                      <w:spacing w:after="0" w:line="240" w:lineRule="auto"/>
                      <w:rPr>
                        <w:sz w:val="16"/>
                        <w:szCs w:val="16"/>
                        <w:lang w:val="cs-CZ"/>
                      </w:rPr>
                    </w:pPr>
                  </w:p>
                  <w:p w14:paraId="583DC5C3" w14:textId="77777777" w:rsidR="00EC251C" w:rsidRDefault="00E35206">
                    <w:pPr>
                      <w:pStyle w:val="Electroluxinfo"/>
                      <w:spacing w:after="0" w:line="240" w:lineRule="auto"/>
                      <w:rPr>
                        <w:sz w:val="16"/>
                        <w:szCs w:val="16"/>
                        <w:lang w:val="cs-CZ"/>
                      </w:rPr>
                    </w:pPr>
                    <w:r>
                      <w:rPr>
                        <w:sz w:val="16"/>
                        <w:szCs w:val="16"/>
                        <w:lang w:val="cs-CZ"/>
                      </w:rPr>
                      <w:t xml:space="preserve">Navštívit můžete také tiskové středisko: </w:t>
                    </w:r>
                  </w:p>
                  <w:p w14:paraId="54D8BA9B" w14:textId="77777777" w:rsidR="00EC251C" w:rsidRDefault="00E35206">
                    <w:pPr>
                      <w:pStyle w:val="Electroluxinfo"/>
                      <w:spacing w:after="0" w:line="240" w:lineRule="auto"/>
                      <w:rPr>
                        <w:sz w:val="16"/>
                        <w:szCs w:val="16"/>
                      </w:rPr>
                    </w:pPr>
                    <w:r>
                      <w:rPr>
                        <w:sz w:val="16"/>
                        <w:szCs w:val="16"/>
                      </w:rPr>
                      <w:t>http://newsroom.electrolux.com/cz</w:t>
                    </w:r>
                  </w:p>
                  <w:p w14:paraId="197BB450" w14:textId="77777777" w:rsidR="00EC251C" w:rsidRDefault="003C7BD6">
                    <w:pPr>
                      <w:pStyle w:val="Electroluxinfo"/>
                      <w:rPr>
                        <w:b w:val="0"/>
                        <w:sz w:val="16"/>
                        <w:szCs w:val="16"/>
                        <w:lang w:val="cs-CZ"/>
                      </w:rPr>
                    </w:pPr>
                  </w:p>
                  <w:p w14:paraId="39C11909" w14:textId="77777777" w:rsidR="00EC251C" w:rsidRDefault="003C7BD6">
                    <w:pPr>
                      <w:pStyle w:val="Electroluxinfo"/>
                      <w:rPr>
                        <w:sz w:val="16"/>
                        <w:szCs w:val="16"/>
                      </w:rPr>
                    </w:pPr>
                  </w:p>
                  <w:p w14:paraId="3FEA3C0C" w14:textId="77777777" w:rsidR="00EC251C" w:rsidRDefault="003C7BD6">
                    <w:pPr>
                      <w:pStyle w:val="Electroluxinfo"/>
                      <w:rPr>
                        <w:sz w:val="16"/>
                        <w:szCs w:val="16"/>
                      </w:rPr>
                    </w:pPr>
                  </w:p>
                  <w:p w14:paraId="180E60AB" w14:textId="77777777" w:rsidR="00EC251C" w:rsidRDefault="003C7BD6">
                    <w:pPr>
                      <w:pStyle w:val="Electroluxinfo"/>
                      <w:rPr>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303"/>
    <w:multiLevelType w:val="hybridMultilevel"/>
    <w:tmpl w:val="8EAE2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9812AF"/>
    <w:multiLevelType w:val="hybridMultilevel"/>
    <w:tmpl w:val="EDC40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0E0E92"/>
    <w:multiLevelType w:val="hybridMultilevel"/>
    <w:tmpl w:val="7452E1C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 w15:restartNumberingAfterBreak="0">
    <w:nsid w:val="256C644B"/>
    <w:multiLevelType w:val="hybridMultilevel"/>
    <w:tmpl w:val="BF16231C"/>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4" w15:restartNumberingAfterBreak="0">
    <w:nsid w:val="56703F04"/>
    <w:multiLevelType w:val="hybridMultilevel"/>
    <w:tmpl w:val="6FF228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5C795D9D"/>
    <w:multiLevelType w:val="hybridMultilevel"/>
    <w:tmpl w:val="321A8410"/>
    <w:lvl w:ilvl="0" w:tplc="F3A6E086">
      <w:start w:val="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E8"/>
    <w:rsid w:val="00003D09"/>
    <w:rsid w:val="00004814"/>
    <w:rsid w:val="00013AE1"/>
    <w:rsid w:val="0001495C"/>
    <w:rsid w:val="00020E9C"/>
    <w:rsid w:val="000245B3"/>
    <w:rsid w:val="00026BDA"/>
    <w:rsid w:val="000270B1"/>
    <w:rsid w:val="00035FBB"/>
    <w:rsid w:val="000422F0"/>
    <w:rsid w:val="00042F17"/>
    <w:rsid w:val="000450A0"/>
    <w:rsid w:val="00053374"/>
    <w:rsid w:val="000547D4"/>
    <w:rsid w:val="000720C8"/>
    <w:rsid w:val="00074AB3"/>
    <w:rsid w:val="000813F8"/>
    <w:rsid w:val="00081408"/>
    <w:rsid w:val="00081FA2"/>
    <w:rsid w:val="0009621A"/>
    <w:rsid w:val="000A0C69"/>
    <w:rsid w:val="000A6DE9"/>
    <w:rsid w:val="000A74FD"/>
    <w:rsid w:val="000B2F72"/>
    <w:rsid w:val="000B432E"/>
    <w:rsid w:val="000E0469"/>
    <w:rsid w:val="000F436C"/>
    <w:rsid w:val="000F4DD8"/>
    <w:rsid w:val="0010739B"/>
    <w:rsid w:val="001112A3"/>
    <w:rsid w:val="001178E1"/>
    <w:rsid w:val="00123DF9"/>
    <w:rsid w:val="001247AE"/>
    <w:rsid w:val="00127BF5"/>
    <w:rsid w:val="00132149"/>
    <w:rsid w:val="00133200"/>
    <w:rsid w:val="001378E4"/>
    <w:rsid w:val="001521C3"/>
    <w:rsid w:val="001529B6"/>
    <w:rsid w:val="00152F1D"/>
    <w:rsid w:val="00195685"/>
    <w:rsid w:val="001A17EE"/>
    <w:rsid w:val="001A3A8F"/>
    <w:rsid w:val="001A3E5C"/>
    <w:rsid w:val="001A4303"/>
    <w:rsid w:val="001A5261"/>
    <w:rsid w:val="001A548E"/>
    <w:rsid w:val="001A7DAC"/>
    <w:rsid w:val="001B32A4"/>
    <w:rsid w:val="001B5C3E"/>
    <w:rsid w:val="001B6CF3"/>
    <w:rsid w:val="001C0303"/>
    <w:rsid w:val="001D3CC1"/>
    <w:rsid w:val="001D3EC7"/>
    <w:rsid w:val="001D5AB1"/>
    <w:rsid w:val="001E38BF"/>
    <w:rsid w:val="001F21E5"/>
    <w:rsid w:val="002029BA"/>
    <w:rsid w:val="00206F2E"/>
    <w:rsid w:val="0021110F"/>
    <w:rsid w:val="002409C0"/>
    <w:rsid w:val="00242FBA"/>
    <w:rsid w:val="002457A6"/>
    <w:rsid w:val="00250B3D"/>
    <w:rsid w:val="00275ACC"/>
    <w:rsid w:val="00277635"/>
    <w:rsid w:val="00292358"/>
    <w:rsid w:val="002941B6"/>
    <w:rsid w:val="002B2D2A"/>
    <w:rsid w:val="002B64DF"/>
    <w:rsid w:val="002C211D"/>
    <w:rsid w:val="002C3736"/>
    <w:rsid w:val="002C3CCB"/>
    <w:rsid w:val="002C75FA"/>
    <w:rsid w:val="002C78EE"/>
    <w:rsid w:val="002D0572"/>
    <w:rsid w:val="002E0A8B"/>
    <w:rsid w:val="002E1AF2"/>
    <w:rsid w:val="002E46F1"/>
    <w:rsid w:val="002E7C63"/>
    <w:rsid w:val="002F07F7"/>
    <w:rsid w:val="002F08D4"/>
    <w:rsid w:val="002F751C"/>
    <w:rsid w:val="00304B14"/>
    <w:rsid w:val="003304DA"/>
    <w:rsid w:val="0033410B"/>
    <w:rsid w:val="00336068"/>
    <w:rsid w:val="00336E69"/>
    <w:rsid w:val="00340C7C"/>
    <w:rsid w:val="00351502"/>
    <w:rsid w:val="00372476"/>
    <w:rsid w:val="00384F8D"/>
    <w:rsid w:val="0039362C"/>
    <w:rsid w:val="003A142B"/>
    <w:rsid w:val="003A264A"/>
    <w:rsid w:val="003A2D20"/>
    <w:rsid w:val="003C0D02"/>
    <w:rsid w:val="003C0D9C"/>
    <w:rsid w:val="003C1B4A"/>
    <w:rsid w:val="003C1D63"/>
    <w:rsid w:val="003C6372"/>
    <w:rsid w:val="003C7BD6"/>
    <w:rsid w:val="003D1D69"/>
    <w:rsid w:val="003D1E5F"/>
    <w:rsid w:val="003E097C"/>
    <w:rsid w:val="003E4473"/>
    <w:rsid w:val="003E6D26"/>
    <w:rsid w:val="003F0430"/>
    <w:rsid w:val="003F2648"/>
    <w:rsid w:val="00405AD3"/>
    <w:rsid w:val="004127D1"/>
    <w:rsid w:val="00415C23"/>
    <w:rsid w:val="004240B3"/>
    <w:rsid w:val="00440014"/>
    <w:rsid w:val="00441A4D"/>
    <w:rsid w:val="00450606"/>
    <w:rsid w:val="004517C0"/>
    <w:rsid w:val="00451801"/>
    <w:rsid w:val="004712E4"/>
    <w:rsid w:val="004760A8"/>
    <w:rsid w:val="00481119"/>
    <w:rsid w:val="00482A87"/>
    <w:rsid w:val="00490202"/>
    <w:rsid w:val="004941A5"/>
    <w:rsid w:val="004A46FF"/>
    <w:rsid w:val="004A718E"/>
    <w:rsid w:val="004B5EC3"/>
    <w:rsid w:val="004B5F4D"/>
    <w:rsid w:val="004C759A"/>
    <w:rsid w:val="004D319C"/>
    <w:rsid w:val="004E05CA"/>
    <w:rsid w:val="004E6C5C"/>
    <w:rsid w:val="004F4D80"/>
    <w:rsid w:val="00505391"/>
    <w:rsid w:val="00505EFB"/>
    <w:rsid w:val="00510D53"/>
    <w:rsid w:val="005220C3"/>
    <w:rsid w:val="00525D5E"/>
    <w:rsid w:val="0053652B"/>
    <w:rsid w:val="00547F61"/>
    <w:rsid w:val="00550194"/>
    <w:rsid w:val="0055086F"/>
    <w:rsid w:val="00550AE4"/>
    <w:rsid w:val="005560CA"/>
    <w:rsid w:val="0057067C"/>
    <w:rsid w:val="0057104C"/>
    <w:rsid w:val="005712A0"/>
    <w:rsid w:val="00574C03"/>
    <w:rsid w:val="00576A9D"/>
    <w:rsid w:val="00577A3A"/>
    <w:rsid w:val="00581947"/>
    <w:rsid w:val="0058397E"/>
    <w:rsid w:val="0058483A"/>
    <w:rsid w:val="00593B6C"/>
    <w:rsid w:val="005B394A"/>
    <w:rsid w:val="005D00BD"/>
    <w:rsid w:val="005D14D0"/>
    <w:rsid w:val="005E0D4D"/>
    <w:rsid w:val="005F1B04"/>
    <w:rsid w:val="00611C41"/>
    <w:rsid w:val="00615C65"/>
    <w:rsid w:val="00616FA4"/>
    <w:rsid w:val="00627315"/>
    <w:rsid w:val="00634C71"/>
    <w:rsid w:val="00643602"/>
    <w:rsid w:val="006555D7"/>
    <w:rsid w:val="00661711"/>
    <w:rsid w:val="006841F1"/>
    <w:rsid w:val="00686F69"/>
    <w:rsid w:val="00687530"/>
    <w:rsid w:val="0069231D"/>
    <w:rsid w:val="00695ADA"/>
    <w:rsid w:val="006A4537"/>
    <w:rsid w:val="006A4C3A"/>
    <w:rsid w:val="006B324E"/>
    <w:rsid w:val="006D0953"/>
    <w:rsid w:val="006D19B0"/>
    <w:rsid w:val="006D487A"/>
    <w:rsid w:val="006D76E4"/>
    <w:rsid w:val="006D7BB8"/>
    <w:rsid w:val="006E290D"/>
    <w:rsid w:val="006F7B0A"/>
    <w:rsid w:val="00700EA9"/>
    <w:rsid w:val="00704519"/>
    <w:rsid w:val="00731882"/>
    <w:rsid w:val="00745D0B"/>
    <w:rsid w:val="00747D39"/>
    <w:rsid w:val="00751002"/>
    <w:rsid w:val="00751CAC"/>
    <w:rsid w:val="00752CF4"/>
    <w:rsid w:val="00753401"/>
    <w:rsid w:val="00762F77"/>
    <w:rsid w:val="0076648F"/>
    <w:rsid w:val="007673B9"/>
    <w:rsid w:val="00770F1F"/>
    <w:rsid w:val="00774253"/>
    <w:rsid w:val="00775CE8"/>
    <w:rsid w:val="00783DD8"/>
    <w:rsid w:val="00786FF9"/>
    <w:rsid w:val="007A63CE"/>
    <w:rsid w:val="007B4CC0"/>
    <w:rsid w:val="007B5D2F"/>
    <w:rsid w:val="007B7E2F"/>
    <w:rsid w:val="007D3E37"/>
    <w:rsid w:val="007D6F4E"/>
    <w:rsid w:val="007E2E18"/>
    <w:rsid w:val="007E3B9E"/>
    <w:rsid w:val="007E494F"/>
    <w:rsid w:val="007F1D32"/>
    <w:rsid w:val="007F2900"/>
    <w:rsid w:val="007F330E"/>
    <w:rsid w:val="007F5BDE"/>
    <w:rsid w:val="007F7AF7"/>
    <w:rsid w:val="00807DB3"/>
    <w:rsid w:val="00822895"/>
    <w:rsid w:val="008329D4"/>
    <w:rsid w:val="008428DB"/>
    <w:rsid w:val="00844781"/>
    <w:rsid w:val="0085734C"/>
    <w:rsid w:val="0086363B"/>
    <w:rsid w:val="00864546"/>
    <w:rsid w:val="008651C2"/>
    <w:rsid w:val="0087258E"/>
    <w:rsid w:val="00886FB1"/>
    <w:rsid w:val="008919ED"/>
    <w:rsid w:val="008A31E3"/>
    <w:rsid w:val="008A384F"/>
    <w:rsid w:val="008A4B2C"/>
    <w:rsid w:val="008B1456"/>
    <w:rsid w:val="008B4AFD"/>
    <w:rsid w:val="008C11AD"/>
    <w:rsid w:val="008C19E9"/>
    <w:rsid w:val="008C55C3"/>
    <w:rsid w:val="008D467C"/>
    <w:rsid w:val="008F016C"/>
    <w:rsid w:val="008F1E20"/>
    <w:rsid w:val="008F7FEA"/>
    <w:rsid w:val="009137E8"/>
    <w:rsid w:val="00917FF6"/>
    <w:rsid w:val="00924264"/>
    <w:rsid w:val="0092434D"/>
    <w:rsid w:val="00941C92"/>
    <w:rsid w:val="00943731"/>
    <w:rsid w:val="00956A3B"/>
    <w:rsid w:val="00956D5C"/>
    <w:rsid w:val="00967632"/>
    <w:rsid w:val="0097118F"/>
    <w:rsid w:val="0099423C"/>
    <w:rsid w:val="009954E8"/>
    <w:rsid w:val="009A47E3"/>
    <w:rsid w:val="009C25F2"/>
    <w:rsid w:val="009D096C"/>
    <w:rsid w:val="009D0DD1"/>
    <w:rsid w:val="009D5867"/>
    <w:rsid w:val="009D7335"/>
    <w:rsid w:val="009E1059"/>
    <w:rsid w:val="00A03159"/>
    <w:rsid w:val="00A04814"/>
    <w:rsid w:val="00A060F0"/>
    <w:rsid w:val="00A148A0"/>
    <w:rsid w:val="00A212BC"/>
    <w:rsid w:val="00A37B6C"/>
    <w:rsid w:val="00A5745D"/>
    <w:rsid w:val="00A63080"/>
    <w:rsid w:val="00A63640"/>
    <w:rsid w:val="00A679C1"/>
    <w:rsid w:val="00A761F2"/>
    <w:rsid w:val="00A767A2"/>
    <w:rsid w:val="00A9096F"/>
    <w:rsid w:val="00A97F60"/>
    <w:rsid w:val="00AA34B2"/>
    <w:rsid w:val="00AA787A"/>
    <w:rsid w:val="00AB41A6"/>
    <w:rsid w:val="00AE5020"/>
    <w:rsid w:val="00AF6C41"/>
    <w:rsid w:val="00B02049"/>
    <w:rsid w:val="00B05A52"/>
    <w:rsid w:val="00B06E9F"/>
    <w:rsid w:val="00B10EA0"/>
    <w:rsid w:val="00B320BE"/>
    <w:rsid w:val="00B60CD4"/>
    <w:rsid w:val="00B613BE"/>
    <w:rsid w:val="00B6446B"/>
    <w:rsid w:val="00B738F9"/>
    <w:rsid w:val="00B77600"/>
    <w:rsid w:val="00B77D24"/>
    <w:rsid w:val="00B80BFB"/>
    <w:rsid w:val="00B84B63"/>
    <w:rsid w:val="00BC2AF4"/>
    <w:rsid w:val="00BD1125"/>
    <w:rsid w:val="00BD658E"/>
    <w:rsid w:val="00BE0CE8"/>
    <w:rsid w:val="00BE3402"/>
    <w:rsid w:val="00BF4EBC"/>
    <w:rsid w:val="00C011C4"/>
    <w:rsid w:val="00C054C3"/>
    <w:rsid w:val="00C107C5"/>
    <w:rsid w:val="00C26BC3"/>
    <w:rsid w:val="00C4400B"/>
    <w:rsid w:val="00C5104C"/>
    <w:rsid w:val="00C54C21"/>
    <w:rsid w:val="00C55919"/>
    <w:rsid w:val="00C71B1F"/>
    <w:rsid w:val="00C7582F"/>
    <w:rsid w:val="00C811D2"/>
    <w:rsid w:val="00C82AD0"/>
    <w:rsid w:val="00C97E71"/>
    <w:rsid w:val="00CA539F"/>
    <w:rsid w:val="00CA770A"/>
    <w:rsid w:val="00CB546E"/>
    <w:rsid w:val="00CD1417"/>
    <w:rsid w:val="00CD43CD"/>
    <w:rsid w:val="00CD746B"/>
    <w:rsid w:val="00CE31DE"/>
    <w:rsid w:val="00CF26A5"/>
    <w:rsid w:val="00D00AD5"/>
    <w:rsid w:val="00D013BF"/>
    <w:rsid w:val="00D02C79"/>
    <w:rsid w:val="00D0610C"/>
    <w:rsid w:val="00D06CE9"/>
    <w:rsid w:val="00D11C7D"/>
    <w:rsid w:val="00D13C5A"/>
    <w:rsid w:val="00D27B16"/>
    <w:rsid w:val="00D27FA7"/>
    <w:rsid w:val="00D320DD"/>
    <w:rsid w:val="00D336FD"/>
    <w:rsid w:val="00D41757"/>
    <w:rsid w:val="00D41FC2"/>
    <w:rsid w:val="00D43BBE"/>
    <w:rsid w:val="00D5693F"/>
    <w:rsid w:val="00D92941"/>
    <w:rsid w:val="00DA2FDE"/>
    <w:rsid w:val="00DB0529"/>
    <w:rsid w:val="00DB2409"/>
    <w:rsid w:val="00DB5F67"/>
    <w:rsid w:val="00DB623D"/>
    <w:rsid w:val="00DB69C8"/>
    <w:rsid w:val="00DC25FB"/>
    <w:rsid w:val="00DC3FC2"/>
    <w:rsid w:val="00DC41B8"/>
    <w:rsid w:val="00DD06CC"/>
    <w:rsid w:val="00DD08FA"/>
    <w:rsid w:val="00DD1583"/>
    <w:rsid w:val="00DE4A8A"/>
    <w:rsid w:val="00DE5754"/>
    <w:rsid w:val="00E034E5"/>
    <w:rsid w:val="00E22ECC"/>
    <w:rsid w:val="00E33788"/>
    <w:rsid w:val="00E35206"/>
    <w:rsid w:val="00E41F4F"/>
    <w:rsid w:val="00E4338B"/>
    <w:rsid w:val="00E44678"/>
    <w:rsid w:val="00E52478"/>
    <w:rsid w:val="00E644CF"/>
    <w:rsid w:val="00E73364"/>
    <w:rsid w:val="00E74FC9"/>
    <w:rsid w:val="00E75FCA"/>
    <w:rsid w:val="00E763D0"/>
    <w:rsid w:val="00E843EA"/>
    <w:rsid w:val="00E862A3"/>
    <w:rsid w:val="00EA371F"/>
    <w:rsid w:val="00EA584B"/>
    <w:rsid w:val="00EB372D"/>
    <w:rsid w:val="00EB3D7D"/>
    <w:rsid w:val="00EB6263"/>
    <w:rsid w:val="00EB79FC"/>
    <w:rsid w:val="00EC5C63"/>
    <w:rsid w:val="00EE280A"/>
    <w:rsid w:val="00EE2CBF"/>
    <w:rsid w:val="00EE5C26"/>
    <w:rsid w:val="00F04668"/>
    <w:rsid w:val="00F136FB"/>
    <w:rsid w:val="00F21E7A"/>
    <w:rsid w:val="00F22429"/>
    <w:rsid w:val="00F22968"/>
    <w:rsid w:val="00F270E3"/>
    <w:rsid w:val="00F30E55"/>
    <w:rsid w:val="00F35AAC"/>
    <w:rsid w:val="00F454CD"/>
    <w:rsid w:val="00F4716D"/>
    <w:rsid w:val="00F5169D"/>
    <w:rsid w:val="00F53092"/>
    <w:rsid w:val="00F563D1"/>
    <w:rsid w:val="00F70414"/>
    <w:rsid w:val="00F7295F"/>
    <w:rsid w:val="00F836A0"/>
    <w:rsid w:val="00F83D38"/>
    <w:rsid w:val="00F85251"/>
    <w:rsid w:val="00FA0CDC"/>
    <w:rsid w:val="00FC0EEC"/>
    <w:rsid w:val="00FF03EA"/>
    <w:rsid w:val="00FF11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4C5F4"/>
  <w15:docId w15:val="{0129DD63-7193-496A-A46F-08F2E09C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color w:val="041E50"/>
        <w:lang w:val="en-GB"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pPr>
      <w:suppressAutoHyphens/>
    </w:pPr>
  </w:style>
  <w:style w:type="paragraph" w:styleId="Nadpis1">
    <w:name w:val="heading 1"/>
    <w:basedOn w:val="Normln"/>
    <w:next w:val="Normln"/>
    <w:pPr>
      <w:keepNext/>
      <w:keepLines/>
      <w:outlineLvl w:val="0"/>
    </w:pPr>
    <w:rPr>
      <w:rFonts w:eastAsia="Times New Roman"/>
      <w:b/>
      <w:bCs/>
      <w:sz w:val="40"/>
      <w:szCs w:val="28"/>
    </w:rPr>
  </w:style>
  <w:style w:type="paragraph" w:styleId="Nadpis2">
    <w:name w:val="heading 2"/>
    <w:basedOn w:val="Normln"/>
    <w:next w:val="Normln"/>
    <w:pPr>
      <w:keepNext/>
      <w:keepLines/>
      <w:spacing w:before="200"/>
      <w:outlineLvl w:val="1"/>
    </w:pPr>
    <w:rPr>
      <w:rFonts w:eastAsia="Times New Roman"/>
      <w:b/>
      <w:bCs/>
      <w:sz w:val="26"/>
      <w:szCs w:val="26"/>
    </w:rPr>
  </w:style>
  <w:style w:type="paragraph" w:styleId="Nadpis3">
    <w:name w:val="heading 3"/>
    <w:basedOn w:val="Normln"/>
    <w:next w:val="Normln"/>
    <w:link w:val="Nadpis3Char"/>
    <w:uiPriority w:val="9"/>
    <w:unhideWhenUsed/>
    <w:qFormat/>
    <w:rsid w:val="00E843EA"/>
    <w:pPr>
      <w:keepNext/>
      <w:keepLines/>
      <w:spacing w:before="20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13"/>
        <w:tab w:val="right" w:pos="9026"/>
      </w:tabs>
    </w:pPr>
  </w:style>
  <w:style w:type="character" w:customStyle="1" w:styleId="ZhlavChar">
    <w:name w:val="Záhlaví Char"/>
    <w:basedOn w:val="Standardnpsmoodstavce"/>
  </w:style>
  <w:style w:type="paragraph" w:styleId="Zpat">
    <w:name w:val="footer"/>
    <w:basedOn w:val="Normln"/>
    <w:pPr>
      <w:tabs>
        <w:tab w:val="center" w:pos="4513"/>
        <w:tab w:val="right" w:pos="9026"/>
      </w:tabs>
    </w:pPr>
  </w:style>
  <w:style w:type="character" w:customStyle="1" w:styleId="ZpatChar">
    <w:name w:val="Zápatí Char"/>
    <w:basedOn w:val="Standardnpsmoodstavce"/>
  </w:style>
  <w:style w:type="paragraph" w:styleId="Textbubliny">
    <w:name w:val="Balloon Text"/>
    <w:basedOn w:val="Normln"/>
    <w:rPr>
      <w:rFonts w:ascii="Tahoma" w:hAnsi="Tahoma" w:cs="Tahoma"/>
      <w:sz w:val="16"/>
      <w:szCs w:val="16"/>
    </w:rPr>
  </w:style>
  <w:style w:type="character" w:customStyle="1" w:styleId="TextbublinyChar">
    <w:name w:val="Text bubliny Char"/>
    <w:basedOn w:val="Standardnpsmoodstavce"/>
    <w:rPr>
      <w:rFonts w:ascii="Tahoma" w:hAnsi="Tahoma" w:cs="Tahoma"/>
      <w:sz w:val="16"/>
      <w:szCs w:val="16"/>
    </w:rPr>
  </w:style>
  <w:style w:type="character" w:customStyle="1" w:styleId="Nadpis1Char">
    <w:name w:val="Nadpis 1 Char"/>
    <w:basedOn w:val="Standardnpsmoodstavce"/>
    <w:rPr>
      <w:rFonts w:ascii="Arial" w:eastAsia="Times New Roman" w:hAnsi="Arial" w:cs="Times New Roman"/>
      <w:b/>
      <w:bCs/>
      <w:sz w:val="40"/>
      <w:szCs w:val="28"/>
    </w:rPr>
  </w:style>
  <w:style w:type="paragraph" w:styleId="Podnadpis">
    <w:name w:val="Subtitle"/>
    <w:basedOn w:val="Normln"/>
    <w:next w:val="Normln"/>
    <w:uiPriority w:val="11"/>
    <w:qFormat/>
    <w:rPr>
      <w:b/>
    </w:rPr>
  </w:style>
  <w:style w:type="character" w:customStyle="1" w:styleId="PodnadpisChar">
    <w:name w:val="Podnadpis Char"/>
    <w:basedOn w:val="Standardnpsmoodstavce"/>
    <w:uiPriority w:val="11"/>
    <w:rPr>
      <w:b/>
      <w:color w:val="041E50"/>
    </w:rPr>
  </w:style>
  <w:style w:type="character" w:styleId="Hypertextovodkaz">
    <w:name w:val="Hyperlink"/>
    <w:basedOn w:val="Standardnpsmoodstavce"/>
    <w:rPr>
      <w:color w:val="52284E"/>
      <w:u w:val="single"/>
    </w:rPr>
  </w:style>
  <w:style w:type="character" w:customStyle="1" w:styleId="Nadpis2Char">
    <w:name w:val="Nadpis 2 Char"/>
    <w:basedOn w:val="Standardnpsmoodstavce"/>
    <w:rPr>
      <w:rFonts w:ascii="Arial" w:eastAsia="Times New Roman" w:hAnsi="Arial" w:cs="Times New Roman"/>
      <w:b/>
      <w:bCs/>
      <w:color w:val="041E50"/>
      <w:sz w:val="26"/>
      <w:szCs w:val="26"/>
    </w:rPr>
  </w:style>
  <w:style w:type="paragraph" w:customStyle="1" w:styleId="Electroluxinfo">
    <w:name w:val="Electrolux info"/>
    <w:basedOn w:val="Normln"/>
    <w:pPr>
      <w:spacing w:after="120" w:line="216" w:lineRule="auto"/>
    </w:pPr>
    <w:rPr>
      <w:rFonts w:ascii="Electrolux Sans SemiBold" w:hAnsi="Electrolux Sans SemiBold"/>
      <w:b/>
    </w:rPr>
  </w:style>
  <w:style w:type="character" w:styleId="Sledovanodkaz">
    <w:name w:val="FollowedHyperlink"/>
    <w:basedOn w:val="Standardnpsmoodstavce"/>
    <w:rPr>
      <w:color w:val="415464"/>
      <w:u w:val="single"/>
    </w:rPr>
  </w:style>
  <w:style w:type="paragraph" w:styleId="Normlnweb">
    <w:name w:val="Normal (Web)"/>
    <w:basedOn w:val="Normln"/>
    <w:uiPriority w:val="99"/>
    <w:pPr>
      <w:suppressAutoHyphens w:val="0"/>
      <w:spacing w:before="100" w:after="100"/>
      <w:textAlignment w:val="auto"/>
    </w:pPr>
    <w:rPr>
      <w:rFonts w:ascii="Times New Roman" w:eastAsia="Times New Roman" w:hAnsi="Times New Roman"/>
      <w:color w:val="auto"/>
      <w:sz w:val="24"/>
      <w:szCs w:val="24"/>
      <w:lang w:val="cs-CZ" w:eastAsia="cs-CZ"/>
    </w:rPr>
  </w:style>
  <w:style w:type="paragraph" w:styleId="Odstavecseseznamem">
    <w:name w:val="List Paragraph"/>
    <w:basedOn w:val="Normln"/>
    <w:uiPriority w:val="34"/>
    <w:qFormat/>
    <w:pPr>
      <w:ind w:left="720"/>
    </w:pPr>
  </w:style>
  <w:style w:type="paragraph" w:styleId="Textpoznpodarou">
    <w:name w:val="footnote text"/>
    <w:basedOn w:val="Normln"/>
    <w:link w:val="TextpoznpodarouChar"/>
    <w:uiPriority w:val="99"/>
    <w:semiHidden/>
    <w:unhideWhenUsed/>
    <w:rsid w:val="00DD06CC"/>
  </w:style>
  <w:style w:type="character" w:customStyle="1" w:styleId="TextpoznpodarouChar">
    <w:name w:val="Text pozn. pod čarou Char"/>
    <w:basedOn w:val="Standardnpsmoodstavce"/>
    <w:link w:val="Textpoznpodarou"/>
    <w:uiPriority w:val="99"/>
    <w:semiHidden/>
    <w:rsid w:val="00DD06CC"/>
  </w:style>
  <w:style w:type="character" w:styleId="Znakapoznpodarou">
    <w:name w:val="footnote reference"/>
    <w:basedOn w:val="Standardnpsmoodstavce"/>
    <w:uiPriority w:val="99"/>
    <w:semiHidden/>
    <w:unhideWhenUsed/>
    <w:rsid w:val="00DD06CC"/>
    <w:rPr>
      <w:vertAlign w:val="superscript"/>
    </w:rPr>
  </w:style>
  <w:style w:type="paragraph" w:customStyle="1" w:styleId="Default">
    <w:name w:val="Default"/>
    <w:rsid w:val="00F85251"/>
    <w:pPr>
      <w:autoSpaceDE w:val="0"/>
      <w:adjustRightInd w:val="0"/>
      <w:textAlignment w:val="auto"/>
    </w:pPr>
    <w:rPr>
      <w:rFonts w:eastAsia="Times New Roman" w:cs="Arial"/>
      <w:color w:val="000000"/>
      <w:sz w:val="24"/>
      <w:szCs w:val="24"/>
      <w:lang w:eastAsia="en-GB"/>
    </w:rPr>
  </w:style>
  <w:style w:type="paragraph" w:customStyle="1" w:styleId="perex">
    <w:name w:val="perex"/>
    <w:basedOn w:val="Normln"/>
    <w:rsid w:val="00E843EA"/>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character" w:customStyle="1" w:styleId="Nadpis3Char">
    <w:name w:val="Nadpis 3 Char"/>
    <w:basedOn w:val="Standardnpsmoodstavce"/>
    <w:link w:val="Nadpis3"/>
    <w:uiPriority w:val="9"/>
    <w:rsid w:val="00E843EA"/>
    <w:rPr>
      <w:rFonts w:asciiTheme="majorHAnsi" w:eastAsiaTheme="majorEastAsia" w:hAnsiTheme="majorHAnsi" w:cstheme="majorBidi"/>
      <w:b/>
      <w:bCs/>
      <w:color w:val="5B9BD5" w:themeColor="accent1"/>
    </w:rPr>
  </w:style>
  <w:style w:type="table" w:styleId="Mkatabulky">
    <w:name w:val="Table Grid"/>
    <w:basedOn w:val="Normlntabulka"/>
    <w:uiPriority w:val="59"/>
    <w:rsid w:val="00C54C21"/>
    <w:pPr>
      <w:autoSpaceDN/>
      <w:textAlignment w:val="auto"/>
    </w:pPr>
    <w:rPr>
      <w:rFonts w:asciiTheme="minorHAnsi" w:eastAsiaTheme="minorHAnsi" w:hAnsiTheme="minorHAnsi" w:cstheme="minorBidi"/>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Standardnpsmoodstavce"/>
    <w:rsid w:val="00B06E9F"/>
  </w:style>
  <w:style w:type="character" w:styleId="Odkaznakoment">
    <w:name w:val="annotation reference"/>
    <w:basedOn w:val="Standardnpsmoodstavce"/>
    <w:uiPriority w:val="99"/>
    <w:semiHidden/>
    <w:unhideWhenUsed/>
    <w:rsid w:val="003C1B4A"/>
    <w:rPr>
      <w:sz w:val="16"/>
      <w:szCs w:val="16"/>
    </w:rPr>
  </w:style>
  <w:style w:type="paragraph" w:styleId="Textkomente">
    <w:name w:val="annotation text"/>
    <w:basedOn w:val="Normln"/>
    <w:link w:val="TextkomenteChar"/>
    <w:uiPriority w:val="99"/>
    <w:semiHidden/>
    <w:unhideWhenUsed/>
    <w:rsid w:val="003C1B4A"/>
  </w:style>
  <w:style w:type="character" w:customStyle="1" w:styleId="TextkomenteChar">
    <w:name w:val="Text komentáře Char"/>
    <w:basedOn w:val="Standardnpsmoodstavce"/>
    <w:link w:val="Textkomente"/>
    <w:uiPriority w:val="99"/>
    <w:semiHidden/>
    <w:rsid w:val="003C1B4A"/>
  </w:style>
  <w:style w:type="paragraph" w:styleId="Pedmtkomente">
    <w:name w:val="annotation subject"/>
    <w:basedOn w:val="Textkomente"/>
    <w:next w:val="Textkomente"/>
    <w:link w:val="PedmtkomenteChar"/>
    <w:uiPriority w:val="99"/>
    <w:semiHidden/>
    <w:unhideWhenUsed/>
    <w:rsid w:val="003C1B4A"/>
    <w:rPr>
      <w:b/>
      <w:bCs/>
    </w:rPr>
  </w:style>
  <w:style w:type="character" w:customStyle="1" w:styleId="PedmtkomenteChar">
    <w:name w:val="Předmět komentáře Char"/>
    <w:basedOn w:val="TextkomenteChar"/>
    <w:link w:val="Pedmtkomente"/>
    <w:uiPriority w:val="99"/>
    <w:semiHidden/>
    <w:rsid w:val="003C1B4A"/>
    <w:rPr>
      <w:b/>
      <w:bCs/>
    </w:rPr>
  </w:style>
  <w:style w:type="character" w:styleId="Siln">
    <w:name w:val="Strong"/>
    <w:basedOn w:val="Standardnpsmoodstavce"/>
    <w:uiPriority w:val="22"/>
    <w:qFormat/>
    <w:rsid w:val="003E6D26"/>
    <w:rPr>
      <w:b/>
      <w:bCs/>
    </w:rPr>
  </w:style>
  <w:style w:type="character" w:customStyle="1" w:styleId="apple-converted-space">
    <w:name w:val="apple-converted-space"/>
    <w:basedOn w:val="Standardnpsmoodstavce"/>
    <w:rsid w:val="00753401"/>
  </w:style>
  <w:style w:type="character" w:customStyle="1" w:styleId="Zmnka1">
    <w:name w:val="Zmínka1"/>
    <w:basedOn w:val="Standardnpsmoodstavce"/>
    <w:uiPriority w:val="99"/>
    <w:semiHidden/>
    <w:unhideWhenUsed/>
    <w:rsid w:val="00BF4EBC"/>
    <w:rPr>
      <w:color w:val="2B579A"/>
      <w:shd w:val="clear" w:color="auto" w:fill="E6E6E6"/>
    </w:rPr>
  </w:style>
  <w:style w:type="paragraph" w:customStyle="1" w:styleId="product-landing-area-benefit">
    <w:name w:val="product-landing-area-benefit"/>
    <w:basedOn w:val="Normln"/>
    <w:rsid w:val="00EB3D7D"/>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paragraph" w:customStyle="1" w:styleId="product-landing-area-text">
    <w:name w:val="product-landing-area-text"/>
    <w:basedOn w:val="Normln"/>
    <w:rsid w:val="001E38BF"/>
    <w:pPr>
      <w:suppressAutoHyphens w:val="0"/>
      <w:autoSpaceDN/>
      <w:spacing w:before="100" w:beforeAutospacing="1" w:after="100" w:afterAutospacing="1"/>
      <w:textAlignment w:val="auto"/>
    </w:pPr>
    <w:rPr>
      <w:rFonts w:ascii="Times New Roman" w:eastAsia="Times New Roman" w:hAnsi="Times New Roman"/>
      <w:color w:val="auto"/>
      <w:sz w:val="24"/>
      <w:szCs w:val="24"/>
      <w:lang w:val="cs-CZ" w:eastAsia="cs-CZ"/>
    </w:rPr>
  </w:style>
  <w:style w:type="character" w:customStyle="1" w:styleId="Nevyeenzmnka1">
    <w:name w:val="Nevyřešená zmínka1"/>
    <w:basedOn w:val="Standardnpsmoodstavce"/>
    <w:uiPriority w:val="99"/>
    <w:semiHidden/>
    <w:unhideWhenUsed/>
    <w:rsid w:val="00B05A52"/>
    <w:rPr>
      <w:color w:val="808080"/>
      <w:shd w:val="clear" w:color="auto" w:fill="E6E6E6"/>
    </w:rPr>
  </w:style>
  <w:style w:type="character" w:styleId="Nevyeenzmnka">
    <w:name w:val="Unresolved Mention"/>
    <w:basedOn w:val="Standardnpsmoodstavce"/>
    <w:uiPriority w:val="99"/>
    <w:semiHidden/>
    <w:unhideWhenUsed/>
    <w:rsid w:val="008A38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9126">
      <w:bodyDiv w:val="1"/>
      <w:marLeft w:val="0"/>
      <w:marRight w:val="0"/>
      <w:marTop w:val="0"/>
      <w:marBottom w:val="0"/>
      <w:divBdr>
        <w:top w:val="none" w:sz="0" w:space="0" w:color="auto"/>
        <w:left w:val="none" w:sz="0" w:space="0" w:color="auto"/>
        <w:bottom w:val="none" w:sz="0" w:space="0" w:color="auto"/>
        <w:right w:val="none" w:sz="0" w:space="0" w:color="auto"/>
      </w:divBdr>
    </w:div>
    <w:div w:id="120878934">
      <w:bodyDiv w:val="1"/>
      <w:marLeft w:val="0"/>
      <w:marRight w:val="0"/>
      <w:marTop w:val="0"/>
      <w:marBottom w:val="0"/>
      <w:divBdr>
        <w:top w:val="none" w:sz="0" w:space="0" w:color="auto"/>
        <w:left w:val="none" w:sz="0" w:space="0" w:color="auto"/>
        <w:bottom w:val="none" w:sz="0" w:space="0" w:color="auto"/>
        <w:right w:val="none" w:sz="0" w:space="0" w:color="auto"/>
      </w:divBdr>
    </w:div>
    <w:div w:id="175074739">
      <w:bodyDiv w:val="1"/>
      <w:marLeft w:val="0"/>
      <w:marRight w:val="0"/>
      <w:marTop w:val="0"/>
      <w:marBottom w:val="0"/>
      <w:divBdr>
        <w:top w:val="none" w:sz="0" w:space="0" w:color="auto"/>
        <w:left w:val="none" w:sz="0" w:space="0" w:color="auto"/>
        <w:bottom w:val="none" w:sz="0" w:space="0" w:color="auto"/>
        <w:right w:val="none" w:sz="0" w:space="0" w:color="auto"/>
      </w:divBdr>
    </w:div>
    <w:div w:id="205525630">
      <w:bodyDiv w:val="1"/>
      <w:marLeft w:val="0"/>
      <w:marRight w:val="0"/>
      <w:marTop w:val="0"/>
      <w:marBottom w:val="0"/>
      <w:divBdr>
        <w:top w:val="none" w:sz="0" w:space="0" w:color="auto"/>
        <w:left w:val="none" w:sz="0" w:space="0" w:color="auto"/>
        <w:bottom w:val="none" w:sz="0" w:space="0" w:color="auto"/>
        <w:right w:val="none" w:sz="0" w:space="0" w:color="auto"/>
      </w:divBdr>
    </w:div>
    <w:div w:id="214656949">
      <w:bodyDiv w:val="1"/>
      <w:marLeft w:val="0"/>
      <w:marRight w:val="0"/>
      <w:marTop w:val="0"/>
      <w:marBottom w:val="0"/>
      <w:divBdr>
        <w:top w:val="none" w:sz="0" w:space="0" w:color="auto"/>
        <w:left w:val="none" w:sz="0" w:space="0" w:color="auto"/>
        <w:bottom w:val="none" w:sz="0" w:space="0" w:color="auto"/>
        <w:right w:val="none" w:sz="0" w:space="0" w:color="auto"/>
      </w:divBdr>
    </w:div>
    <w:div w:id="324675580">
      <w:bodyDiv w:val="1"/>
      <w:marLeft w:val="0"/>
      <w:marRight w:val="0"/>
      <w:marTop w:val="0"/>
      <w:marBottom w:val="0"/>
      <w:divBdr>
        <w:top w:val="none" w:sz="0" w:space="0" w:color="auto"/>
        <w:left w:val="none" w:sz="0" w:space="0" w:color="auto"/>
        <w:bottom w:val="none" w:sz="0" w:space="0" w:color="auto"/>
        <w:right w:val="none" w:sz="0" w:space="0" w:color="auto"/>
      </w:divBdr>
    </w:div>
    <w:div w:id="337466907">
      <w:bodyDiv w:val="1"/>
      <w:marLeft w:val="0"/>
      <w:marRight w:val="0"/>
      <w:marTop w:val="0"/>
      <w:marBottom w:val="0"/>
      <w:divBdr>
        <w:top w:val="none" w:sz="0" w:space="0" w:color="auto"/>
        <w:left w:val="none" w:sz="0" w:space="0" w:color="auto"/>
        <w:bottom w:val="none" w:sz="0" w:space="0" w:color="auto"/>
        <w:right w:val="none" w:sz="0" w:space="0" w:color="auto"/>
      </w:divBdr>
    </w:div>
    <w:div w:id="382558637">
      <w:bodyDiv w:val="1"/>
      <w:marLeft w:val="0"/>
      <w:marRight w:val="0"/>
      <w:marTop w:val="0"/>
      <w:marBottom w:val="0"/>
      <w:divBdr>
        <w:top w:val="none" w:sz="0" w:space="0" w:color="auto"/>
        <w:left w:val="none" w:sz="0" w:space="0" w:color="auto"/>
        <w:bottom w:val="none" w:sz="0" w:space="0" w:color="auto"/>
        <w:right w:val="none" w:sz="0" w:space="0" w:color="auto"/>
      </w:divBdr>
    </w:div>
    <w:div w:id="398526487">
      <w:bodyDiv w:val="1"/>
      <w:marLeft w:val="0"/>
      <w:marRight w:val="0"/>
      <w:marTop w:val="0"/>
      <w:marBottom w:val="0"/>
      <w:divBdr>
        <w:top w:val="none" w:sz="0" w:space="0" w:color="auto"/>
        <w:left w:val="none" w:sz="0" w:space="0" w:color="auto"/>
        <w:bottom w:val="none" w:sz="0" w:space="0" w:color="auto"/>
        <w:right w:val="none" w:sz="0" w:space="0" w:color="auto"/>
      </w:divBdr>
    </w:div>
    <w:div w:id="456679094">
      <w:bodyDiv w:val="1"/>
      <w:marLeft w:val="0"/>
      <w:marRight w:val="0"/>
      <w:marTop w:val="0"/>
      <w:marBottom w:val="0"/>
      <w:divBdr>
        <w:top w:val="none" w:sz="0" w:space="0" w:color="auto"/>
        <w:left w:val="none" w:sz="0" w:space="0" w:color="auto"/>
        <w:bottom w:val="none" w:sz="0" w:space="0" w:color="auto"/>
        <w:right w:val="none" w:sz="0" w:space="0" w:color="auto"/>
      </w:divBdr>
    </w:div>
    <w:div w:id="515000551">
      <w:bodyDiv w:val="1"/>
      <w:marLeft w:val="0"/>
      <w:marRight w:val="0"/>
      <w:marTop w:val="0"/>
      <w:marBottom w:val="0"/>
      <w:divBdr>
        <w:top w:val="none" w:sz="0" w:space="0" w:color="auto"/>
        <w:left w:val="none" w:sz="0" w:space="0" w:color="auto"/>
        <w:bottom w:val="none" w:sz="0" w:space="0" w:color="auto"/>
        <w:right w:val="none" w:sz="0" w:space="0" w:color="auto"/>
      </w:divBdr>
    </w:div>
    <w:div w:id="648948271">
      <w:bodyDiv w:val="1"/>
      <w:marLeft w:val="0"/>
      <w:marRight w:val="0"/>
      <w:marTop w:val="0"/>
      <w:marBottom w:val="0"/>
      <w:divBdr>
        <w:top w:val="none" w:sz="0" w:space="0" w:color="auto"/>
        <w:left w:val="none" w:sz="0" w:space="0" w:color="auto"/>
        <w:bottom w:val="none" w:sz="0" w:space="0" w:color="auto"/>
        <w:right w:val="none" w:sz="0" w:space="0" w:color="auto"/>
      </w:divBdr>
    </w:div>
    <w:div w:id="669143623">
      <w:bodyDiv w:val="1"/>
      <w:marLeft w:val="0"/>
      <w:marRight w:val="0"/>
      <w:marTop w:val="0"/>
      <w:marBottom w:val="0"/>
      <w:divBdr>
        <w:top w:val="none" w:sz="0" w:space="0" w:color="auto"/>
        <w:left w:val="none" w:sz="0" w:space="0" w:color="auto"/>
        <w:bottom w:val="none" w:sz="0" w:space="0" w:color="auto"/>
        <w:right w:val="none" w:sz="0" w:space="0" w:color="auto"/>
      </w:divBdr>
    </w:div>
    <w:div w:id="694887673">
      <w:bodyDiv w:val="1"/>
      <w:marLeft w:val="0"/>
      <w:marRight w:val="0"/>
      <w:marTop w:val="0"/>
      <w:marBottom w:val="0"/>
      <w:divBdr>
        <w:top w:val="none" w:sz="0" w:space="0" w:color="auto"/>
        <w:left w:val="none" w:sz="0" w:space="0" w:color="auto"/>
        <w:bottom w:val="none" w:sz="0" w:space="0" w:color="auto"/>
        <w:right w:val="none" w:sz="0" w:space="0" w:color="auto"/>
      </w:divBdr>
    </w:div>
    <w:div w:id="738869169">
      <w:bodyDiv w:val="1"/>
      <w:marLeft w:val="0"/>
      <w:marRight w:val="0"/>
      <w:marTop w:val="0"/>
      <w:marBottom w:val="0"/>
      <w:divBdr>
        <w:top w:val="none" w:sz="0" w:space="0" w:color="auto"/>
        <w:left w:val="none" w:sz="0" w:space="0" w:color="auto"/>
        <w:bottom w:val="none" w:sz="0" w:space="0" w:color="auto"/>
        <w:right w:val="none" w:sz="0" w:space="0" w:color="auto"/>
      </w:divBdr>
    </w:div>
    <w:div w:id="878510660">
      <w:bodyDiv w:val="1"/>
      <w:marLeft w:val="0"/>
      <w:marRight w:val="0"/>
      <w:marTop w:val="0"/>
      <w:marBottom w:val="0"/>
      <w:divBdr>
        <w:top w:val="none" w:sz="0" w:space="0" w:color="auto"/>
        <w:left w:val="none" w:sz="0" w:space="0" w:color="auto"/>
        <w:bottom w:val="none" w:sz="0" w:space="0" w:color="auto"/>
        <w:right w:val="none" w:sz="0" w:space="0" w:color="auto"/>
      </w:divBdr>
    </w:div>
    <w:div w:id="893346466">
      <w:bodyDiv w:val="1"/>
      <w:marLeft w:val="0"/>
      <w:marRight w:val="0"/>
      <w:marTop w:val="0"/>
      <w:marBottom w:val="0"/>
      <w:divBdr>
        <w:top w:val="none" w:sz="0" w:space="0" w:color="auto"/>
        <w:left w:val="none" w:sz="0" w:space="0" w:color="auto"/>
        <w:bottom w:val="none" w:sz="0" w:space="0" w:color="auto"/>
        <w:right w:val="none" w:sz="0" w:space="0" w:color="auto"/>
      </w:divBdr>
    </w:div>
    <w:div w:id="950749309">
      <w:bodyDiv w:val="1"/>
      <w:marLeft w:val="0"/>
      <w:marRight w:val="0"/>
      <w:marTop w:val="0"/>
      <w:marBottom w:val="0"/>
      <w:divBdr>
        <w:top w:val="none" w:sz="0" w:space="0" w:color="auto"/>
        <w:left w:val="none" w:sz="0" w:space="0" w:color="auto"/>
        <w:bottom w:val="none" w:sz="0" w:space="0" w:color="auto"/>
        <w:right w:val="none" w:sz="0" w:space="0" w:color="auto"/>
      </w:divBdr>
    </w:div>
    <w:div w:id="1044913270">
      <w:bodyDiv w:val="1"/>
      <w:marLeft w:val="0"/>
      <w:marRight w:val="0"/>
      <w:marTop w:val="0"/>
      <w:marBottom w:val="0"/>
      <w:divBdr>
        <w:top w:val="none" w:sz="0" w:space="0" w:color="auto"/>
        <w:left w:val="none" w:sz="0" w:space="0" w:color="auto"/>
        <w:bottom w:val="none" w:sz="0" w:space="0" w:color="auto"/>
        <w:right w:val="none" w:sz="0" w:space="0" w:color="auto"/>
      </w:divBdr>
    </w:div>
    <w:div w:id="1054430033">
      <w:bodyDiv w:val="1"/>
      <w:marLeft w:val="0"/>
      <w:marRight w:val="0"/>
      <w:marTop w:val="0"/>
      <w:marBottom w:val="0"/>
      <w:divBdr>
        <w:top w:val="none" w:sz="0" w:space="0" w:color="auto"/>
        <w:left w:val="none" w:sz="0" w:space="0" w:color="auto"/>
        <w:bottom w:val="none" w:sz="0" w:space="0" w:color="auto"/>
        <w:right w:val="none" w:sz="0" w:space="0" w:color="auto"/>
      </w:divBdr>
    </w:div>
    <w:div w:id="1159610395">
      <w:bodyDiv w:val="1"/>
      <w:marLeft w:val="0"/>
      <w:marRight w:val="0"/>
      <w:marTop w:val="0"/>
      <w:marBottom w:val="0"/>
      <w:divBdr>
        <w:top w:val="none" w:sz="0" w:space="0" w:color="auto"/>
        <w:left w:val="none" w:sz="0" w:space="0" w:color="auto"/>
        <w:bottom w:val="none" w:sz="0" w:space="0" w:color="auto"/>
        <w:right w:val="none" w:sz="0" w:space="0" w:color="auto"/>
      </w:divBdr>
    </w:div>
    <w:div w:id="1248727440">
      <w:bodyDiv w:val="1"/>
      <w:marLeft w:val="0"/>
      <w:marRight w:val="0"/>
      <w:marTop w:val="0"/>
      <w:marBottom w:val="0"/>
      <w:divBdr>
        <w:top w:val="none" w:sz="0" w:space="0" w:color="auto"/>
        <w:left w:val="none" w:sz="0" w:space="0" w:color="auto"/>
        <w:bottom w:val="none" w:sz="0" w:space="0" w:color="auto"/>
        <w:right w:val="none" w:sz="0" w:space="0" w:color="auto"/>
      </w:divBdr>
    </w:div>
    <w:div w:id="1277441429">
      <w:bodyDiv w:val="1"/>
      <w:marLeft w:val="0"/>
      <w:marRight w:val="0"/>
      <w:marTop w:val="0"/>
      <w:marBottom w:val="0"/>
      <w:divBdr>
        <w:top w:val="none" w:sz="0" w:space="0" w:color="auto"/>
        <w:left w:val="none" w:sz="0" w:space="0" w:color="auto"/>
        <w:bottom w:val="none" w:sz="0" w:space="0" w:color="auto"/>
        <w:right w:val="none" w:sz="0" w:space="0" w:color="auto"/>
      </w:divBdr>
    </w:div>
    <w:div w:id="1290866480">
      <w:bodyDiv w:val="1"/>
      <w:marLeft w:val="0"/>
      <w:marRight w:val="0"/>
      <w:marTop w:val="0"/>
      <w:marBottom w:val="0"/>
      <w:divBdr>
        <w:top w:val="none" w:sz="0" w:space="0" w:color="auto"/>
        <w:left w:val="none" w:sz="0" w:space="0" w:color="auto"/>
        <w:bottom w:val="none" w:sz="0" w:space="0" w:color="auto"/>
        <w:right w:val="none" w:sz="0" w:space="0" w:color="auto"/>
      </w:divBdr>
    </w:div>
    <w:div w:id="1339498792">
      <w:bodyDiv w:val="1"/>
      <w:marLeft w:val="0"/>
      <w:marRight w:val="0"/>
      <w:marTop w:val="0"/>
      <w:marBottom w:val="0"/>
      <w:divBdr>
        <w:top w:val="none" w:sz="0" w:space="0" w:color="auto"/>
        <w:left w:val="none" w:sz="0" w:space="0" w:color="auto"/>
        <w:bottom w:val="none" w:sz="0" w:space="0" w:color="auto"/>
        <w:right w:val="none" w:sz="0" w:space="0" w:color="auto"/>
      </w:divBdr>
    </w:div>
    <w:div w:id="1389039344">
      <w:bodyDiv w:val="1"/>
      <w:marLeft w:val="0"/>
      <w:marRight w:val="0"/>
      <w:marTop w:val="0"/>
      <w:marBottom w:val="0"/>
      <w:divBdr>
        <w:top w:val="none" w:sz="0" w:space="0" w:color="auto"/>
        <w:left w:val="none" w:sz="0" w:space="0" w:color="auto"/>
        <w:bottom w:val="none" w:sz="0" w:space="0" w:color="auto"/>
        <w:right w:val="none" w:sz="0" w:space="0" w:color="auto"/>
      </w:divBdr>
    </w:div>
    <w:div w:id="1422946163">
      <w:bodyDiv w:val="1"/>
      <w:marLeft w:val="0"/>
      <w:marRight w:val="0"/>
      <w:marTop w:val="0"/>
      <w:marBottom w:val="0"/>
      <w:divBdr>
        <w:top w:val="none" w:sz="0" w:space="0" w:color="auto"/>
        <w:left w:val="none" w:sz="0" w:space="0" w:color="auto"/>
        <w:bottom w:val="none" w:sz="0" w:space="0" w:color="auto"/>
        <w:right w:val="none" w:sz="0" w:space="0" w:color="auto"/>
      </w:divBdr>
    </w:div>
    <w:div w:id="1456870879">
      <w:bodyDiv w:val="1"/>
      <w:marLeft w:val="0"/>
      <w:marRight w:val="0"/>
      <w:marTop w:val="0"/>
      <w:marBottom w:val="0"/>
      <w:divBdr>
        <w:top w:val="none" w:sz="0" w:space="0" w:color="auto"/>
        <w:left w:val="none" w:sz="0" w:space="0" w:color="auto"/>
        <w:bottom w:val="none" w:sz="0" w:space="0" w:color="auto"/>
        <w:right w:val="none" w:sz="0" w:space="0" w:color="auto"/>
      </w:divBdr>
    </w:div>
    <w:div w:id="1497451949">
      <w:bodyDiv w:val="1"/>
      <w:marLeft w:val="0"/>
      <w:marRight w:val="0"/>
      <w:marTop w:val="0"/>
      <w:marBottom w:val="0"/>
      <w:divBdr>
        <w:top w:val="none" w:sz="0" w:space="0" w:color="auto"/>
        <w:left w:val="none" w:sz="0" w:space="0" w:color="auto"/>
        <w:bottom w:val="none" w:sz="0" w:space="0" w:color="auto"/>
        <w:right w:val="none" w:sz="0" w:space="0" w:color="auto"/>
      </w:divBdr>
    </w:div>
    <w:div w:id="1562206835">
      <w:bodyDiv w:val="1"/>
      <w:marLeft w:val="0"/>
      <w:marRight w:val="0"/>
      <w:marTop w:val="0"/>
      <w:marBottom w:val="0"/>
      <w:divBdr>
        <w:top w:val="none" w:sz="0" w:space="0" w:color="auto"/>
        <w:left w:val="none" w:sz="0" w:space="0" w:color="auto"/>
        <w:bottom w:val="none" w:sz="0" w:space="0" w:color="auto"/>
        <w:right w:val="none" w:sz="0" w:space="0" w:color="auto"/>
      </w:divBdr>
    </w:div>
    <w:div w:id="1643392004">
      <w:bodyDiv w:val="1"/>
      <w:marLeft w:val="0"/>
      <w:marRight w:val="0"/>
      <w:marTop w:val="0"/>
      <w:marBottom w:val="0"/>
      <w:divBdr>
        <w:top w:val="none" w:sz="0" w:space="0" w:color="auto"/>
        <w:left w:val="none" w:sz="0" w:space="0" w:color="auto"/>
        <w:bottom w:val="none" w:sz="0" w:space="0" w:color="auto"/>
        <w:right w:val="none" w:sz="0" w:space="0" w:color="auto"/>
      </w:divBdr>
    </w:div>
    <w:div w:id="1738937866">
      <w:bodyDiv w:val="1"/>
      <w:marLeft w:val="0"/>
      <w:marRight w:val="0"/>
      <w:marTop w:val="0"/>
      <w:marBottom w:val="0"/>
      <w:divBdr>
        <w:top w:val="none" w:sz="0" w:space="0" w:color="auto"/>
        <w:left w:val="none" w:sz="0" w:space="0" w:color="auto"/>
        <w:bottom w:val="none" w:sz="0" w:space="0" w:color="auto"/>
        <w:right w:val="none" w:sz="0" w:space="0" w:color="auto"/>
      </w:divBdr>
    </w:div>
    <w:div w:id="1792019039">
      <w:bodyDiv w:val="1"/>
      <w:marLeft w:val="0"/>
      <w:marRight w:val="0"/>
      <w:marTop w:val="0"/>
      <w:marBottom w:val="0"/>
      <w:divBdr>
        <w:top w:val="none" w:sz="0" w:space="0" w:color="auto"/>
        <w:left w:val="none" w:sz="0" w:space="0" w:color="auto"/>
        <w:bottom w:val="none" w:sz="0" w:space="0" w:color="auto"/>
        <w:right w:val="none" w:sz="0" w:space="0" w:color="auto"/>
      </w:divBdr>
    </w:div>
    <w:div w:id="1816798958">
      <w:bodyDiv w:val="1"/>
      <w:marLeft w:val="0"/>
      <w:marRight w:val="0"/>
      <w:marTop w:val="0"/>
      <w:marBottom w:val="0"/>
      <w:divBdr>
        <w:top w:val="none" w:sz="0" w:space="0" w:color="auto"/>
        <w:left w:val="none" w:sz="0" w:space="0" w:color="auto"/>
        <w:bottom w:val="none" w:sz="0" w:space="0" w:color="auto"/>
        <w:right w:val="none" w:sz="0" w:space="0" w:color="auto"/>
      </w:divBdr>
    </w:div>
    <w:div w:id="1912959444">
      <w:bodyDiv w:val="1"/>
      <w:marLeft w:val="0"/>
      <w:marRight w:val="0"/>
      <w:marTop w:val="0"/>
      <w:marBottom w:val="0"/>
      <w:divBdr>
        <w:top w:val="none" w:sz="0" w:space="0" w:color="auto"/>
        <w:left w:val="none" w:sz="0" w:space="0" w:color="auto"/>
        <w:bottom w:val="none" w:sz="0" w:space="0" w:color="auto"/>
        <w:right w:val="none" w:sz="0" w:space="0" w:color="auto"/>
      </w:divBdr>
    </w:div>
    <w:div w:id="1930312950">
      <w:bodyDiv w:val="1"/>
      <w:marLeft w:val="0"/>
      <w:marRight w:val="0"/>
      <w:marTop w:val="0"/>
      <w:marBottom w:val="0"/>
      <w:divBdr>
        <w:top w:val="none" w:sz="0" w:space="0" w:color="auto"/>
        <w:left w:val="none" w:sz="0" w:space="0" w:color="auto"/>
        <w:bottom w:val="none" w:sz="0" w:space="0" w:color="auto"/>
        <w:right w:val="none" w:sz="0" w:space="0" w:color="auto"/>
      </w:divBdr>
    </w:div>
    <w:div w:id="1933122288">
      <w:bodyDiv w:val="1"/>
      <w:marLeft w:val="0"/>
      <w:marRight w:val="0"/>
      <w:marTop w:val="0"/>
      <w:marBottom w:val="0"/>
      <w:divBdr>
        <w:top w:val="none" w:sz="0" w:space="0" w:color="auto"/>
        <w:left w:val="none" w:sz="0" w:space="0" w:color="auto"/>
        <w:bottom w:val="none" w:sz="0" w:space="0" w:color="auto"/>
        <w:right w:val="none" w:sz="0" w:space="0" w:color="auto"/>
      </w:divBdr>
    </w:div>
    <w:div w:id="2077780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lux.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na.zelenkova\Downloads\Electrolux-press-release-template-2016"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47C80-C378-4DD7-B0A8-2DDEFB46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Electrolux-press-release-template-2016</Template>
  <TotalTime>5</TotalTime>
  <Pages>2</Pages>
  <Words>451</Words>
  <Characters>2665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DATART INTERNATIONAL</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Krejbichová</dc:creator>
  <cp:lastModifiedBy>Petra Walderová</cp:lastModifiedBy>
  <cp:revision>3</cp:revision>
  <cp:lastPrinted>2016-04-28T13:14:00Z</cp:lastPrinted>
  <dcterms:created xsi:type="dcterms:W3CDTF">2018-04-25T09:37:00Z</dcterms:created>
  <dcterms:modified xsi:type="dcterms:W3CDTF">2018-04-26T10:59:00Z</dcterms:modified>
</cp:coreProperties>
</file>