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15233A23" w:rsidR="00995879" w:rsidRPr="00995879" w:rsidRDefault="00C95C47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Rozjasněte terasu žebříkem na květiny</w:t>
      </w:r>
    </w:p>
    <w:p w14:paraId="6D668123" w14:textId="77777777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FF909AA" w14:textId="7FF777F4" w:rsidR="003607C0" w:rsidRPr="00B37FC4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30619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19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srp</w:t>
      </w:r>
      <w:r w:rsidR="00D451F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na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Trávíte rádi čas venku na 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zahradě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? 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Ať už 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jste na terase zvyklí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pořád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at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večerní </w:t>
      </w:r>
      <w:proofErr w:type="spellStart"/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grilovačky</w:t>
      </w:r>
      <w:proofErr w:type="spellEnd"/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, </w:t>
      </w:r>
      <w:r w:rsidR="00736BC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společné 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rodinné </w:t>
      </w:r>
      <w:r w:rsidR="00736BC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oslavy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nebo si užív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at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samoty s knihou, měli 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byste si 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její 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prostředí 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pořádně zútulnit. Kromě příjemného posezení oživí</w:t>
      </w:r>
      <w:r w:rsidR="007765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každou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terasu</w:t>
      </w:r>
      <w:r w:rsidR="007765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či balkon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7765E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vlastní </w:t>
      </w:r>
      <w:r w:rsidR="009E1B9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květinová dekorace. 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Dřevěný žebřík na květiny </w:t>
      </w:r>
      <w:r w:rsidR="00F021E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lze</w:t>
      </w:r>
      <w:r w:rsidR="007C711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navíc barevně sladit se zbytkem zahradního nábytku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A </w:t>
      </w:r>
      <w:r w:rsidR="00F021E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natřít můžete </w:t>
      </w:r>
      <w:r w:rsidR="009F418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rovnou</w:t>
      </w:r>
      <w:r w:rsidR="0001596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i květináče</w:t>
      </w:r>
      <w:r w:rsidR="00FA2273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, vše s jedinou univerzální barvou Balakryl.</w:t>
      </w:r>
    </w:p>
    <w:p w14:paraId="4BB1CDAC" w14:textId="3C15ED43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50ACA6F5" w14:textId="737A79BF" w:rsidR="0001596B" w:rsidRDefault="00E01877" w:rsidP="000159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Na výrobu stojanu</w:t>
      </w:r>
      <w:r w:rsidR="0001596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budete potřebovat</w:t>
      </w:r>
      <w:r w:rsidR="00F535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618D1E4" w14:textId="7DBDF153" w:rsidR="0001596B" w:rsidRPr="00EF0C1C" w:rsidRDefault="00310978" w:rsidP="00EF0C1C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A4E4E76" wp14:editId="64E87FFA">
            <wp:simplePos x="0" y="0"/>
            <wp:positionH relativeFrom="margin">
              <wp:align>right</wp:align>
            </wp:positionH>
            <wp:positionV relativeFrom="paragraph">
              <wp:posOffset>6326</wp:posOffset>
            </wp:positionV>
            <wp:extent cx="1890843" cy="1260000"/>
            <wp:effectExtent l="0" t="0" r="0" b="0"/>
            <wp:wrapSquare wrapText="bothSides"/>
            <wp:docPr id="9" name="Obrázek 9" descr="Obsah obrázku text, dřevěné, dřevo, kovov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dřevěné, dřevo, kovov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96B" w:rsidRPr="0001596B">
        <w:rPr>
          <w:rFonts w:ascii="Arial" w:hAnsi="Arial" w:cs="Arial"/>
        </w:rPr>
        <w:t xml:space="preserve">2 latě o rozměrech 70 mm × 25 mm x 1500 mm </w:t>
      </w:r>
      <w:r w:rsidR="0001596B" w:rsidRPr="00EF0C1C">
        <w:rPr>
          <w:rFonts w:ascii="Arial" w:hAnsi="Arial" w:cs="Arial"/>
        </w:rPr>
        <w:t>seříznuté na obou stranách pod úhlem 76° (min. délka před řezáním 1550 mm)</w:t>
      </w:r>
    </w:p>
    <w:p w14:paraId="62D82670" w14:textId="42CAEB9E" w:rsidR="0001596B" w:rsidRPr="00EF0C1C" w:rsidRDefault="0001596B" w:rsidP="00EF0C1C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1596B">
        <w:rPr>
          <w:rFonts w:ascii="Arial" w:hAnsi="Arial" w:cs="Arial"/>
        </w:rPr>
        <w:t xml:space="preserve">2 latě o rozměrech 70 mm × 25 mm x 1000 mm </w:t>
      </w:r>
      <w:r w:rsidRPr="00EF0C1C">
        <w:rPr>
          <w:rFonts w:ascii="Arial" w:hAnsi="Arial" w:cs="Arial"/>
        </w:rPr>
        <w:t>seříznutá na jedné straně 76° a na druhé straně 39° (min. délka před řezáním 1050 mm)</w:t>
      </w:r>
    </w:p>
    <w:p w14:paraId="3A44A444" w14:textId="6B3A4EED" w:rsidR="0001596B" w:rsidRDefault="0001596B" w:rsidP="0001596B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1596B">
        <w:rPr>
          <w:rFonts w:ascii="Arial" w:hAnsi="Arial" w:cs="Arial"/>
        </w:rPr>
        <w:t>5 kulat</w:t>
      </w:r>
      <w:r w:rsidR="002A71E5">
        <w:rPr>
          <w:rFonts w:ascii="Arial" w:hAnsi="Arial" w:cs="Arial"/>
        </w:rPr>
        <w:t>ých tyčí</w:t>
      </w:r>
      <w:r w:rsidRPr="0001596B">
        <w:rPr>
          <w:rFonts w:ascii="Arial" w:hAnsi="Arial" w:cs="Arial"/>
        </w:rPr>
        <w:t xml:space="preserve"> o průměru 20 mm a délce 550 mm</w:t>
      </w:r>
    </w:p>
    <w:p w14:paraId="1F108C4C" w14:textId="5E44868A" w:rsidR="0001596B" w:rsidRDefault="0001596B" w:rsidP="0001596B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1596B">
        <w:rPr>
          <w:rFonts w:ascii="Arial" w:hAnsi="Arial" w:cs="Arial"/>
        </w:rPr>
        <w:t>1 kulat</w:t>
      </w:r>
      <w:r w:rsidR="002A71E5">
        <w:rPr>
          <w:rFonts w:ascii="Arial" w:hAnsi="Arial" w:cs="Arial"/>
        </w:rPr>
        <w:t>ých tyčí</w:t>
      </w:r>
      <w:r w:rsidRPr="0001596B">
        <w:rPr>
          <w:rFonts w:ascii="Arial" w:hAnsi="Arial" w:cs="Arial"/>
        </w:rPr>
        <w:t xml:space="preserve"> průměru 20 mm a délce 495 mm</w:t>
      </w:r>
      <w:r w:rsidR="00EF0C1C" w:rsidRPr="00EF0C1C">
        <w:t xml:space="preserve"> </w:t>
      </w:r>
    </w:p>
    <w:p w14:paraId="30A82F09" w14:textId="255CA0EB" w:rsidR="00E01877" w:rsidRDefault="0001596B" w:rsidP="00EF0C1C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01596B">
        <w:rPr>
          <w:rFonts w:ascii="Arial" w:hAnsi="Arial" w:cs="Arial"/>
        </w:rPr>
        <w:t>12 vrutů do dřeva 5 × 50 mm</w:t>
      </w:r>
    </w:p>
    <w:p w14:paraId="4950A3F5" w14:textId="5739B642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2 šrouby vratové 5 × 60 mm</w:t>
      </w:r>
    </w:p>
    <w:p w14:paraId="10DF2274" w14:textId="2EBE3C95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2 matice křídlové M5</w:t>
      </w:r>
    </w:p>
    <w:p w14:paraId="7645D834" w14:textId="5EF5F382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2 podložky M5</w:t>
      </w:r>
    </w:p>
    <w:p w14:paraId="179167D8" w14:textId="33D5D6F6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2 očka do dřeva</w:t>
      </w:r>
    </w:p>
    <w:p w14:paraId="2474476B" w14:textId="1246A793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řetízek cca 400 mm</w:t>
      </w:r>
    </w:p>
    <w:p w14:paraId="537D4FDE" w14:textId="49BDE06A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aku šroubovák (na vrtání děr do dřeva), křížový šroubovák a kombinované kleště, vrtáky do dřeva, úhloměr, metr, pila na dřevo</w:t>
      </w:r>
    </w:p>
    <w:p w14:paraId="6569E86C" w14:textId="616A86C2" w:rsidR="00E01877" w:rsidRPr="00E01877" w:rsidRDefault="00E01877" w:rsidP="00E01877">
      <w:pPr>
        <w:pStyle w:val="Odstavecseseznamem"/>
        <w:shd w:val="clear" w:color="auto" w:fill="FFFFFF"/>
        <w:spacing w:after="0"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7CD638A1" w14:textId="61CD5C90" w:rsidR="00E01877" w:rsidRPr="00E01877" w:rsidRDefault="00E01877" w:rsidP="00E01877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Na natírání si připravte</w:t>
      </w:r>
    </w:p>
    <w:p w14:paraId="7EB6798A" w14:textId="77777777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vodou ředitelné barvy Balakryl UNI mat</w:t>
      </w:r>
    </w:p>
    <w:p w14:paraId="2CA90210" w14:textId="77777777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plochý štětec</w:t>
      </w:r>
    </w:p>
    <w:p w14:paraId="3A0CAB00" w14:textId="77777777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míchátko</w:t>
      </w:r>
    </w:p>
    <w:p w14:paraId="4227F8FB" w14:textId="32795F6E" w:rsidR="00E01877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malířskou pásku</w:t>
      </w:r>
    </w:p>
    <w:p w14:paraId="051E3E50" w14:textId="12877A7F" w:rsidR="0001596B" w:rsidRDefault="0001596B" w:rsidP="00E01877">
      <w:pPr>
        <w:pStyle w:val="Odstavecseseznamem"/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01877">
        <w:rPr>
          <w:rFonts w:ascii="Arial" w:hAnsi="Arial" w:cs="Arial"/>
        </w:rPr>
        <w:t>případně také otvírák na plechovky</w:t>
      </w:r>
    </w:p>
    <w:p w14:paraId="2727D95D" w14:textId="76F887BD" w:rsidR="00E01877" w:rsidRDefault="00E01877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5BFE5C7B" w14:textId="3F32B480" w:rsidR="00E01877" w:rsidRDefault="00E01877" w:rsidP="00E01877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Dvakrát měř, jednou řež</w:t>
      </w:r>
    </w:p>
    <w:p w14:paraId="38F31B6A" w14:textId="17437110" w:rsidR="00E01877" w:rsidRPr="00E01877" w:rsidRDefault="00736BC2" w:rsidP="00E018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FAF0EA7" wp14:editId="11552F2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6730" cy="1259840"/>
            <wp:effectExtent l="0" t="0" r="0" b="0"/>
            <wp:wrapSquare wrapText="bothSides"/>
            <wp:docPr id="10" name="Obrázek 10" descr="Obsah obrázku osoba, dřevěné, dřev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osoba, dřevěné, dřevo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5"/>
                    <a:stretch/>
                  </pic:blipFill>
                  <pic:spPr bwMode="auto">
                    <a:xfrm>
                      <a:off x="0" y="0"/>
                      <a:ext cx="17767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E5">
        <w:rPr>
          <w:rFonts w:ascii="Arial" w:eastAsia="Calibri" w:hAnsi="Arial" w:cs="Arial"/>
          <w:sz w:val="22"/>
          <w:szCs w:val="22"/>
          <w:lang w:eastAsia="en-US"/>
        </w:rPr>
        <w:t xml:space="preserve">Pokud se nebojíte vzít do ruky štětec a šroubovák, zvládnete si žebřík na květiny vyrobit sami. </w:t>
      </w:r>
      <w:r w:rsidR="00E01877">
        <w:rPr>
          <w:rFonts w:ascii="Arial" w:eastAsia="Calibri" w:hAnsi="Arial" w:cs="Arial"/>
          <w:sz w:val="22"/>
          <w:szCs w:val="22"/>
          <w:lang w:eastAsia="en-US"/>
        </w:rPr>
        <w:t xml:space="preserve">Aby žebřík dobře stál, 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 xml:space="preserve">je </w:t>
      </w:r>
      <w:r w:rsidR="002A71E5">
        <w:rPr>
          <w:rFonts w:ascii="Arial" w:eastAsia="Calibri" w:hAnsi="Arial" w:cs="Arial"/>
          <w:sz w:val="22"/>
          <w:szCs w:val="22"/>
          <w:lang w:eastAsia="en-US"/>
        </w:rPr>
        <w:t>důležité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 xml:space="preserve"> mít </w:t>
      </w:r>
      <w:r w:rsidR="00E01877">
        <w:rPr>
          <w:rFonts w:ascii="Arial" w:eastAsia="Calibri" w:hAnsi="Arial" w:cs="Arial"/>
          <w:sz w:val="22"/>
          <w:szCs w:val="22"/>
          <w:lang w:eastAsia="en-US"/>
        </w:rPr>
        <w:t xml:space="preserve">latě 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>na koncích seříznuté pod úhlem</w:t>
      </w:r>
      <w:r w:rsidR="002A71E5">
        <w:rPr>
          <w:rFonts w:ascii="Arial" w:eastAsia="Calibri" w:hAnsi="Arial" w:cs="Arial"/>
          <w:sz w:val="22"/>
          <w:szCs w:val="22"/>
          <w:lang w:eastAsia="en-US"/>
        </w:rPr>
        <w:t xml:space="preserve"> 76°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>. Můžete si je seříznout sami, pokud to umíte s </w:t>
      </w:r>
      <w:proofErr w:type="spellStart"/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>pokosovou</w:t>
      </w:r>
      <w:proofErr w:type="spellEnd"/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 xml:space="preserve"> pilou nebo s úhloměr</w:t>
      </w:r>
      <w:r w:rsidR="002A71E5">
        <w:rPr>
          <w:rFonts w:ascii="Arial" w:eastAsia="Calibri" w:hAnsi="Arial" w:cs="Arial"/>
          <w:sz w:val="22"/>
          <w:szCs w:val="22"/>
          <w:lang w:eastAsia="en-US"/>
        </w:rPr>
        <w:t>em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 xml:space="preserve"> a pilk</w:t>
      </w:r>
      <w:r w:rsidR="002A71E5">
        <w:rPr>
          <w:rFonts w:ascii="Arial" w:eastAsia="Calibri" w:hAnsi="Arial" w:cs="Arial"/>
          <w:sz w:val="22"/>
          <w:szCs w:val="22"/>
          <w:lang w:eastAsia="en-US"/>
        </w:rPr>
        <w:t>ou</w:t>
      </w:r>
      <w:r w:rsidR="00E01877" w:rsidRPr="00E01877">
        <w:rPr>
          <w:rFonts w:ascii="Arial" w:eastAsia="Calibri" w:hAnsi="Arial" w:cs="Arial"/>
          <w:sz w:val="22"/>
          <w:szCs w:val="22"/>
          <w:lang w:eastAsia="en-US"/>
        </w:rPr>
        <w:t>. Pokud ne, v hobby marketech, kde prodávají řezivo, vám je nařežou podle vašeho zadání.</w:t>
      </w:r>
      <w:r w:rsidR="00E018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77C5C71" w14:textId="4EB05F54" w:rsidR="00E01877" w:rsidRDefault="00E01877" w:rsidP="00E01877">
      <w:pPr>
        <w:shd w:val="clear" w:color="auto" w:fill="FFFFFF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45F527" w14:textId="66A9A8FA" w:rsidR="00E01877" w:rsidRDefault="00E01877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E01877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lastRenderedPageBreak/>
        <w:t>Na dvou delších latích si nejprve rozměřte a tužkou označte (vždy ve stejné výšce) místa, která pak spojíte pomocí tyček (s využitím samořezných šroubů). Tyče je dobré si předem z obou stran navrtat, aby při šroubování nepraskly.</w:t>
      </w:r>
    </w:p>
    <w:p w14:paraId="40A6DFDE" w14:textId="54A01555" w:rsidR="002A71E5" w:rsidRDefault="002A71E5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1C5F32C6" w14:textId="401E293D" w:rsidR="0058312E" w:rsidRPr="00736BC2" w:rsidRDefault="0058312E" w:rsidP="00736BC2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Aby stojan pevně stál</w:t>
      </w:r>
    </w:p>
    <w:p w14:paraId="07D11743" w14:textId="6020E000" w:rsidR="002A71E5" w:rsidRPr="002A71E5" w:rsidRDefault="00736BC2" w:rsidP="002A71E5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2833243" wp14:editId="3CCF547C">
            <wp:simplePos x="0" y="0"/>
            <wp:positionH relativeFrom="margin">
              <wp:align>left</wp:align>
            </wp:positionH>
            <wp:positionV relativeFrom="paragraph">
              <wp:posOffset>386823</wp:posOffset>
            </wp:positionV>
            <wp:extent cx="1201420" cy="1647190"/>
            <wp:effectExtent l="0" t="0" r="0" b="0"/>
            <wp:wrapSquare wrapText="bothSides"/>
            <wp:docPr id="13" name="Obrázek 13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4"/>
                    <a:stretch/>
                  </pic:blipFill>
                  <pic:spPr bwMode="auto">
                    <a:xfrm>
                      <a:off x="0" y="0"/>
                      <a:ext cx="12014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1E5" w:rsidRPr="002A71E5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Ze zadní strany žebříku našroubujte podpěru tak, aby seříznutí kratších latí bylo hezky v zákrytu s delší latí. Pokud si otvory předvrtáte, můžete využít vratové šrouby s křídlovou matkou. Díky nim půjde podpěra kdykoliv snadno povolit a žebřík </w:t>
      </w:r>
      <w:r w:rsidR="0058312E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můžete na zimu </w:t>
      </w:r>
      <w:r w:rsidR="002A71E5" w:rsidRPr="002A71E5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složit, aby zbytečně nepřekážel. Podpěru je dobré asi ve třetině délky latí zpevnit také jednou příčnou tyčkou.</w:t>
      </w:r>
    </w:p>
    <w:p w14:paraId="7B760D20" w14:textId="77777777" w:rsidR="002A71E5" w:rsidRPr="002A71E5" w:rsidRDefault="002A71E5" w:rsidP="002A71E5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7AE26FC5" w14:textId="77777777" w:rsidR="002A71E5" w:rsidRPr="002A71E5" w:rsidRDefault="002A71E5" w:rsidP="002A71E5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2A71E5"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Očka s vrutem našroubujte doprostřed obou spodních tyčí (jak na žebříku, tak na podpěře) a zacvakněte řetízek. Je to pojistka, aby se žebřík náhodou „nerozjel“. Očka si před natíráním můžete obalit samolepicí malířskou páskou, ochráníte je tak před nechtěným obarvením.</w:t>
      </w:r>
    </w:p>
    <w:p w14:paraId="5E31B4E8" w14:textId="22B3F5C0" w:rsidR="002A71E5" w:rsidRDefault="002A71E5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6CE78A08" w14:textId="4D93C1D5" w:rsidR="0058312E" w:rsidRDefault="00736BC2" w:rsidP="0058312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DFB4177" wp14:editId="13AF22C9">
            <wp:simplePos x="0" y="0"/>
            <wp:positionH relativeFrom="margin">
              <wp:align>right</wp:align>
            </wp:positionH>
            <wp:positionV relativeFrom="paragraph">
              <wp:posOffset>120446</wp:posOffset>
            </wp:positionV>
            <wp:extent cx="1259205" cy="1577975"/>
            <wp:effectExtent l="0" t="0" r="0" b="3175"/>
            <wp:wrapSquare wrapText="bothSides"/>
            <wp:docPr id="16" name="Obrázek 16" descr="Obsah obrázku exteriér, pla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exteriér, plas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8" b="6877"/>
                    <a:stretch/>
                  </pic:blipFill>
                  <pic:spPr bwMode="auto">
                    <a:xfrm>
                      <a:off x="0" y="0"/>
                      <a:ext cx="125920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312E" w:rsidRPr="0058312E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Nebojte se sytých barev</w:t>
      </w:r>
    </w:p>
    <w:p w14:paraId="13783CC6" w14:textId="7EF50B2F" w:rsidR="0058312E" w:rsidRDefault="0058312E" w:rsidP="00583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12E">
        <w:rPr>
          <w:rFonts w:ascii="Arial" w:hAnsi="Arial" w:cs="Arial"/>
          <w:sz w:val="22"/>
          <w:szCs w:val="22"/>
        </w:rPr>
        <w:t xml:space="preserve">Pokud jste na výrobu žebříku použili nové dřevo, můžete se pustit </w:t>
      </w:r>
      <w:r>
        <w:rPr>
          <w:rFonts w:ascii="Arial" w:hAnsi="Arial" w:cs="Arial"/>
          <w:sz w:val="22"/>
          <w:szCs w:val="22"/>
        </w:rPr>
        <w:t xml:space="preserve">rovnou </w:t>
      </w:r>
      <w:r w:rsidRPr="0058312E">
        <w:rPr>
          <w:rFonts w:ascii="Arial" w:hAnsi="Arial" w:cs="Arial"/>
          <w:sz w:val="22"/>
          <w:szCs w:val="22"/>
        </w:rPr>
        <w:t xml:space="preserve">do natírání. U většiny odstínů budou stačit dvě vrstvy krycí barvy </w:t>
      </w:r>
      <w:hyperlink r:id="rId12" w:history="1">
        <w:r w:rsidRPr="0058312E">
          <w:rPr>
            <w:rStyle w:val="Hypertextovodkaz"/>
            <w:rFonts w:ascii="Arial" w:hAnsi="Arial" w:cs="Arial"/>
            <w:sz w:val="22"/>
            <w:szCs w:val="22"/>
          </w:rPr>
          <w:t>Balakryl UNI</w:t>
        </w:r>
      </w:hyperlink>
      <w:r w:rsidR="00076F4F">
        <w:rPr>
          <w:rFonts w:ascii="Arial" w:hAnsi="Arial" w:cs="Arial"/>
          <w:sz w:val="22"/>
          <w:szCs w:val="22"/>
        </w:rPr>
        <w:t>, které nezapáchají, snadno se aplikují a mají atest pro styk s potravinami i pro použití na dětské hračky.</w:t>
      </w:r>
      <w:r>
        <w:rPr>
          <w:rFonts w:ascii="Arial" w:hAnsi="Arial" w:cs="Arial"/>
          <w:sz w:val="22"/>
          <w:szCs w:val="22"/>
        </w:rPr>
        <w:t xml:space="preserve"> </w:t>
      </w:r>
      <w:r w:rsidR="00310978">
        <w:rPr>
          <w:rFonts w:ascii="Arial" w:hAnsi="Arial" w:cs="Arial"/>
          <w:sz w:val="22"/>
          <w:szCs w:val="22"/>
        </w:rPr>
        <w:t>Při natírání venkovního</w:t>
      </w:r>
      <w:r w:rsidR="00076F4F">
        <w:rPr>
          <w:rFonts w:ascii="Arial" w:hAnsi="Arial" w:cs="Arial"/>
          <w:sz w:val="22"/>
          <w:szCs w:val="22"/>
        </w:rPr>
        <w:t xml:space="preserve"> vybavení na terasu</w:t>
      </w:r>
      <w:r>
        <w:rPr>
          <w:rFonts w:ascii="Arial" w:hAnsi="Arial" w:cs="Arial"/>
          <w:sz w:val="22"/>
          <w:szCs w:val="22"/>
        </w:rPr>
        <w:t xml:space="preserve"> se </w:t>
      </w:r>
      <w:r w:rsidR="00076F4F">
        <w:rPr>
          <w:rFonts w:ascii="Arial" w:hAnsi="Arial" w:cs="Arial"/>
          <w:sz w:val="22"/>
          <w:szCs w:val="22"/>
        </w:rPr>
        <w:t xml:space="preserve">navíc </w:t>
      </w:r>
      <w:r>
        <w:rPr>
          <w:rFonts w:ascii="Arial" w:hAnsi="Arial" w:cs="Arial"/>
          <w:sz w:val="22"/>
          <w:szCs w:val="22"/>
        </w:rPr>
        <w:t xml:space="preserve">můžete odvázat </w:t>
      </w:r>
      <w:r w:rsidR="00076F4F">
        <w:rPr>
          <w:rFonts w:ascii="Arial" w:hAnsi="Arial" w:cs="Arial"/>
          <w:sz w:val="22"/>
          <w:szCs w:val="22"/>
        </w:rPr>
        <w:t>při výběru</w:t>
      </w:r>
      <w:r w:rsidRPr="0058312E">
        <w:rPr>
          <w:rFonts w:ascii="Arial" w:hAnsi="Arial" w:cs="Arial"/>
          <w:sz w:val="22"/>
          <w:szCs w:val="22"/>
        </w:rPr>
        <w:t xml:space="preserve"> odstínu</w:t>
      </w:r>
      <w:r w:rsidR="00076F4F">
        <w:rPr>
          <w:rFonts w:ascii="Arial" w:hAnsi="Arial" w:cs="Arial"/>
          <w:sz w:val="22"/>
          <w:szCs w:val="22"/>
        </w:rPr>
        <w:t xml:space="preserve">. Vyzkoušejte třeba </w:t>
      </w:r>
      <w:r w:rsidRPr="0058312E">
        <w:rPr>
          <w:rFonts w:ascii="Arial" w:hAnsi="Arial" w:cs="Arial"/>
          <w:sz w:val="22"/>
          <w:szCs w:val="22"/>
        </w:rPr>
        <w:t>středomořsk</w:t>
      </w:r>
      <w:r w:rsidR="00076F4F">
        <w:rPr>
          <w:rFonts w:ascii="Arial" w:hAnsi="Arial" w:cs="Arial"/>
          <w:sz w:val="22"/>
          <w:szCs w:val="22"/>
        </w:rPr>
        <w:t>ou</w:t>
      </w:r>
      <w:r w:rsidRPr="0058312E">
        <w:rPr>
          <w:rFonts w:ascii="Arial" w:hAnsi="Arial" w:cs="Arial"/>
          <w:sz w:val="22"/>
          <w:szCs w:val="22"/>
        </w:rPr>
        <w:t xml:space="preserve"> modr</w:t>
      </w:r>
      <w:r w:rsidR="00076F4F">
        <w:rPr>
          <w:rFonts w:ascii="Arial" w:hAnsi="Arial" w:cs="Arial"/>
          <w:sz w:val="22"/>
          <w:szCs w:val="22"/>
        </w:rPr>
        <w:t>ou</w:t>
      </w:r>
      <w:r w:rsidRPr="0058312E">
        <w:rPr>
          <w:rFonts w:ascii="Arial" w:hAnsi="Arial" w:cs="Arial"/>
          <w:sz w:val="22"/>
          <w:szCs w:val="22"/>
        </w:rPr>
        <w:t xml:space="preserve"> </w:t>
      </w:r>
      <w:r w:rsidR="00D70677">
        <w:rPr>
          <w:rFonts w:ascii="Arial" w:hAnsi="Arial" w:cs="Arial"/>
          <w:sz w:val="22"/>
          <w:szCs w:val="22"/>
        </w:rPr>
        <w:t>odstín</w:t>
      </w:r>
      <w:r w:rsidR="00B345F7">
        <w:rPr>
          <w:rFonts w:ascii="Arial" w:hAnsi="Arial" w:cs="Arial"/>
          <w:sz w:val="22"/>
          <w:szCs w:val="22"/>
        </w:rPr>
        <w:t xml:space="preserve"> NCS</w:t>
      </w:r>
      <w:r w:rsidR="00D70677">
        <w:rPr>
          <w:rFonts w:ascii="Arial" w:hAnsi="Arial" w:cs="Arial"/>
          <w:sz w:val="22"/>
          <w:szCs w:val="22"/>
        </w:rPr>
        <w:t xml:space="preserve"> </w:t>
      </w:r>
      <w:r w:rsidRPr="0058312E">
        <w:rPr>
          <w:rFonts w:ascii="Arial" w:hAnsi="Arial" w:cs="Arial"/>
          <w:sz w:val="22"/>
          <w:szCs w:val="22"/>
        </w:rPr>
        <w:t>S</w:t>
      </w:r>
      <w:r w:rsidR="00D7067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312E">
        <w:rPr>
          <w:rFonts w:ascii="Arial" w:hAnsi="Arial" w:cs="Arial"/>
          <w:sz w:val="22"/>
          <w:szCs w:val="22"/>
        </w:rPr>
        <w:t>2050-B40G</w:t>
      </w:r>
      <w:proofErr w:type="gramEnd"/>
      <w:r w:rsidR="00076F4F">
        <w:rPr>
          <w:rFonts w:ascii="Arial" w:hAnsi="Arial" w:cs="Arial"/>
          <w:sz w:val="22"/>
          <w:szCs w:val="22"/>
        </w:rPr>
        <w:t>.</w:t>
      </w:r>
      <w:r w:rsidRPr="0058312E">
        <w:rPr>
          <w:rFonts w:ascii="Arial" w:hAnsi="Arial" w:cs="Arial"/>
          <w:sz w:val="22"/>
          <w:szCs w:val="22"/>
        </w:rPr>
        <w:t xml:space="preserve"> </w:t>
      </w:r>
      <w:r w:rsidR="00076F4F">
        <w:rPr>
          <w:rFonts w:ascii="Arial" w:hAnsi="Arial" w:cs="Arial"/>
          <w:sz w:val="22"/>
          <w:szCs w:val="22"/>
        </w:rPr>
        <w:t xml:space="preserve">Druhou vrstvu </w:t>
      </w:r>
      <w:r w:rsidR="00310978">
        <w:rPr>
          <w:rFonts w:ascii="Arial" w:hAnsi="Arial" w:cs="Arial"/>
          <w:sz w:val="22"/>
          <w:szCs w:val="22"/>
        </w:rPr>
        <w:t xml:space="preserve">pak </w:t>
      </w:r>
      <w:r w:rsidR="00076F4F">
        <w:rPr>
          <w:rFonts w:ascii="Arial" w:hAnsi="Arial" w:cs="Arial"/>
          <w:sz w:val="22"/>
          <w:szCs w:val="22"/>
        </w:rPr>
        <w:t xml:space="preserve">naneste </w:t>
      </w:r>
      <w:r w:rsidRPr="0058312E">
        <w:rPr>
          <w:rFonts w:ascii="Arial" w:hAnsi="Arial" w:cs="Arial"/>
          <w:sz w:val="22"/>
          <w:szCs w:val="22"/>
        </w:rPr>
        <w:t>s odstupem 4 hodin. Barvu neřeďte. Natírejte plochým štětcem ve směru dřevních vláken</w:t>
      </w:r>
      <w:r w:rsidR="003E3C68">
        <w:rPr>
          <w:rFonts w:ascii="Arial" w:hAnsi="Arial" w:cs="Arial"/>
          <w:sz w:val="22"/>
          <w:szCs w:val="22"/>
        </w:rPr>
        <w:t>.</w:t>
      </w:r>
    </w:p>
    <w:p w14:paraId="3D671A11" w14:textId="77777777" w:rsidR="00736BC2" w:rsidRDefault="00736BC2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7A477E" w14:textId="2464DF62" w:rsidR="00076F4F" w:rsidRDefault="00076F4F" w:rsidP="00076F4F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58312E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Ne</w:t>
      </w: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zapomeňte na truhlíky</w:t>
      </w:r>
    </w:p>
    <w:p w14:paraId="170D2A32" w14:textId="284EA051" w:rsidR="00076F4F" w:rsidRDefault="00736BC2" w:rsidP="00F50D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03C8FCF" wp14:editId="1346678B">
            <wp:simplePos x="0" y="0"/>
            <wp:positionH relativeFrom="margin">
              <wp:align>left</wp:align>
            </wp:positionH>
            <wp:positionV relativeFrom="paragraph">
              <wp:posOffset>40245</wp:posOffset>
            </wp:positionV>
            <wp:extent cx="1259205" cy="1551940"/>
            <wp:effectExtent l="0" t="0" r="0" b="0"/>
            <wp:wrapSquare wrapText="bothSides"/>
            <wp:docPr id="17" name="Obrázek 17" descr="Obsah obrázku strom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strom, exterié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8" b="8247"/>
                    <a:stretch/>
                  </pic:blipFill>
                  <pic:spPr bwMode="auto">
                    <a:xfrm>
                      <a:off x="0" y="0"/>
                      <a:ext cx="125920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2AA8">
        <w:rPr>
          <w:rFonts w:ascii="Arial" w:hAnsi="Arial" w:cs="Arial"/>
          <w:sz w:val="22"/>
          <w:szCs w:val="22"/>
        </w:rPr>
        <w:t xml:space="preserve">Až nátěr na stojanu zcela zaschne, můžete na něj hned zavěsit truhlíky </w:t>
      </w:r>
      <w:r w:rsidR="00F021EE">
        <w:rPr>
          <w:rFonts w:ascii="Arial" w:hAnsi="Arial" w:cs="Arial"/>
          <w:sz w:val="22"/>
          <w:szCs w:val="22"/>
        </w:rPr>
        <w:t>či závěsné květináče</w:t>
      </w:r>
      <w:r w:rsidR="00DB2AA8">
        <w:rPr>
          <w:rFonts w:ascii="Arial" w:hAnsi="Arial" w:cs="Arial"/>
          <w:sz w:val="22"/>
          <w:szCs w:val="22"/>
        </w:rPr>
        <w:t xml:space="preserve">. A když už jste v tom natírání, dejte </w:t>
      </w:r>
      <w:r w:rsidR="00F021EE">
        <w:rPr>
          <w:rFonts w:ascii="Arial" w:hAnsi="Arial" w:cs="Arial"/>
          <w:sz w:val="22"/>
          <w:szCs w:val="22"/>
        </w:rPr>
        <w:t xml:space="preserve">i jim nový </w:t>
      </w:r>
      <w:r w:rsidR="00DB2AA8">
        <w:rPr>
          <w:rFonts w:ascii="Arial" w:hAnsi="Arial" w:cs="Arial"/>
          <w:sz w:val="22"/>
          <w:szCs w:val="22"/>
        </w:rPr>
        <w:t>barevný odstín.</w:t>
      </w:r>
      <w:r w:rsidR="00076F4F" w:rsidRPr="00076F4F">
        <w:rPr>
          <w:rFonts w:ascii="Arial" w:hAnsi="Arial" w:cs="Arial"/>
          <w:sz w:val="22"/>
          <w:szCs w:val="22"/>
        </w:rPr>
        <w:t xml:space="preserve"> </w:t>
      </w:r>
      <w:r w:rsidR="00DB2AA8">
        <w:rPr>
          <w:rFonts w:ascii="Arial" w:hAnsi="Arial" w:cs="Arial"/>
          <w:sz w:val="22"/>
          <w:szCs w:val="22"/>
        </w:rPr>
        <w:t>M</w:t>
      </w:r>
      <w:r w:rsidR="00076F4F" w:rsidRPr="00076F4F">
        <w:rPr>
          <w:rFonts w:ascii="Arial" w:hAnsi="Arial" w:cs="Arial"/>
          <w:sz w:val="22"/>
          <w:szCs w:val="22"/>
        </w:rPr>
        <w:t xml:space="preserve">ůžete </w:t>
      </w:r>
      <w:r w:rsidR="00DB2AA8">
        <w:rPr>
          <w:rFonts w:ascii="Arial" w:hAnsi="Arial" w:cs="Arial"/>
          <w:sz w:val="22"/>
          <w:szCs w:val="22"/>
        </w:rPr>
        <w:t>je sladit s</w:t>
      </w:r>
      <w:r w:rsidR="00310978">
        <w:rPr>
          <w:rFonts w:ascii="Arial" w:hAnsi="Arial" w:cs="Arial"/>
          <w:sz w:val="22"/>
          <w:szCs w:val="22"/>
        </w:rPr>
        <w:t>e</w:t>
      </w:r>
      <w:r w:rsidR="00DB2AA8">
        <w:rPr>
          <w:rFonts w:ascii="Arial" w:hAnsi="Arial" w:cs="Arial"/>
          <w:sz w:val="22"/>
          <w:szCs w:val="22"/>
        </w:rPr>
        <w:t xml:space="preserve"> žebřík</w:t>
      </w:r>
      <w:r w:rsidR="00310978">
        <w:rPr>
          <w:rFonts w:ascii="Arial" w:hAnsi="Arial" w:cs="Arial"/>
          <w:sz w:val="22"/>
          <w:szCs w:val="22"/>
        </w:rPr>
        <w:t>em</w:t>
      </w:r>
      <w:r w:rsidR="00DB2AA8">
        <w:rPr>
          <w:rFonts w:ascii="Arial" w:hAnsi="Arial" w:cs="Arial"/>
          <w:sz w:val="22"/>
          <w:szCs w:val="22"/>
        </w:rPr>
        <w:t xml:space="preserve">, nebo je naopak </w:t>
      </w:r>
      <w:r w:rsidR="00076F4F" w:rsidRPr="00076F4F">
        <w:rPr>
          <w:rFonts w:ascii="Arial" w:hAnsi="Arial" w:cs="Arial"/>
          <w:sz w:val="22"/>
          <w:szCs w:val="22"/>
        </w:rPr>
        <w:t>natřít jin</w:t>
      </w:r>
      <w:r w:rsidR="00310978">
        <w:rPr>
          <w:rFonts w:ascii="Arial" w:hAnsi="Arial" w:cs="Arial"/>
          <w:sz w:val="22"/>
          <w:szCs w:val="22"/>
        </w:rPr>
        <w:t>ou barvou</w:t>
      </w:r>
      <w:r w:rsidR="00DB2AA8">
        <w:rPr>
          <w:rFonts w:ascii="Arial" w:hAnsi="Arial" w:cs="Arial"/>
          <w:sz w:val="22"/>
          <w:szCs w:val="22"/>
        </w:rPr>
        <w:t>, aby lépe vynikly</w:t>
      </w:r>
      <w:r w:rsidR="00076F4F" w:rsidRPr="00076F4F">
        <w:rPr>
          <w:rFonts w:ascii="Arial" w:hAnsi="Arial" w:cs="Arial"/>
          <w:sz w:val="22"/>
          <w:szCs w:val="22"/>
        </w:rPr>
        <w:t xml:space="preserve">. </w:t>
      </w:r>
      <w:r w:rsidR="00DB2AA8">
        <w:rPr>
          <w:rFonts w:ascii="Arial" w:hAnsi="Arial" w:cs="Arial"/>
          <w:sz w:val="22"/>
          <w:szCs w:val="22"/>
        </w:rPr>
        <w:t>K</w:t>
      </w:r>
      <w:r w:rsidR="00310978">
        <w:rPr>
          <w:rFonts w:ascii="Arial" w:hAnsi="Arial" w:cs="Arial"/>
          <w:sz w:val="22"/>
          <w:szCs w:val="22"/>
        </w:rPr>
        <w:t>e</w:t>
      </w:r>
      <w:r w:rsidR="00DB2AA8">
        <w:rPr>
          <w:rFonts w:ascii="Arial" w:hAnsi="Arial" w:cs="Arial"/>
          <w:sz w:val="22"/>
          <w:szCs w:val="22"/>
        </w:rPr>
        <w:t> středomořské modré se například skvěle hodí</w:t>
      </w:r>
      <w:r w:rsidR="00076F4F" w:rsidRPr="00076F4F">
        <w:rPr>
          <w:rFonts w:ascii="Arial" w:hAnsi="Arial" w:cs="Arial"/>
          <w:sz w:val="22"/>
          <w:szCs w:val="22"/>
        </w:rPr>
        <w:t xml:space="preserve"> ohnivě rezav</w:t>
      </w:r>
      <w:r w:rsidR="00DB2AA8">
        <w:rPr>
          <w:rFonts w:ascii="Arial" w:hAnsi="Arial" w:cs="Arial"/>
          <w:sz w:val="22"/>
          <w:szCs w:val="22"/>
        </w:rPr>
        <w:t xml:space="preserve">ý odstín </w:t>
      </w:r>
      <w:r w:rsidR="00076F4F" w:rsidRPr="00076F4F">
        <w:rPr>
          <w:rFonts w:ascii="Arial" w:hAnsi="Arial" w:cs="Arial"/>
          <w:sz w:val="22"/>
          <w:szCs w:val="22"/>
        </w:rPr>
        <w:t xml:space="preserve">NCS </w:t>
      </w:r>
      <w:r w:rsidR="006B019B" w:rsidRPr="006B019B">
        <w:rPr>
          <w:rFonts w:ascii="Arial" w:hAnsi="Arial" w:cs="Arial"/>
          <w:sz w:val="22"/>
          <w:szCs w:val="22"/>
        </w:rPr>
        <w:t>S</w:t>
      </w:r>
      <w:r w:rsidR="006B019B">
        <w:rPr>
          <w:rFonts w:ascii="Arial" w:hAnsi="Arial" w:cs="Arial"/>
          <w:sz w:val="22"/>
          <w:szCs w:val="22"/>
        </w:rPr>
        <w:t> </w:t>
      </w:r>
      <w:proofErr w:type="gramStart"/>
      <w:r w:rsidR="006B019B" w:rsidRPr="006B019B">
        <w:rPr>
          <w:rFonts w:ascii="Arial" w:hAnsi="Arial" w:cs="Arial"/>
          <w:sz w:val="22"/>
          <w:szCs w:val="22"/>
        </w:rPr>
        <w:t>2075</w:t>
      </w:r>
      <w:r w:rsidR="006B019B">
        <w:rPr>
          <w:rFonts w:ascii="Arial" w:hAnsi="Arial" w:cs="Arial"/>
          <w:sz w:val="22"/>
          <w:szCs w:val="22"/>
        </w:rPr>
        <w:t>-</w:t>
      </w:r>
      <w:r w:rsidR="006B019B" w:rsidRPr="006B019B">
        <w:rPr>
          <w:rFonts w:ascii="Arial" w:hAnsi="Arial" w:cs="Arial"/>
          <w:sz w:val="22"/>
          <w:szCs w:val="22"/>
        </w:rPr>
        <w:t>Y70R</w:t>
      </w:r>
      <w:proofErr w:type="gramEnd"/>
      <w:r w:rsidR="00076F4F" w:rsidRPr="00076F4F">
        <w:rPr>
          <w:rFonts w:ascii="Arial" w:hAnsi="Arial" w:cs="Arial"/>
          <w:sz w:val="22"/>
          <w:szCs w:val="22"/>
        </w:rPr>
        <w:t xml:space="preserve">. </w:t>
      </w:r>
      <w:r w:rsidR="00DB2AA8">
        <w:rPr>
          <w:rFonts w:ascii="Arial" w:hAnsi="Arial" w:cs="Arial"/>
          <w:sz w:val="22"/>
          <w:szCs w:val="22"/>
        </w:rPr>
        <w:t>Univerzální b</w:t>
      </w:r>
      <w:r w:rsidR="00076F4F" w:rsidRPr="00076F4F">
        <w:rPr>
          <w:rFonts w:ascii="Arial" w:hAnsi="Arial" w:cs="Arial"/>
          <w:sz w:val="22"/>
          <w:szCs w:val="22"/>
        </w:rPr>
        <w:t xml:space="preserve">arvy Balakryl UNI dobře drží na dřevu, terakotě </w:t>
      </w:r>
      <w:r w:rsidR="00FA3854">
        <w:rPr>
          <w:rFonts w:ascii="Arial" w:hAnsi="Arial" w:cs="Arial"/>
          <w:sz w:val="22"/>
          <w:szCs w:val="22"/>
        </w:rPr>
        <w:t>či</w:t>
      </w:r>
      <w:r w:rsidR="00076F4F" w:rsidRPr="00076F4F">
        <w:rPr>
          <w:rFonts w:ascii="Arial" w:hAnsi="Arial" w:cs="Arial"/>
          <w:sz w:val="22"/>
          <w:szCs w:val="22"/>
        </w:rPr>
        <w:t xml:space="preserve"> kovu, ale nemusíte se bát s nimi vylepšit třeba </w:t>
      </w:r>
      <w:r w:rsidR="00DB2AA8">
        <w:rPr>
          <w:rFonts w:ascii="Arial" w:hAnsi="Arial" w:cs="Arial"/>
          <w:sz w:val="22"/>
          <w:szCs w:val="22"/>
        </w:rPr>
        <w:t xml:space="preserve">i </w:t>
      </w:r>
      <w:r w:rsidR="00076F4F" w:rsidRPr="00076F4F">
        <w:rPr>
          <w:rFonts w:ascii="Arial" w:hAnsi="Arial" w:cs="Arial"/>
          <w:sz w:val="22"/>
          <w:szCs w:val="22"/>
        </w:rPr>
        <w:t xml:space="preserve">plastové květináče. Plastový povrch </w:t>
      </w:r>
      <w:r w:rsidR="00F021EE">
        <w:rPr>
          <w:rFonts w:ascii="Arial" w:hAnsi="Arial" w:cs="Arial"/>
          <w:sz w:val="22"/>
          <w:szCs w:val="22"/>
        </w:rPr>
        <w:t xml:space="preserve">akorát </w:t>
      </w:r>
      <w:r w:rsidR="00EF0C1C">
        <w:rPr>
          <w:rFonts w:ascii="Arial" w:hAnsi="Arial" w:cs="Arial"/>
          <w:sz w:val="22"/>
          <w:szCs w:val="22"/>
        </w:rPr>
        <w:t>doporučujeme</w:t>
      </w:r>
      <w:r w:rsidR="00076F4F" w:rsidRPr="00076F4F">
        <w:rPr>
          <w:rFonts w:ascii="Arial" w:hAnsi="Arial" w:cs="Arial"/>
          <w:sz w:val="22"/>
          <w:szCs w:val="22"/>
        </w:rPr>
        <w:t xml:space="preserve"> před natíráním zdrsnit brusnou houbičkou.</w:t>
      </w:r>
    </w:p>
    <w:p w14:paraId="21F83EEE" w14:textId="0EFEF4C6" w:rsidR="00B15FD0" w:rsidRDefault="00B15FD0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6010906" w14:textId="77777777" w:rsidR="00736BC2" w:rsidRDefault="00736BC2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C4674" w14:textId="4E27E12A" w:rsidR="00995879" w:rsidRPr="0069300E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4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0B10977" w14:textId="77777777" w:rsidR="00995879" w:rsidRDefault="0099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A14D6FA" w14:textId="595F9861" w:rsidR="00946184" w:rsidRDefault="00946184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3659FDF" w14:textId="2CB317AA" w:rsidR="00EF0C1C" w:rsidRDefault="00EF0C1C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6D9F8C94" w14:textId="1CE0EFF8" w:rsidR="00EF0C1C" w:rsidRDefault="00EF0C1C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7C62CDA3" w14:textId="7577F088" w:rsidR="00EF0C1C" w:rsidRDefault="00EF0C1C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30D5B96" w14:textId="77777777" w:rsidR="006A5879" w:rsidRDefault="006A5879" w:rsidP="00995879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D72351C" w14:textId="77777777" w:rsidR="00736BC2" w:rsidRDefault="00736BC2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</w:p>
    <w:p w14:paraId="373EDA72" w14:textId="24F6DC68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nátěry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6085AF51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601B1A8C" w14:textId="572BD8FB" w:rsidR="00F91EAE" w:rsidRDefault="00F91EAE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06D20E92" w14:textId="62608AA2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DD4B93D" w14:textId="01B4B7C7" w:rsidR="00A83AC6" w:rsidRDefault="0050212C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0EB9D160">
            <wp:simplePos x="0" y="0"/>
            <wp:positionH relativeFrom="margin">
              <wp:align>right</wp:align>
            </wp:positionH>
            <wp:positionV relativeFrom="paragraph">
              <wp:posOffset>18387</wp:posOffset>
            </wp:positionV>
            <wp:extent cx="1543954" cy="11484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4" cy="11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094A576C" w14:textId="04087ACB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5B65D5" w14:textId="515E7D09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F0D2F47" w14:textId="17DBAB89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5A18" w14:textId="77777777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E5D9A8A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1DCBD4FD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7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8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5A39CA7" w14:textId="77777777" w:rsidR="00736BC2" w:rsidRDefault="00736BC2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7F8343E9" w14:textId="69D1357B" w:rsidR="00736BC2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</w:t>
      </w:r>
      <w:proofErr w:type="spellStart"/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doblogoo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2FE52E6D" w14:textId="2CA2B735" w:rsidR="00446421" w:rsidRPr="00076F4F" w:rsidRDefault="00995879" w:rsidP="00736BC2">
      <w:pPr>
        <w:spacing w:line="276" w:lineRule="auto"/>
        <w:jc w:val="both"/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446421" w:rsidRPr="00076F4F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5881" w14:textId="77777777" w:rsidR="00EE3E0A" w:rsidRDefault="00EE3E0A" w:rsidP="00703314">
      <w:r>
        <w:separator/>
      </w:r>
    </w:p>
  </w:endnote>
  <w:endnote w:type="continuationSeparator" w:id="0">
    <w:p w14:paraId="110992E3" w14:textId="77777777" w:rsidR="00EE3E0A" w:rsidRDefault="00EE3E0A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6847" w14:textId="77777777" w:rsidR="00EE3E0A" w:rsidRDefault="00EE3E0A" w:rsidP="00703314">
      <w:r>
        <w:separator/>
      </w:r>
    </w:p>
  </w:footnote>
  <w:footnote w:type="continuationSeparator" w:id="0">
    <w:p w14:paraId="7EE70A7B" w14:textId="77777777" w:rsidR="00EE3E0A" w:rsidRDefault="00EE3E0A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3.6pt;height:103.7pt" o:bullet="t">
        <v:imagedata r:id="rId1" o:title="lístečíček"/>
      </v:shape>
    </w:pict>
  </w:numPicBullet>
  <w:numPicBullet w:numPicBulletId="1">
    <w:pict>
      <v:shape id="_x0000_i1057" type="#_x0000_t75" style="width:64.5pt;height:95.1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93E"/>
    <w:multiLevelType w:val="hybridMultilevel"/>
    <w:tmpl w:val="6DD4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E59"/>
    <w:multiLevelType w:val="multilevel"/>
    <w:tmpl w:val="2C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253"/>
    <w:multiLevelType w:val="multilevel"/>
    <w:tmpl w:val="AA70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4EBA"/>
    <w:multiLevelType w:val="hybridMultilevel"/>
    <w:tmpl w:val="5BE27216"/>
    <w:numStyleLink w:val="Bullet"/>
  </w:abstractNum>
  <w:abstractNum w:abstractNumId="19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4"/>
  </w:num>
  <w:num w:numId="4">
    <w:abstractNumId w:val="21"/>
  </w:num>
  <w:num w:numId="5">
    <w:abstractNumId w:val="29"/>
  </w:num>
  <w:num w:numId="6">
    <w:abstractNumId w:val="39"/>
  </w:num>
  <w:num w:numId="7">
    <w:abstractNumId w:val="13"/>
  </w:num>
  <w:num w:numId="8">
    <w:abstractNumId w:val="23"/>
  </w:num>
  <w:num w:numId="9">
    <w:abstractNumId w:val="37"/>
  </w:num>
  <w:num w:numId="10">
    <w:abstractNumId w:val="8"/>
  </w:num>
  <w:num w:numId="11">
    <w:abstractNumId w:val="2"/>
  </w:num>
  <w:num w:numId="12">
    <w:abstractNumId w:val="40"/>
  </w:num>
  <w:num w:numId="13">
    <w:abstractNumId w:val="31"/>
  </w:num>
  <w:num w:numId="14">
    <w:abstractNumId w:val="20"/>
  </w:num>
  <w:num w:numId="15">
    <w:abstractNumId w:val="42"/>
  </w:num>
  <w:num w:numId="16">
    <w:abstractNumId w:val="38"/>
  </w:num>
  <w:num w:numId="17">
    <w:abstractNumId w:val="43"/>
  </w:num>
  <w:num w:numId="18">
    <w:abstractNumId w:val="6"/>
  </w:num>
  <w:num w:numId="19">
    <w:abstractNumId w:val="27"/>
  </w:num>
  <w:num w:numId="20">
    <w:abstractNumId w:val="24"/>
  </w:num>
  <w:num w:numId="21">
    <w:abstractNumId w:val="0"/>
  </w:num>
  <w:num w:numId="22">
    <w:abstractNumId w:val="25"/>
  </w:num>
  <w:num w:numId="23">
    <w:abstractNumId w:val="4"/>
  </w:num>
  <w:num w:numId="24">
    <w:abstractNumId w:val="17"/>
  </w:num>
  <w:num w:numId="25">
    <w:abstractNumId w:val="22"/>
  </w:num>
  <w:num w:numId="26">
    <w:abstractNumId w:val="41"/>
  </w:num>
  <w:num w:numId="27">
    <w:abstractNumId w:val="26"/>
  </w:num>
  <w:num w:numId="28">
    <w:abstractNumId w:val="11"/>
  </w:num>
  <w:num w:numId="29">
    <w:abstractNumId w:val="33"/>
  </w:num>
  <w:num w:numId="30">
    <w:abstractNumId w:val="18"/>
  </w:num>
  <w:num w:numId="31">
    <w:abstractNumId w:val="35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32"/>
  </w:num>
  <w:num w:numId="36">
    <w:abstractNumId w:val="3"/>
  </w:num>
  <w:num w:numId="37">
    <w:abstractNumId w:val="30"/>
  </w:num>
  <w:num w:numId="38">
    <w:abstractNumId w:val="16"/>
  </w:num>
  <w:num w:numId="39">
    <w:abstractNumId w:val="15"/>
  </w:num>
  <w:num w:numId="40">
    <w:abstractNumId w:val="7"/>
  </w:num>
  <w:num w:numId="41">
    <w:abstractNumId w:val="10"/>
  </w:num>
  <w:num w:numId="42">
    <w:abstractNumId w:val="19"/>
  </w:num>
  <w:num w:numId="43">
    <w:abstractNumId w:val="9"/>
  </w:num>
  <w:num w:numId="44">
    <w:abstractNumId w:val="1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596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199E"/>
    <w:rsid w:val="00051C95"/>
    <w:rsid w:val="00051FC4"/>
    <w:rsid w:val="00052A4C"/>
    <w:rsid w:val="00053B2D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5742"/>
    <w:rsid w:val="000765D2"/>
    <w:rsid w:val="00076926"/>
    <w:rsid w:val="00076F4F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93B"/>
    <w:rsid w:val="0015400C"/>
    <w:rsid w:val="0015425B"/>
    <w:rsid w:val="00154358"/>
    <w:rsid w:val="0015466A"/>
    <w:rsid w:val="0015560D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738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773"/>
    <w:rsid w:val="00280884"/>
    <w:rsid w:val="00280C02"/>
    <w:rsid w:val="00281177"/>
    <w:rsid w:val="00283593"/>
    <w:rsid w:val="00284B33"/>
    <w:rsid w:val="002865DA"/>
    <w:rsid w:val="00287945"/>
    <w:rsid w:val="00291AC7"/>
    <w:rsid w:val="00292933"/>
    <w:rsid w:val="0029373A"/>
    <w:rsid w:val="00293B7A"/>
    <w:rsid w:val="002945E4"/>
    <w:rsid w:val="002A04E1"/>
    <w:rsid w:val="002A08C2"/>
    <w:rsid w:val="002A0AEE"/>
    <w:rsid w:val="002A2191"/>
    <w:rsid w:val="002A2351"/>
    <w:rsid w:val="002A23EA"/>
    <w:rsid w:val="002A2FEF"/>
    <w:rsid w:val="002A5BB0"/>
    <w:rsid w:val="002A6C35"/>
    <w:rsid w:val="002A71E5"/>
    <w:rsid w:val="002A72D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35D4"/>
    <w:rsid w:val="00304228"/>
    <w:rsid w:val="00304CB6"/>
    <w:rsid w:val="003057BE"/>
    <w:rsid w:val="00305A52"/>
    <w:rsid w:val="00306198"/>
    <w:rsid w:val="00307421"/>
    <w:rsid w:val="00310978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3C68"/>
    <w:rsid w:val="003E5EFD"/>
    <w:rsid w:val="003E6992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421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70BC6"/>
    <w:rsid w:val="004740BA"/>
    <w:rsid w:val="00476441"/>
    <w:rsid w:val="00477281"/>
    <w:rsid w:val="00480210"/>
    <w:rsid w:val="004805D8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3D11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453A"/>
    <w:rsid w:val="00574B23"/>
    <w:rsid w:val="005767A6"/>
    <w:rsid w:val="00577C1D"/>
    <w:rsid w:val="00577CF3"/>
    <w:rsid w:val="0058312E"/>
    <w:rsid w:val="0058365E"/>
    <w:rsid w:val="00583B56"/>
    <w:rsid w:val="00583E45"/>
    <w:rsid w:val="00584475"/>
    <w:rsid w:val="005867FC"/>
    <w:rsid w:val="00587099"/>
    <w:rsid w:val="00590779"/>
    <w:rsid w:val="00590C9E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19DF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19B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BC2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5E4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C7116"/>
    <w:rsid w:val="007D012F"/>
    <w:rsid w:val="007D2821"/>
    <w:rsid w:val="007D2947"/>
    <w:rsid w:val="007D30FD"/>
    <w:rsid w:val="007D35EF"/>
    <w:rsid w:val="007D58E7"/>
    <w:rsid w:val="007D682B"/>
    <w:rsid w:val="007D689F"/>
    <w:rsid w:val="007E3F4A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801138"/>
    <w:rsid w:val="00805D76"/>
    <w:rsid w:val="0081102E"/>
    <w:rsid w:val="00812110"/>
    <w:rsid w:val="00812F78"/>
    <w:rsid w:val="0081335F"/>
    <w:rsid w:val="00813563"/>
    <w:rsid w:val="00814181"/>
    <w:rsid w:val="0081479E"/>
    <w:rsid w:val="00814C62"/>
    <w:rsid w:val="008152B0"/>
    <w:rsid w:val="00816B42"/>
    <w:rsid w:val="00816EC1"/>
    <w:rsid w:val="00816FF5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5944"/>
    <w:rsid w:val="00886E85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5228"/>
    <w:rsid w:val="008E5A75"/>
    <w:rsid w:val="008E71EE"/>
    <w:rsid w:val="008E752D"/>
    <w:rsid w:val="008F0E84"/>
    <w:rsid w:val="008F0EE2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3D95"/>
    <w:rsid w:val="00924B30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B10"/>
    <w:rsid w:val="00975415"/>
    <w:rsid w:val="00975758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5029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B90"/>
    <w:rsid w:val="009E1FB1"/>
    <w:rsid w:val="009E218F"/>
    <w:rsid w:val="009E29DD"/>
    <w:rsid w:val="009E2DEF"/>
    <w:rsid w:val="009E79A0"/>
    <w:rsid w:val="009E7EAF"/>
    <w:rsid w:val="009F130B"/>
    <w:rsid w:val="009F1680"/>
    <w:rsid w:val="009F1F6F"/>
    <w:rsid w:val="009F2608"/>
    <w:rsid w:val="009F32D6"/>
    <w:rsid w:val="009F4187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54E"/>
    <w:rsid w:val="00A147F9"/>
    <w:rsid w:val="00A14F39"/>
    <w:rsid w:val="00A158C0"/>
    <w:rsid w:val="00A16A0E"/>
    <w:rsid w:val="00A17013"/>
    <w:rsid w:val="00A1770F"/>
    <w:rsid w:val="00A2255B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5F7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904"/>
    <w:rsid w:val="00C04F32"/>
    <w:rsid w:val="00C053B7"/>
    <w:rsid w:val="00C060FE"/>
    <w:rsid w:val="00C06909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2219"/>
    <w:rsid w:val="00C522D8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7B"/>
    <w:rsid w:val="00C833DA"/>
    <w:rsid w:val="00C869A3"/>
    <w:rsid w:val="00C87713"/>
    <w:rsid w:val="00C91625"/>
    <w:rsid w:val="00C95C47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308F"/>
    <w:rsid w:val="00CF33CD"/>
    <w:rsid w:val="00CF38C0"/>
    <w:rsid w:val="00CF47D6"/>
    <w:rsid w:val="00CF7579"/>
    <w:rsid w:val="00CF7E6D"/>
    <w:rsid w:val="00D00DFA"/>
    <w:rsid w:val="00D01A6A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328A"/>
    <w:rsid w:val="00D451F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0677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1AFE"/>
    <w:rsid w:val="00DB2AA8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669"/>
    <w:rsid w:val="00DE7842"/>
    <w:rsid w:val="00DF1B07"/>
    <w:rsid w:val="00DF2230"/>
    <w:rsid w:val="00DF7CF2"/>
    <w:rsid w:val="00E00658"/>
    <w:rsid w:val="00E01877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7122"/>
    <w:rsid w:val="00E57719"/>
    <w:rsid w:val="00E57DD6"/>
    <w:rsid w:val="00E60C46"/>
    <w:rsid w:val="00E61A3D"/>
    <w:rsid w:val="00E61E79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92E"/>
    <w:rsid w:val="00EA4D6A"/>
    <w:rsid w:val="00EA5377"/>
    <w:rsid w:val="00EA6B17"/>
    <w:rsid w:val="00EA6F29"/>
    <w:rsid w:val="00EA7558"/>
    <w:rsid w:val="00EB06BD"/>
    <w:rsid w:val="00EB47DB"/>
    <w:rsid w:val="00EB535A"/>
    <w:rsid w:val="00EB6C62"/>
    <w:rsid w:val="00EC142F"/>
    <w:rsid w:val="00EC1C7E"/>
    <w:rsid w:val="00EC4BB2"/>
    <w:rsid w:val="00EC773C"/>
    <w:rsid w:val="00EC7E48"/>
    <w:rsid w:val="00ED0DA5"/>
    <w:rsid w:val="00ED131B"/>
    <w:rsid w:val="00ED41EA"/>
    <w:rsid w:val="00ED5302"/>
    <w:rsid w:val="00ED5D21"/>
    <w:rsid w:val="00EE0410"/>
    <w:rsid w:val="00EE1EFE"/>
    <w:rsid w:val="00EE2EB8"/>
    <w:rsid w:val="00EE3E0A"/>
    <w:rsid w:val="00EE71BE"/>
    <w:rsid w:val="00EE7629"/>
    <w:rsid w:val="00EE76CC"/>
    <w:rsid w:val="00EE77ED"/>
    <w:rsid w:val="00EF0C1C"/>
    <w:rsid w:val="00EF11AD"/>
    <w:rsid w:val="00EF361F"/>
    <w:rsid w:val="00EF7839"/>
    <w:rsid w:val="00F00D8E"/>
    <w:rsid w:val="00F0192F"/>
    <w:rsid w:val="00F021EE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3B17"/>
    <w:rsid w:val="00F24829"/>
    <w:rsid w:val="00F24CB1"/>
    <w:rsid w:val="00F25C1B"/>
    <w:rsid w:val="00F25C80"/>
    <w:rsid w:val="00F26580"/>
    <w:rsid w:val="00F273B0"/>
    <w:rsid w:val="00F30F48"/>
    <w:rsid w:val="00F3217A"/>
    <w:rsid w:val="00F32C79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596E"/>
    <w:rsid w:val="00F56A2C"/>
    <w:rsid w:val="00F57266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53E9"/>
    <w:rsid w:val="00F96147"/>
    <w:rsid w:val="00F977D3"/>
    <w:rsid w:val="00FA0BA1"/>
    <w:rsid w:val="00FA16B5"/>
    <w:rsid w:val="00FA2273"/>
    <w:rsid w:val="00FA2598"/>
    <w:rsid w:val="00FA3360"/>
    <w:rsid w:val="00FA3854"/>
    <w:rsid w:val="00FA38E2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C58"/>
    <w:rsid w:val="00FD5DA1"/>
    <w:rsid w:val="00FD66BD"/>
    <w:rsid w:val="00FD6F1D"/>
    <w:rsid w:val="00FD7AD2"/>
    <w:rsid w:val="00FD7B2B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www.instagram.com/balakryl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tkrejci@ppg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univerzalni-barvy/balakryl-uni-mat" TargetMode="External"/><Relationship Id="rId17" Type="http://schemas.openxmlformats.org/officeDocument/2006/relationships/hyperlink" Target="https://www.facebook.com/balakry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akryl.cz" TargetMode="External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youtube.com/user/BalakrylOffi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rojektnavikend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6443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3247</cp:revision>
  <cp:lastPrinted>2017-05-26T06:10:00Z</cp:lastPrinted>
  <dcterms:created xsi:type="dcterms:W3CDTF">2021-02-04T09:46:00Z</dcterms:created>
  <dcterms:modified xsi:type="dcterms:W3CDTF">2021-08-11T11:32:00Z</dcterms:modified>
</cp:coreProperties>
</file>