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651" w14:textId="77777777" w:rsidR="0005364A" w:rsidRDefault="0005364A" w:rsidP="0005364A"/>
    <w:p w14:paraId="2D66EB3B" w14:textId="2F9E7B5B" w:rsidR="00E348C4" w:rsidRPr="000A6699" w:rsidRDefault="002B60CF" w:rsidP="00020196">
      <w:pPr>
        <w:rPr>
          <w:rFonts w:ascii="Calibri" w:hAnsi="Calibri"/>
          <w:b/>
        </w:rPr>
      </w:pPr>
      <w:r>
        <w:rPr>
          <w:rFonts w:asciiTheme="majorHAnsi" w:eastAsiaTheme="majorEastAsia" w:hAnsiTheme="majorHAnsi" w:cstheme="majorBidi"/>
          <w:sz w:val="32"/>
          <w:szCs w:val="32"/>
        </w:rPr>
        <w:t>Vyrobte si jednoduchý věšák na oblečení</w:t>
      </w:r>
    </w:p>
    <w:p w14:paraId="5BEDBC9D" w14:textId="0F1EBA68" w:rsidR="00767CB0" w:rsidRDefault="00020196" w:rsidP="00D136FF">
      <w:pPr>
        <w:spacing w:after="0" w:line="240" w:lineRule="auto"/>
        <w:jc w:val="both"/>
        <w:rPr>
          <w:rFonts w:ascii="Calibri" w:hAnsi="Calibri"/>
          <w:b/>
        </w:rPr>
      </w:pPr>
      <w:r w:rsidRPr="00981241">
        <w:rPr>
          <w:rFonts w:ascii="Calibri" w:hAnsi="Calibri"/>
          <w:b/>
        </w:rPr>
        <w:t xml:space="preserve">Praha, </w:t>
      </w:r>
      <w:r w:rsidR="007400B6">
        <w:rPr>
          <w:rFonts w:ascii="Calibri" w:hAnsi="Calibri"/>
          <w:b/>
        </w:rPr>
        <w:t>2</w:t>
      </w:r>
      <w:r w:rsidR="00FA5B99">
        <w:rPr>
          <w:rFonts w:ascii="Calibri" w:hAnsi="Calibri"/>
          <w:b/>
        </w:rPr>
        <w:t>5</w:t>
      </w:r>
      <w:r>
        <w:rPr>
          <w:rFonts w:ascii="Calibri" w:hAnsi="Calibri"/>
          <w:b/>
        </w:rPr>
        <w:t xml:space="preserve">. </w:t>
      </w:r>
      <w:r w:rsidR="00D472ED">
        <w:rPr>
          <w:rFonts w:ascii="Calibri" w:hAnsi="Calibri"/>
          <w:b/>
        </w:rPr>
        <w:t>ledna</w:t>
      </w:r>
      <w:r w:rsidR="00013C69" w:rsidRPr="00981241">
        <w:rPr>
          <w:rFonts w:ascii="Calibri" w:hAnsi="Calibri"/>
          <w:b/>
        </w:rPr>
        <w:t xml:space="preserve"> </w:t>
      </w:r>
      <w:r w:rsidRPr="00981241">
        <w:rPr>
          <w:rFonts w:ascii="Calibri" w:hAnsi="Calibri"/>
          <w:b/>
        </w:rPr>
        <w:t>20</w:t>
      </w:r>
      <w:r w:rsidR="00053085">
        <w:rPr>
          <w:rFonts w:ascii="Calibri" w:hAnsi="Calibri"/>
          <w:b/>
        </w:rPr>
        <w:t>2</w:t>
      </w:r>
      <w:r w:rsidR="00D472ED">
        <w:rPr>
          <w:rFonts w:ascii="Calibri" w:hAnsi="Calibri"/>
          <w:b/>
        </w:rPr>
        <w:t>2</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874B34">
        <w:rPr>
          <w:rFonts w:ascii="Calibri" w:hAnsi="Calibri"/>
          <w:b/>
        </w:rPr>
        <w:t>Z</w:t>
      </w:r>
      <w:r w:rsidR="008A2ED5">
        <w:rPr>
          <w:rFonts w:ascii="Calibri" w:hAnsi="Calibri"/>
          <w:b/>
        </w:rPr>
        <w:t>náte t</w:t>
      </w:r>
      <w:r w:rsidR="009C5694">
        <w:rPr>
          <w:rFonts w:ascii="Calibri" w:hAnsi="Calibri"/>
          <w:b/>
        </w:rPr>
        <w:t>en</w:t>
      </w:r>
      <w:r w:rsidR="008A2ED5">
        <w:rPr>
          <w:rFonts w:ascii="Calibri" w:hAnsi="Calibri"/>
          <w:b/>
        </w:rPr>
        <w:t xml:space="preserve"> </w:t>
      </w:r>
      <w:r w:rsidR="00607764">
        <w:rPr>
          <w:rFonts w:ascii="Calibri" w:hAnsi="Calibri"/>
          <w:b/>
        </w:rPr>
        <w:t>trapn</w:t>
      </w:r>
      <w:r w:rsidR="009C5694">
        <w:rPr>
          <w:rFonts w:ascii="Calibri" w:hAnsi="Calibri"/>
          <w:b/>
        </w:rPr>
        <w:t>ý</w:t>
      </w:r>
      <w:r w:rsidR="00607764">
        <w:rPr>
          <w:rFonts w:ascii="Calibri" w:hAnsi="Calibri"/>
          <w:b/>
        </w:rPr>
        <w:t xml:space="preserve"> </w:t>
      </w:r>
      <w:r w:rsidR="009C5694">
        <w:rPr>
          <w:rFonts w:ascii="Calibri" w:hAnsi="Calibri"/>
          <w:b/>
        </w:rPr>
        <w:t>moment</w:t>
      </w:r>
      <w:r w:rsidR="008A2ED5">
        <w:rPr>
          <w:rFonts w:ascii="Calibri" w:hAnsi="Calibri"/>
          <w:b/>
        </w:rPr>
        <w:t xml:space="preserve">, kdy si vaše návštěva </w:t>
      </w:r>
      <w:r w:rsidR="0022516C">
        <w:rPr>
          <w:rFonts w:ascii="Calibri" w:hAnsi="Calibri"/>
          <w:b/>
        </w:rPr>
        <w:t xml:space="preserve">chce </w:t>
      </w:r>
      <w:r w:rsidR="008A2ED5">
        <w:rPr>
          <w:rFonts w:ascii="Calibri" w:hAnsi="Calibri"/>
          <w:b/>
        </w:rPr>
        <w:t xml:space="preserve">u vchodu odložit kabát, ale není kam? Máme pro vás jednoduché řešení! </w:t>
      </w:r>
      <w:r w:rsidR="0022516C">
        <w:rPr>
          <w:rFonts w:ascii="Calibri" w:hAnsi="Calibri"/>
          <w:b/>
        </w:rPr>
        <w:t xml:space="preserve">Vyrobte si barevný věšák, který nezabere mnoho místa, ale svůj účel splní dokonale. Na jeho výrobu vám budou stačit dlouhé </w:t>
      </w:r>
      <w:r w:rsidR="00B35B99">
        <w:rPr>
          <w:rFonts w:ascii="Calibri" w:hAnsi="Calibri"/>
          <w:b/>
        </w:rPr>
        <w:t xml:space="preserve">dřevěné </w:t>
      </w:r>
      <w:r w:rsidR="0022516C">
        <w:rPr>
          <w:rFonts w:ascii="Calibri" w:hAnsi="Calibri"/>
          <w:b/>
        </w:rPr>
        <w:t xml:space="preserve">tyče, </w:t>
      </w:r>
      <w:r w:rsidR="00B35B99">
        <w:rPr>
          <w:rFonts w:ascii="Calibri" w:hAnsi="Calibri"/>
          <w:b/>
        </w:rPr>
        <w:t>provázek a barvy Primalex.</w:t>
      </w:r>
    </w:p>
    <w:p w14:paraId="201084AA" w14:textId="64F3F756" w:rsidR="000C6EE8" w:rsidRDefault="0091718D" w:rsidP="005D5AB1">
      <w:pPr>
        <w:spacing w:after="0" w:line="240" w:lineRule="auto"/>
        <w:jc w:val="both"/>
      </w:pPr>
      <w:r>
        <w:rPr>
          <w:noProof/>
        </w:rPr>
        <w:drawing>
          <wp:anchor distT="0" distB="0" distL="114300" distR="114300" simplePos="0" relativeHeight="251658240" behindDoc="0" locked="0" layoutInCell="1" allowOverlap="1" wp14:anchorId="09263A8B" wp14:editId="32A42832">
            <wp:simplePos x="0" y="0"/>
            <wp:positionH relativeFrom="margin">
              <wp:posOffset>4540885</wp:posOffset>
            </wp:positionH>
            <wp:positionV relativeFrom="paragraph">
              <wp:posOffset>97155</wp:posOffset>
            </wp:positionV>
            <wp:extent cx="1214755" cy="1619885"/>
            <wp:effectExtent l="0" t="0" r="4445" b="0"/>
            <wp:wrapSquare wrapText="bothSides"/>
            <wp:docPr id="3" name="Obrázek 3" descr="Obsah obrázku závěs,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závěs, interiér&#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E388A" w14:textId="1716E8F7" w:rsidR="000C6EE8" w:rsidRDefault="00B35B99" w:rsidP="000C6EE8">
      <w:pPr>
        <w:spacing w:after="0" w:line="240" w:lineRule="auto"/>
        <w:jc w:val="both"/>
        <w:rPr>
          <w:b/>
          <w:bCs/>
        </w:rPr>
      </w:pPr>
      <w:r>
        <w:rPr>
          <w:b/>
          <w:bCs/>
        </w:rPr>
        <w:t>Věšák n</w:t>
      </w:r>
      <w:r w:rsidR="00CF4DBD">
        <w:rPr>
          <w:b/>
          <w:bCs/>
        </w:rPr>
        <w:t>e</w:t>
      </w:r>
      <w:r>
        <w:rPr>
          <w:b/>
          <w:bCs/>
        </w:rPr>
        <w:t>jen na kabáty</w:t>
      </w:r>
    </w:p>
    <w:p w14:paraId="24EB8AD8" w14:textId="67A80D82" w:rsidR="00B35B99" w:rsidRDefault="00AE5340" w:rsidP="000C6EE8">
      <w:pPr>
        <w:spacing w:after="0" w:line="240" w:lineRule="auto"/>
        <w:jc w:val="both"/>
        <w:rPr>
          <w:rFonts w:ascii="Calibri" w:hAnsi="Calibri"/>
          <w:bCs/>
        </w:rPr>
      </w:pPr>
      <w:r>
        <w:rPr>
          <w:rFonts w:ascii="Calibri" w:hAnsi="Calibri"/>
          <w:bCs/>
        </w:rPr>
        <w:t>K</w:t>
      </w:r>
      <w:r w:rsidR="00C21278">
        <w:rPr>
          <w:rFonts w:ascii="Calibri" w:hAnsi="Calibri"/>
          <w:bCs/>
        </w:rPr>
        <w:t xml:space="preserve"> odkládání oblečení </w:t>
      </w:r>
      <w:r w:rsidR="00521978">
        <w:rPr>
          <w:rFonts w:ascii="Calibri" w:hAnsi="Calibri"/>
          <w:bCs/>
        </w:rPr>
        <w:t xml:space="preserve">často </w:t>
      </w:r>
      <w:r>
        <w:rPr>
          <w:rFonts w:ascii="Calibri" w:hAnsi="Calibri"/>
          <w:bCs/>
        </w:rPr>
        <w:t>v nouzi využíváme</w:t>
      </w:r>
      <w:r w:rsidR="00B35B99">
        <w:rPr>
          <w:rFonts w:ascii="Calibri" w:hAnsi="Calibri"/>
          <w:bCs/>
        </w:rPr>
        <w:t xml:space="preserve"> náby</w:t>
      </w:r>
      <w:r>
        <w:rPr>
          <w:rFonts w:ascii="Calibri" w:hAnsi="Calibri"/>
          <w:bCs/>
        </w:rPr>
        <w:t>tek</w:t>
      </w:r>
      <w:r w:rsidR="00C21278">
        <w:rPr>
          <w:rFonts w:ascii="Calibri" w:hAnsi="Calibri"/>
          <w:bCs/>
        </w:rPr>
        <w:t>. Přiznejme si ale, že to</w:t>
      </w:r>
      <w:r w:rsidR="00B35B99">
        <w:rPr>
          <w:rFonts w:ascii="Calibri" w:hAnsi="Calibri"/>
          <w:bCs/>
        </w:rPr>
        <w:t xml:space="preserve"> </w:t>
      </w:r>
      <w:r w:rsidR="00521978">
        <w:rPr>
          <w:rFonts w:ascii="Calibri" w:hAnsi="Calibri"/>
          <w:bCs/>
        </w:rPr>
        <w:t xml:space="preserve">zrovna </w:t>
      </w:r>
      <w:r w:rsidR="00C21278">
        <w:rPr>
          <w:rFonts w:ascii="Calibri" w:hAnsi="Calibri"/>
          <w:bCs/>
        </w:rPr>
        <w:t>moc</w:t>
      </w:r>
      <w:r w:rsidR="00B35B99">
        <w:rPr>
          <w:rFonts w:ascii="Calibri" w:hAnsi="Calibri"/>
          <w:bCs/>
        </w:rPr>
        <w:t xml:space="preserve"> esteticky </w:t>
      </w:r>
      <w:r w:rsidR="00C21278">
        <w:rPr>
          <w:rFonts w:ascii="Calibri" w:hAnsi="Calibri"/>
          <w:bCs/>
        </w:rPr>
        <w:t>nevypadá</w:t>
      </w:r>
      <w:r w:rsidR="00B35B99">
        <w:rPr>
          <w:rFonts w:ascii="Calibri" w:hAnsi="Calibri"/>
          <w:bCs/>
        </w:rPr>
        <w:t xml:space="preserve">. </w:t>
      </w:r>
      <w:r w:rsidR="00521978">
        <w:rPr>
          <w:rFonts w:ascii="Calibri" w:hAnsi="Calibri"/>
          <w:bCs/>
        </w:rPr>
        <w:t>P</w:t>
      </w:r>
      <w:r w:rsidR="00C21278">
        <w:rPr>
          <w:rFonts w:ascii="Calibri" w:hAnsi="Calibri"/>
          <w:bCs/>
        </w:rPr>
        <w:t>řitom</w:t>
      </w:r>
      <w:r w:rsidR="00521978">
        <w:rPr>
          <w:rFonts w:ascii="Calibri" w:hAnsi="Calibri"/>
          <w:bCs/>
        </w:rPr>
        <w:t xml:space="preserve"> si</w:t>
      </w:r>
      <w:r w:rsidR="00C21278">
        <w:rPr>
          <w:rFonts w:ascii="Calibri" w:hAnsi="Calibri"/>
          <w:bCs/>
        </w:rPr>
        <w:t xml:space="preserve"> můžete snadno vyrobit</w:t>
      </w:r>
      <w:r w:rsidR="00521978">
        <w:rPr>
          <w:rFonts w:ascii="Calibri" w:hAnsi="Calibri"/>
          <w:bCs/>
        </w:rPr>
        <w:t xml:space="preserve"> vlastní stylový věšák</w:t>
      </w:r>
      <w:r w:rsidR="00FB0535">
        <w:rPr>
          <w:rFonts w:ascii="Calibri" w:hAnsi="Calibri"/>
          <w:bCs/>
        </w:rPr>
        <w:t>. T</w:t>
      </w:r>
      <w:r w:rsidR="00521978">
        <w:rPr>
          <w:rFonts w:ascii="Calibri" w:hAnsi="Calibri"/>
          <w:bCs/>
        </w:rPr>
        <w:t>řeba t</w:t>
      </w:r>
      <w:r w:rsidR="00FB0535">
        <w:rPr>
          <w:rFonts w:ascii="Calibri" w:hAnsi="Calibri"/>
          <w:bCs/>
        </w:rPr>
        <w:t>ento z dlouhých dřevěných tyčí</w:t>
      </w:r>
      <w:r w:rsidR="0077610C">
        <w:rPr>
          <w:rFonts w:ascii="Calibri" w:hAnsi="Calibri"/>
          <w:bCs/>
        </w:rPr>
        <w:t>, který</w:t>
      </w:r>
      <w:r w:rsidR="00FB0535">
        <w:rPr>
          <w:rFonts w:ascii="Calibri" w:hAnsi="Calibri"/>
          <w:bCs/>
        </w:rPr>
        <w:t xml:space="preserve"> navíc nezabere v místnost mnoho místa. Využijete ho nejen v předsíni na kabáty, ale také na všechny oděvy, kterým by kvůli jejich délce mohlo ve skříni hrozit pomačkání. Například </w:t>
      </w:r>
      <w:r w:rsidR="00E83A90">
        <w:rPr>
          <w:rFonts w:ascii="Calibri" w:hAnsi="Calibri"/>
          <w:bCs/>
        </w:rPr>
        <w:t xml:space="preserve">na </w:t>
      </w:r>
      <w:r w:rsidR="00FB0535">
        <w:rPr>
          <w:rFonts w:ascii="Calibri" w:hAnsi="Calibri"/>
          <w:bCs/>
        </w:rPr>
        <w:t xml:space="preserve">netradiční dámské montérky od </w:t>
      </w:r>
      <w:hyperlink r:id="rId9" w:history="1">
        <w:r w:rsidR="00521978" w:rsidRPr="00521978">
          <w:rPr>
            <w:rStyle w:val="Hypertextovodkaz"/>
            <w:rFonts w:ascii="Calibri" w:hAnsi="Calibri"/>
            <w:bCs/>
          </w:rPr>
          <w:t>Monterki.cz</w:t>
        </w:r>
      </w:hyperlink>
      <w:r w:rsidR="00E83A90">
        <w:rPr>
          <w:rFonts w:ascii="Calibri" w:hAnsi="Calibri"/>
          <w:bCs/>
        </w:rPr>
        <w:t xml:space="preserve">. </w:t>
      </w:r>
      <w:r w:rsidR="0077610C">
        <w:rPr>
          <w:rFonts w:ascii="Calibri" w:hAnsi="Calibri"/>
          <w:bCs/>
        </w:rPr>
        <w:t xml:space="preserve">A tímto věšákem jistě nepohrdnou ani milovníci šál, klobouků a dalších pokrývek hlavy. </w:t>
      </w:r>
      <w:r w:rsidR="00E83A90">
        <w:rPr>
          <w:rFonts w:ascii="Calibri" w:hAnsi="Calibri"/>
          <w:bCs/>
        </w:rPr>
        <w:t xml:space="preserve"> </w:t>
      </w:r>
    </w:p>
    <w:p w14:paraId="52D530BC" w14:textId="5F2E300A" w:rsidR="003D3257" w:rsidRDefault="003D3257" w:rsidP="000C6EE8">
      <w:pPr>
        <w:spacing w:after="0" w:line="240" w:lineRule="auto"/>
        <w:jc w:val="both"/>
        <w:rPr>
          <w:rFonts w:ascii="Calibri" w:hAnsi="Calibri"/>
          <w:bCs/>
        </w:rPr>
      </w:pPr>
    </w:p>
    <w:p w14:paraId="165E4CB9" w14:textId="1843771A" w:rsidR="008D3767" w:rsidRPr="003D3257" w:rsidRDefault="00E84DB0" w:rsidP="000C6EE8">
      <w:pPr>
        <w:spacing w:after="0" w:line="240" w:lineRule="auto"/>
        <w:jc w:val="both"/>
        <w:rPr>
          <w:b/>
          <w:bCs/>
        </w:rPr>
      </w:pPr>
      <w:r>
        <w:rPr>
          <w:b/>
          <w:bCs/>
        </w:rPr>
        <w:t>Minimalistický</w:t>
      </w:r>
      <w:r w:rsidR="003D3257">
        <w:rPr>
          <w:b/>
          <w:bCs/>
        </w:rPr>
        <w:t xml:space="preserve"> věšák z dřevěných tyčí</w:t>
      </w:r>
    </w:p>
    <w:p w14:paraId="2ECB4238" w14:textId="3DE6873B" w:rsidR="008D3767" w:rsidRDefault="003C0CB7" w:rsidP="008D3767">
      <w:pPr>
        <w:spacing w:after="0" w:line="240" w:lineRule="auto"/>
        <w:jc w:val="both"/>
        <w:rPr>
          <w:rFonts w:ascii="Calibri" w:hAnsi="Calibri"/>
          <w:bCs/>
        </w:rPr>
      </w:pPr>
      <w:r>
        <w:rPr>
          <w:rFonts w:ascii="Calibri" w:hAnsi="Calibri"/>
          <w:bCs/>
        </w:rPr>
        <w:t xml:space="preserve">Na výrobu věšáku budete potřebovat jen tři nebo čtyři dvoumetrové kulaté dřevěné tyče, které </w:t>
      </w:r>
      <w:r w:rsidR="00E665DA">
        <w:rPr>
          <w:rFonts w:ascii="Calibri" w:hAnsi="Calibri"/>
          <w:bCs/>
        </w:rPr>
        <w:t xml:space="preserve">seženete na internetu nebo v hobby marketech, přírodní provázek, lepicí pásku, brusný papír, </w:t>
      </w:r>
      <w:r w:rsidR="009B1ED8">
        <w:rPr>
          <w:rFonts w:ascii="Calibri" w:hAnsi="Calibri"/>
          <w:bCs/>
        </w:rPr>
        <w:t xml:space="preserve">plochý štětec, </w:t>
      </w:r>
      <w:r w:rsidR="00E665DA" w:rsidRPr="00874B34">
        <w:rPr>
          <w:rFonts w:ascii="Calibri" w:hAnsi="Calibri"/>
          <w:bCs/>
        </w:rPr>
        <w:t>Primalex Vrchní barvu</w:t>
      </w:r>
      <w:r w:rsidR="00E665DA">
        <w:rPr>
          <w:rFonts w:ascii="Calibri" w:hAnsi="Calibri"/>
          <w:bCs/>
        </w:rPr>
        <w:t xml:space="preserve"> a Primalex </w:t>
      </w:r>
      <w:hyperlink r:id="rId10" w:history="1">
        <w:r w:rsidR="00E665DA" w:rsidRPr="00E665DA">
          <w:rPr>
            <w:rStyle w:val="Hypertextovodkaz"/>
            <w:rFonts w:ascii="Calibri" w:hAnsi="Calibri"/>
            <w:bCs/>
          </w:rPr>
          <w:t>Metalickou barvu ve spreji</w:t>
        </w:r>
      </w:hyperlink>
      <w:r w:rsidR="00E665DA">
        <w:rPr>
          <w:rFonts w:ascii="Calibri" w:hAnsi="Calibri"/>
          <w:bCs/>
        </w:rPr>
        <w:t xml:space="preserve">. </w:t>
      </w:r>
      <w:r w:rsidR="00501BB9">
        <w:rPr>
          <w:rFonts w:ascii="Calibri" w:hAnsi="Calibri"/>
          <w:bCs/>
        </w:rPr>
        <w:t xml:space="preserve">Pokud je to </w:t>
      </w:r>
      <w:r w:rsidR="000F6E87">
        <w:rPr>
          <w:rFonts w:ascii="Calibri" w:hAnsi="Calibri"/>
          <w:bCs/>
        </w:rPr>
        <w:t>po</w:t>
      </w:r>
      <w:r w:rsidR="00501BB9">
        <w:rPr>
          <w:rFonts w:ascii="Calibri" w:hAnsi="Calibri"/>
          <w:bCs/>
        </w:rPr>
        <w:t xml:space="preserve">třeba, tyče nejprve důkladně očistěte. Jejich povrch můžete </w:t>
      </w:r>
      <w:r w:rsidR="00607764">
        <w:rPr>
          <w:rFonts w:ascii="Calibri" w:hAnsi="Calibri"/>
          <w:bCs/>
        </w:rPr>
        <w:t xml:space="preserve">také </w:t>
      </w:r>
      <w:r w:rsidR="00501BB9">
        <w:rPr>
          <w:rFonts w:ascii="Calibri" w:hAnsi="Calibri"/>
          <w:bCs/>
        </w:rPr>
        <w:t xml:space="preserve">pomocí brusného papíru lehce zdrsnit. Poté na všechny tyče nalepte ve vzdálenosti cca 30 cm </w:t>
      </w:r>
      <w:r w:rsidR="00607764">
        <w:rPr>
          <w:rFonts w:ascii="Calibri" w:hAnsi="Calibri"/>
          <w:bCs/>
        </w:rPr>
        <w:t xml:space="preserve">od konce </w:t>
      </w:r>
      <w:r w:rsidR="00BE252F">
        <w:rPr>
          <w:rFonts w:ascii="Calibri" w:hAnsi="Calibri"/>
          <w:bCs/>
        </w:rPr>
        <w:t xml:space="preserve">krycí pásku, která </w:t>
      </w:r>
      <w:r w:rsidR="00607764">
        <w:rPr>
          <w:rFonts w:ascii="Calibri" w:hAnsi="Calibri"/>
          <w:bCs/>
        </w:rPr>
        <w:t>v</w:t>
      </w:r>
      <w:r w:rsidR="00BE252F">
        <w:rPr>
          <w:rFonts w:ascii="Calibri" w:hAnsi="Calibri"/>
          <w:bCs/>
        </w:rPr>
        <w:t>ám pomůže vytvořit barevný přechod.</w:t>
      </w:r>
      <w:r w:rsidR="00501BB9">
        <w:rPr>
          <w:rFonts w:ascii="Calibri" w:hAnsi="Calibri"/>
          <w:bCs/>
        </w:rPr>
        <w:t xml:space="preserve"> </w:t>
      </w:r>
    </w:p>
    <w:p w14:paraId="5C042F02" w14:textId="77777777" w:rsidR="003D3257" w:rsidRDefault="003D3257" w:rsidP="008D3767">
      <w:pPr>
        <w:spacing w:after="0" w:line="240" w:lineRule="auto"/>
        <w:jc w:val="both"/>
        <w:rPr>
          <w:rFonts w:ascii="Calibri" w:hAnsi="Calibri"/>
          <w:bCs/>
        </w:rPr>
      </w:pPr>
    </w:p>
    <w:p w14:paraId="64AF8F3E" w14:textId="4BDC28C7" w:rsidR="00DF1869" w:rsidRDefault="00607764" w:rsidP="008D3767">
      <w:pPr>
        <w:spacing w:after="0" w:line="240" w:lineRule="auto"/>
        <w:jc w:val="both"/>
        <w:rPr>
          <w:rFonts w:ascii="Calibri" w:hAnsi="Calibri"/>
          <w:bCs/>
        </w:rPr>
      </w:pPr>
      <w:r>
        <w:rPr>
          <w:rFonts w:ascii="Calibri" w:hAnsi="Calibri"/>
          <w:bCs/>
        </w:rPr>
        <w:t xml:space="preserve">Delší stranu </w:t>
      </w:r>
      <w:r w:rsidR="00E51A8A">
        <w:rPr>
          <w:rFonts w:ascii="Calibri" w:hAnsi="Calibri"/>
          <w:bCs/>
        </w:rPr>
        <w:t xml:space="preserve">každé </w:t>
      </w:r>
      <w:r>
        <w:rPr>
          <w:rFonts w:ascii="Calibri" w:hAnsi="Calibri"/>
          <w:bCs/>
        </w:rPr>
        <w:t>tyč</w:t>
      </w:r>
      <w:r w:rsidR="00E51A8A">
        <w:rPr>
          <w:rFonts w:ascii="Calibri" w:hAnsi="Calibri"/>
          <w:bCs/>
        </w:rPr>
        <w:t>e</w:t>
      </w:r>
      <w:r>
        <w:rPr>
          <w:rFonts w:ascii="Calibri" w:hAnsi="Calibri"/>
          <w:bCs/>
        </w:rPr>
        <w:t xml:space="preserve"> </w:t>
      </w:r>
      <w:r w:rsidR="00B43013">
        <w:rPr>
          <w:rFonts w:ascii="Calibri" w:hAnsi="Calibri"/>
          <w:bCs/>
        </w:rPr>
        <w:t xml:space="preserve">pak </w:t>
      </w:r>
      <w:r>
        <w:rPr>
          <w:rFonts w:ascii="Calibri" w:hAnsi="Calibri"/>
          <w:bCs/>
        </w:rPr>
        <w:t xml:space="preserve">natřete </w:t>
      </w:r>
      <w:hyperlink r:id="rId11" w:history="1">
        <w:r w:rsidRPr="00874B34">
          <w:rPr>
            <w:rStyle w:val="Hypertextovodkaz"/>
            <w:rFonts w:ascii="Calibri" w:hAnsi="Calibri"/>
            <w:bCs/>
          </w:rPr>
          <w:t>Primalex Vrchní barvou</w:t>
        </w:r>
      </w:hyperlink>
      <w:r w:rsidR="00B273CC">
        <w:rPr>
          <w:rFonts w:ascii="Calibri" w:hAnsi="Calibri"/>
          <w:bCs/>
        </w:rPr>
        <w:t xml:space="preserve">. </w:t>
      </w:r>
      <w:r w:rsidR="00DF1869">
        <w:rPr>
          <w:rFonts w:ascii="Calibri" w:hAnsi="Calibri"/>
          <w:bCs/>
        </w:rPr>
        <w:t xml:space="preserve">Tato lesklá </w:t>
      </w:r>
      <w:r w:rsidR="00066750">
        <w:rPr>
          <w:rFonts w:ascii="Calibri" w:hAnsi="Calibri"/>
          <w:bCs/>
        </w:rPr>
        <w:t xml:space="preserve">a vysoce pružná </w:t>
      </w:r>
      <w:r w:rsidR="00DF1869">
        <w:rPr>
          <w:rFonts w:ascii="Calibri" w:hAnsi="Calibri"/>
          <w:bCs/>
        </w:rPr>
        <w:t xml:space="preserve">syntetická barva nabízí univerzální použití v interiéru i exteriéru. </w:t>
      </w:r>
      <w:r w:rsidR="00066750">
        <w:rPr>
          <w:rFonts w:ascii="Calibri" w:hAnsi="Calibri"/>
          <w:bCs/>
        </w:rPr>
        <w:t xml:space="preserve">Snadno se aplikuje a je dostupná v široké škále barevných odstínů. </w:t>
      </w:r>
      <w:r w:rsidR="00B273CC">
        <w:rPr>
          <w:rFonts w:ascii="Calibri" w:hAnsi="Calibri"/>
          <w:bCs/>
        </w:rPr>
        <w:t xml:space="preserve">Na každou </w:t>
      </w:r>
      <w:r w:rsidR="00DF1869">
        <w:rPr>
          <w:rFonts w:ascii="Calibri" w:hAnsi="Calibri"/>
          <w:bCs/>
        </w:rPr>
        <w:t xml:space="preserve">tyč </w:t>
      </w:r>
      <w:r w:rsidR="00B273CC">
        <w:rPr>
          <w:rFonts w:ascii="Calibri" w:hAnsi="Calibri"/>
          <w:bCs/>
        </w:rPr>
        <w:t xml:space="preserve">můžete zvolit jiný odstín. My jsme například dvě tyče natřeli </w:t>
      </w:r>
      <w:r w:rsidR="00066750">
        <w:rPr>
          <w:rFonts w:ascii="Calibri" w:hAnsi="Calibri"/>
          <w:bCs/>
        </w:rPr>
        <w:t xml:space="preserve">na </w:t>
      </w:r>
      <w:r w:rsidR="00B273CC">
        <w:rPr>
          <w:rFonts w:ascii="Calibri" w:hAnsi="Calibri"/>
          <w:bCs/>
        </w:rPr>
        <w:t>tmavě modr</w:t>
      </w:r>
      <w:r w:rsidR="00066750">
        <w:rPr>
          <w:rFonts w:ascii="Calibri" w:hAnsi="Calibri"/>
          <w:bCs/>
        </w:rPr>
        <w:t>o</w:t>
      </w:r>
      <w:r w:rsidR="00F41778">
        <w:rPr>
          <w:rFonts w:ascii="Calibri" w:hAnsi="Calibri"/>
          <w:bCs/>
        </w:rPr>
        <w:t>u</w:t>
      </w:r>
      <w:r w:rsidR="00066750">
        <w:rPr>
          <w:rFonts w:ascii="Calibri" w:hAnsi="Calibri"/>
          <w:bCs/>
        </w:rPr>
        <w:t xml:space="preserve"> </w:t>
      </w:r>
      <w:r w:rsidR="00B273CC">
        <w:rPr>
          <w:rFonts w:ascii="Calibri" w:hAnsi="Calibri"/>
          <w:bCs/>
        </w:rPr>
        <w:t>a jednu pastelově</w:t>
      </w:r>
      <w:r w:rsidR="00B43013">
        <w:rPr>
          <w:rFonts w:ascii="Calibri" w:hAnsi="Calibri"/>
          <w:bCs/>
        </w:rPr>
        <w:t xml:space="preserve"> šedým odstínem. Nátěr nejprve důkladně promíchejte a pak </w:t>
      </w:r>
      <w:r w:rsidR="00066750">
        <w:rPr>
          <w:rFonts w:ascii="Calibri" w:hAnsi="Calibri"/>
          <w:bCs/>
        </w:rPr>
        <w:t xml:space="preserve">ho </w:t>
      </w:r>
      <w:r w:rsidR="00B43013">
        <w:rPr>
          <w:rFonts w:ascii="Calibri" w:hAnsi="Calibri"/>
          <w:bCs/>
        </w:rPr>
        <w:t xml:space="preserve">pomocí štětce naneste ve 2 vrstvách s odstupem alespoň 10 hodin. </w:t>
      </w:r>
    </w:p>
    <w:p w14:paraId="194F40C9" w14:textId="6D91CF18" w:rsidR="00DF1869" w:rsidRDefault="00DF1869" w:rsidP="008D3767">
      <w:pPr>
        <w:spacing w:after="0" w:line="240" w:lineRule="auto"/>
        <w:jc w:val="both"/>
        <w:rPr>
          <w:rFonts w:ascii="Calibri" w:hAnsi="Calibri"/>
          <w:bCs/>
        </w:rPr>
      </w:pPr>
    </w:p>
    <w:p w14:paraId="4D45932C" w14:textId="0DC2BF90" w:rsidR="003D3257" w:rsidRPr="003D3257" w:rsidRDefault="005876D0" w:rsidP="008D3767">
      <w:pPr>
        <w:spacing w:after="0" w:line="240" w:lineRule="auto"/>
        <w:jc w:val="both"/>
        <w:rPr>
          <w:b/>
          <w:bCs/>
        </w:rPr>
      </w:pPr>
      <w:r>
        <w:rPr>
          <w:noProof/>
        </w:rPr>
        <w:drawing>
          <wp:anchor distT="0" distB="0" distL="114300" distR="114300" simplePos="0" relativeHeight="251659264" behindDoc="0" locked="0" layoutInCell="1" allowOverlap="1" wp14:anchorId="77C85C2C" wp14:editId="36254457">
            <wp:simplePos x="0" y="0"/>
            <wp:positionH relativeFrom="margin">
              <wp:align>right</wp:align>
            </wp:positionH>
            <wp:positionV relativeFrom="paragraph">
              <wp:posOffset>8890</wp:posOffset>
            </wp:positionV>
            <wp:extent cx="1214120" cy="1619885"/>
            <wp:effectExtent l="0" t="0" r="5080" b="0"/>
            <wp:wrapSquare wrapText="bothSides"/>
            <wp:docPr id="6" name="Obrázek 6" descr="Obsah obrázku tráva, strom, exteriér,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ráva, strom, exteriér, osoba&#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12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167">
        <w:rPr>
          <w:b/>
          <w:bCs/>
        </w:rPr>
        <w:t>Kovový vzhled přidá na eleganci</w:t>
      </w:r>
    </w:p>
    <w:p w14:paraId="02DE8ED0" w14:textId="2E963EDA" w:rsidR="00607764" w:rsidRDefault="00B43013" w:rsidP="008D3767">
      <w:pPr>
        <w:spacing w:after="0" w:line="240" w:lineRule="auto"/>
        <w:jc w:val="both"/>
        <w:rPr>
          <w:rFonts w:ascii="Calibri" w:hAnsi="Calibri"/>
          <w:bCs/>
        </w:rPr>
      </w:pPr>
      <w:r>
        <w:rPr>
          <w:rFonts w:ascii="Calibri" w:hAnsi="Calibri"/>
          <w:bCs/>
        </w:rPr>
        <w:t xml:space="preserve">Poté co obě vrstvy nátěru zaschnou, </w:t>
      </w:r>
      <w:r w:rsidR="00E51A8A">
        <w:rPr>
          <w:rFonts w:ascii="Calibri" w:hAnsi="Calibri"/>
          <w:bCs/>
        </w:rPr>
        <w:t>opatrně odlepte krycí pásku a na tyč ji znovu přilepte tak, aby překrývala konec barevného nátěru. Zbylou část tyče p</w:t>
      </w:r>
      <w:r w:rsidR="00286167">
        <w:rPr>
          <w:rFonts w:ascii="Calibri" w:hAnsi="Calibri"/>
          <w:bCs/>
        </w:rPr>
        <w:t>ak</w:t>
      </w:r>
      <w:r w:rsidR="00E51A8A">
        <w:rPr>
          <w:rFonts w:ascii="Calibri" w:hAnsi="Calibri"/>
          <w:bCs/>
        </w:rPr>
        <w:t xml:space="preserve"> nastříkejte metalickým sprejem. </w:t>
      </w:r>
      <w:r w:rsidR="00DF1869">
        <w:rPr>
          <w:rFonts w:ascii="Calibri" w:hAnsi="Calibri"/>
          <w:bCs/>
        </w:rPr>
        <w:t xml:space="preserve">Doporučujeme začít z té strany, kde je nalepená páska, a pokračovat na konec tyče. </w:t>
      </w:r>
      <w:r w:rsidR="00066750">
        <w:rPr>
          <w:rFonts w:ascii="Calibri" w:hAnsi="Calibri"/>
          <w:bCs/>
        </w:rPr>
        <w:t xml:space="preserve">Sprej </w:t>
      </w:r>
      <w:r w:rsidR="00286167">
        <w:rPr>
          <w:rFonts w:ascii="Calibri" w:hAnsi="Calibri"/>
          <w:bCs/>
        </w:rPr>
        <w:t>aplikujte</w:t>
      </w:r>
      <w:r w:rsidR="00066750">
        <w:rPr>
          <w:rFonts w:ascii="Calibri" w:hAnsi="Calibri"/>
          <w:bCs/>
        </w:rPr>
        <w:t xml:space="preserve"> ze vzdálenosti 20–</w:t>
      </w:r>
      <w:r w:rsidR="000F6E87">
        <w:rPr>
          <w:rFonts w:ascii="Calibri" w:hAnsi="Calibri"/>
          <w:bCs/>
        </w:rPr>
        <w:t>3</w:t>
      </w:r>
      <w:r w:rsidR="00066750">
        <w:rPr>
          <w:rFonts w:ascii="Calibri" w:hAnsi="Calibri"/>
          <w:bCs/>
        </w:rPr>
        <w:t xml:space="preserve">0 cm v tenké vrstvě. Další vrstvu pak </w:t>
      </w:r>
      <w:r w:rsidR="00286167">
        <w:rPr>
          <w:rFonts w:ascii="Calibri" w:hAnsi="Calibri"/>
          <w:bCs/>
        </w:rPr>
        <w:t>nanášejte</w:t>
      </w:r>
      <w:r w:rsidR="00066750">
        <w:rPr>
          <w:rFonts w:ascii="Calibri" w:hAnsi="Calibri"/>
          <w:bCs/>
        </w:rPr>
        <w:t xml:space="preserve"> kolmo na směr předchozího nástřiku. </w:t>
      </w:r>
      <w:r w:rsidR="000C5E74">
        <w:rPr>
          <w:rFonts w:ascii="Calibri" w:hAnsi="Calibri"/>
          <w:bCs/>
        </w:rPr>
        <w:t xml:space="preserve">Tato rychleschnoucí barva </w:t>
      </w:r>
      <w:r w:rsidR="00286167">
        <w:rPr>
          <w:rFonts w:ascii="Calibri" w:hAnsi="Calibri"/>
          <w:bCs/>
        </w:rPr>
        <w:t xml:space="preserve">ve spreji </w:t>
      </w:r>
      <w:r w:rsidR="000C5E74">
        <w:rPr>
          <w:rFonts w:ascii="Calibri" w:hAnsi="Calibri"/>
          <w:bCs/>
        </w:rPr>
        <w:t xml:space="preserve">dobře přilne a odolá poškrábání. Vytváří navíc efektní kovový vzhled, který věšák povýší na stylový doplněk. </w:t>
      </w:r>
      <w:r w:rsidR="00DF1869">
        <w:rPr>
          <w:rFonts w:ascii="Calibri" w:hAnsi="Calibri"/>
          <w:bCs/>
        </w:rPr>
        <w:t>My jsme zvolili zlat</w:t>
      </w:r>
      <w:r w:rsidR="000C5E74">
        <w:rPr>
          <w:rFonts w:ascii="Calibri" w:hAnsi="Calibri"/>
          <w:bCs/>
        </w:rPr>
        <w:t>ou</w:t>
      </w:r>
      <w:r w:rsidR="00DF1869">
        <w:rPr>
          <w:rFonts w:ascii="Calibri" w:hAnsi="Calibri"/>
          <w:bCs/>
        </w:rPr>
        <w:t>, ale na výběr máte i stříbrn</w:t>
      </w:r>
      <w:r w:rsidR="000C5E74">
        <w:rPr>
          <w:rFonts w:ascii="Calibri" w:hAnsi="Calibri"/>
          <w:bCs/>
        </w:rPr>
        <w:t>ý</w:t>
      </w:r>
      <w:r w:rsidR="00DF1869">
        <w:rPr>
          <w:rFonts w:ascii="Calibri" w:hAnsi="Calibri"/>
          <w:bCs/>
        </w:rPr>
        <w:t>, mosazn</w:t>
      </w:r>
      <w:r w:rsidR="000C5E74">
        <w:rPr>
          <w:rFonts w:ascii="Calibri" w:hAnsi="Calibri"/>
          <w:bCs/>
        </w:rPr>
        <w:t>ý</w:t>
      </w:r>
      <w:r w:rsidR="00DF1869">
        <w:rPr>
          <w:rFonts w:ascii="Calibri" w:hAnsi="Calibri"/>
          <w:bCs/>
        </w:rPr>
        <w:t xml:space="preserve"> nebo měděn</w:t>
      </w:r>
      <w:r w:rsidR="000C5E74">
        <w:rPr>
          <w:rFonts w:ascii="Calibri" w:hAnsi="Calibri"/>
          <w:bCs/>
        </w:rPr>
        <w:t>ý</w:t>
      </w:r>
      <w:r w:rsidR="00DF1869">
        <w:rPr>
          <w:rFonts w:ascii="Calibri" w:hAnsi="Calibri"/>
          <w:bCs/>
        </w:rPr>
        <w:t xml:space="preserve"> </w:t>
      </w:r>
      <w:r w:rsidR="000C5E74">
        <w:rPr>
          <w:rFonts w:ascii="Calibri" w:hAnsi="Calibri"/>
          <w:bCs/>
        </w:rPr>
        <w:t>odstín</w:t>
      </w:r>
      <w:r w:rsidR="00DF1869">
        <w:rPr>
          <w:rFonts w:ascii="Calibri" w:hAnsi="Calibri"/>
          <w:bCs/>
        </w:rPr>
        <w:t>.</w:t>
      </w:r>
      <w:r w:rsidR="00066750">
        <w:rPr>
          <w:rFonts w:ascii="Calibri" w:hAnsi="Calibri"/>
          <w:bCs/>
        </w:rPr>
        <w:t xml:space="preserve"> </w:t>
      </w:r>
    </w:p>
    <w:p w14:paraId="19696085" w14:textId="7AA886E2" w:rsidR="00BE252F" w:rsidRDefault="00BE252F" w:rsidP="008D3767">
      <w:pPr>
        <w:spacing w:after="0" w:line="240" w:lineRule="auto"/>
        <w:jc w:val="both"/>
        <w:rPr>
          <w:rFonts w:ascii="Calibri" w:hAnsi="Calibri"/>
          <w:bCs/>
        </w:rPr>
      </w:pPr>
    </w:p>
    <w:p w14:paraId="2E4B91A0" w14:textId="107194B0" w:rsidR="00BE252F" w:rsidRDefault="00F0595F" w:rsidP="008D3767">
      <w:pPr>
        <w:spacing w:after="0" w:line="240" w:lineRule="auto"/>
        <w:jc w:val="both"/>
        <w:rPr>
          <w:rFonts w:ascii="Calibri" w:hAnsi="Calibri"/>
          <w:bCs/>
        </w:rPr>
      </w:pPr>
      <w:r>
        <w:rPr>
          <w:rFonts w:ascii="Calibri" w:hAnsi="Calibri"/>
          <w:bCs/>
        </w:rPr>
        <w:t>Až všechny barevné vrstvy zaschnou, spojte tyče přibližně v horní čtvrtině</w:t>
      </w:r>
      <w:r w:rsidR="00DA44D4">
        <w:rPr>
          <w:rFonts w:ascii="Calibri" w:hAnsi="Calibri"/>
          <w:bCs/>
        </w:rPr>
        <w:t xml:space="preserve"> jejich délky</w:t>
      </w:r>
      <w:r w:rsidR="00DA44D4" w:rsidRPr="00DA44D4">
        <w:rPr>
          <w:rFonts w:ascii="Calibri" w:hAnsi="Calibri"/>
          <w:bCs/>
        </w:rPr>
        <w:t xml:space="preserve"> </w:t>
      </w:r>
      <w:r w:rsidR="00DA44D4">
        <w:rPr>
          <w:rFonts w:ascii="Calibri" w:hAnsi="Calibri"/>
          <w:bCs/>
        </w:rPr>
        <w:t>pevně provázkem k</w:t>
      </w:r>
      <w:r w:rsidR="005876D0">
        <w:rPr>
          <w:rFonts w:ascii="Calibri" w:hAnsi="Calibri"/>
          <w:bCs/>
        </w:rPr>
        <w:t> </w:t>
      </w:r>
      <w:r w:rsidR="00DA44D4">
        <w:rPr>
          <w:rFonts w:ascii="Calibri" w:hAnsi="Calibri"/>
          <w:bCs/>
        </w:rPr>
        <w:t>sobě</w:t>
      </w:r>
      <w:r>
        <w:rPr>
          <w:rFonts w:ascii="Calibri" w:hAnsi="Calibri"/>
          <w:bCs/>
        </w:rPr>
        <w:t xml:space="preserve">. Záleží na vás, zda věšák sestavíte ze tří nebo čtyř tyčí – my jsme se rozhodli pro tři. </w:t>
      </w:r>
      <w:r w:rsidR="00DA44D4">
        <w:rPr>
          <w:rFonts w:ascii="Calibri" w:hAnsi="Calibri"/>
          <w:bCs/>
        </w:rPr>
        <w:t xml:space="preserve">Pak už </w:t>
      </w:r>
      <w:r w:rsidR="000F4461">
        <w:rPr>
          <w:rFonts w:ascii="Calibri" w:hAnsi="Calibri"/>
          <w:bCs/>
        </w:rPr>
        <w:t xml:space="preserve">jen </w:t>
      </w:r>
      <w:r w:rsidR="00DA44D4">
        <w:rPr>
          <w:rFonts w:ascii="Calibri" w:hAnsi="Calibri"/>
          <w:bCs/>
        </w:rPr>
        <w:t>stačí věšák postavit na zvolené místo. Tyče se samy ve spodní části roz</w:t>
      </w:r>
      <w:r w:rsidR="00874B34">
        <w:rPr>
          <w:rFonts w:ascii="Calibri" w:hAnsi="Calibri"/>
          <w:bCs/>
        </w:rPr>
        <w:t>jedou</w:t>
      </w:r>
      <w:r w:rsidR="00DA44D4">
        <w:rPr>
          <w:rFonts w:ascii="Calibri" w:hAnsi="Calibri"/>
          <w:bCs/>
        </w:rPr>
        <w:t xml:space="preserve"> do šířky a věšák zůstane pevně stát.</w:t>
      </w:r>
      <w:r w:rsidR="00AE5340">
        <w:rPr>
          <w:rFonts w:ascii="Calibri" w:hAnsi="Calibri"/>
          <w:bCs/>
        </w:rPr>
        <w:t xml:space="preserve"> Věříme, že se rychle stane nepostradatelnou a stylovou součástí vašeho interiéru.</w:t>
      </w:r>
    </w:p>
    <w:p w14:paraId="3A7B9074" w14:textId="04F7FEEB" w:rsidR="0008708B" w:rsidRDefault="0008708B" w:rsidP="00A977BE">
      <w:pPr>
        <w:spacing w:after="0" w:line="240" w:lineRule="auto"/>
        <w:jc w:val="both"/>
      </w:pPr>
    </w:p>
    <w:p w14:paraId="38FB37BE" w14:textId="77777777" w:rsidR="00AE5340" w:rsidRDefault="00AE5340" w:rsidP="00A977BE">
      <w:pPr>
        <w:spacing w:after="0" w:line="240" w:lineRule="auto"/>
        <w:jc w:val="both"/>
      </w:pPr>
    </w:p>
    <w:p w14:paraId="074F41D5" w14:textId="1E0B06D8" w:rsidR="0008708B" w:rsidRPr="0008708B" w:rsidRDefault="0008708B" w:rsidP="00A977BE">
      <w:pPr>
        <w:spacing w:after="0" w:line="240" w:lineRule="auto"/>
        <w:jc w:val="both"/>
        <w:rPr>
          <w:b/>
          <w:bCs/>
        </w:rPr>
      </w:pPr>
      <w:r w:rsidRPr="0008708B">
        <w:rPr>
          <w:b/>
          <w:bCs/>
        </w:rPr>
        <w:t>Fotokredit: monterki.cz</w:t>
      </w:r>
    </w:p>
    <w:p w14:paraId="37FF0ACC" w14:textId="77777777" w:rsidR="006A3C88" w:rsidRDefault="006A3C88" w:rsidP="00A977BE">
      <w:pPr>
        <w:spacing w:after="0" w:line="240" w:lineRule="auto"/>
        <w:jc w:val="both"/>
      </w:pPr>
    </w:p>
    <w:p w14:paraId="07D06AE6" w14:textId="77777777" w:rsidR="000A6699" w:rsidRDefault="000A6699" w:rsidP="000A6699">
      <w:pPr>
        <w:spacing w:line="276" w:lineRule="auto"/>
        <w:jc w:val="both"/>
        <w:rPr>
          <w:rFonts w:ascii="Calibri" w:eastAsia="Times New Roman" w:hAnsi="Calibri" w:cs="Calibri"/>
          <w:b/>
          <w:szCs w:val="28"/>
          <w:lang w:eastAsia="cs-CZ"/>
        </w:rPr>
      </w:pPr>
    </w:p>
    <w:p w14:paraId="61A1B246" w14:textId="77777777" w:rsidR="000A6699" w:rsidRPr="00FA5288" w:rsidRDefault="000A6699" w:rsidP="000A6699">
      <w:pPr>
        <w:spacing w:line="276" w:lineRule="auto"/>
        <w:jc w:val="both"/>
        <w:rPr>
          <w:rFonts w:ascii="Calibri" w:eastAsia="Times New Roman" w:hAnsi="Calibri" w:cs="Calibri"/>
          <w:b/>
          <w:sz w:val="20"/>
          <w:lang w:eastAsia="cs-CZ"/>
        </w:rPr>
      </w:pPr>
      <w:r w:rsidRPr="00FA5288">
        <w:rPr>
          <w:rFonts w:ascii="Calibri" w:eastAsia="Times New Roman" w:hAnsi="Calibri" w:cs="Calibri"/>
          <w:b/>
          <w:sz w:val="20"/>
          <w:lang w:eastAsia="cs-CZ"/>
        </w:rPr>
        <w:lastRenderedPageBreak/>
        <w:t>O značce Primalex</w:t>
      </w:r>
    </w:p>
    <w:p w14:paraId="499F60AB" w14:textId="4E4EC3F1" w:rsidR="00F1159B" w:rsidRPr="00FA5288" w:rsidRDefault="000A6699" w:rsidP="00F1159B">
      <w:pPr>
        <w:spacing w:line="276" w:lineRule="auto"/>
        <w:jc w:val="both"/>
        <w:rPr>
          <w:rFonts w:ascii="Calibri" w:eastAsia="Times New Roman" w:hAnsi="Calibri" w:cs="Calibri"/>
          <w:sz w:val="20"/>
          <w:szCs w:val="21"/>
          <w:lang w:eastAsia="cs-CZ"/>
        </w:rPr>
      </w:pPr>
      <w:r w:rsidRPr="00FA5288">
        <w:rPr>
          <w:rFonts w:ascii="Calibri" w:eastAsia="Times New Roman" w:hAnsi="Calibri" w:cs="Calibri"/>
          <w:sz w:val="20"/>
          <w:szCs w:val="21"/>
          <w:lang w:eastAsia="cs-CZ"/>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65B47328" w14:textId="46079CC2" w:rsidR="00A977BE" w:rsidRPr="00FA5288" w:rsidRDefault="00F1159B" w:rsidP="00F1159B">
      <w:pPr>
        <w:spacing w:line="276" w:lineRule="auto"/>
        <w:jc w:val="both"/>
        <w:rPr>
          <w:rFonts w:eastAsia="Times New Roman" w:cstheme="minorHAnsi"/>
          <w:sz w:val="20"/>
          <w:szCs w:val="20"/>
        </w:rPr>
      </w:pPr>
      <w:r w:rsidRPr="00FA5288">
        <w:rPr>
          <w:rFonts w:eastAsia="Times New Roman" w:cstheme="minorHAnsi"/>
          <w:sz w:val="20"/>
          <w:szCs w:val="20"/>
        </w:rPr>
        <w:t xml:space="preserve">Podrobnější informace získáte na </w:t>
      </w:r>
      <w:hyperlink r:id="rId13" w:history="1">
        <w:r w:rsidRPr="00FA5288">
          <w:rPr>
            <w:rStyle w:val="Hypertextovodkaz"/>
            <w:rFonts w:eastAsia="Times New Roman" w:cstheme="minorHAnsi"/>
            <w:sz w:val="20"/>
            <w:szCs w:val="20"/>
          </w:rPr>
          <w:t>www.primalex.cz</w:t>
        </w:r>
      </w:hyperlink>
      <w:r w:rsidRPr="00FA5288">
        <w:rPr>
          <w:rStyle w:val="Hypertextovodkaz"/>
          <w:rFonts w:eastAsia="Times New Roman" w:cstheme="minorHAnsi"/>
          <w:sz w:val="20"/>
          <w:szCs w:val="20"/>
        </w:rPr>
        <w:t>.</w:t>
      </w:r>
      <w:r w:rsidRPr="00FA5288">
        <w:rPr>
          <w:rFonts w:cstheme="minorHAnsi"/>
          <w:sz w:val="20"/>
          <w:szCs w:val="20"/>
        </w:rPr>
        <w:t xml:space="preserve"> </w:t>
      </w:r>
      <w:r w:rsidRPr="00FA5288">
        <w:rPr>
          <w:rFonts w:eastAsia="Times New Roman" w:cstheme="minorHAnsi"/>
          <w:sz w:val="20"/>
          <w:szCs w:val="20"/>
        </w:rPr>
        <w:t xml:space="preserve">Primalex najdete i na </w:t>
      </w:r>
      <w:hyperlink r:id="rId14" w:history="1">
        <w:r w:rsidRPr="00FA5288">
          <w:rPr>
            <w:rStyle w:val="Hypertextovodkaz"/>
            <w:rFonts w:eastAsia="Times New Roman" w:cstheme="minorHAnsi"/>
            <w:sz w:val="20"/>
            <w:szCs w:val="20"/>
          </w:rPr>
          <w:t>Facebooku</w:t>
        </w:r>
      </w:hyperlink>
      <w:r w:rsidRPr="00FA5288">
        <w:rPr>
          <w:rFonts w:eastAsia="Times New Roman" w:cstheme="minorHAnsi"/>
          <w:sz w:val="20"/>
          <w:szCs w:val="20"/>
        </w:rPr>
        <w:t xml:space="preserve">, </w:t>
      </w:r>
      <w:hyperlink r:id="rId15" w:history="1">
        <w:r w:rsidRPr="00FA5288">
          <w:rPr>
            <w:rStyle w:val="Hypertextovodkaz"/>
            <w:rFonts w:eastAsia="Times New Roman" w:cstheme="minorHAnsi"/>
            <w:sz w:val="20"/>
            <w:szCs w:val="20"/>
          </w:rPr>
          <w:t>Instagramu</w:t>
        </w:r>
      </w:hyperlink>
      <w:r w:rsidRPr="00FA5288">
        <w:rPr>
          <w:rFonts w:eastAsia="Times New Roman" w:cstheme="minorHAnsi"/>
          <w:sz w:val="20"/>
          <w:szCs w:val="20"/>
        </w:rPr>
        <w:t xml:space="preserve"> a </w:t>
      </w:r>
      <w:hyperlink r:id="rId16" w:history="1">
        <w:r w:rsidRPr="00FA5288">
          <w:rPr>
            <w:rStyle w:val="Hypertextovodkaz"/>
            <w:rFonts w:eastAsia="Times New Roman" w:cstheme="minorHAnsi"/>
            <w:sz w:val="20"/>
            <w:szCs w:val="20"/>
          </w:rPr>
          <w:t>YouTube</w:t>
        </w:r>
      </w:hyperlink>
      <w:r w:rsidRPr="00FA5288">
        <w:rPr>
          <w:rFonts w:eastAsia="Times New Roman" w:cstheme="minorHAnsi"/>
          <w:sz w:val="20"/>
          <w:szCs w:val="20"/>
        </w:rPr>
        <w:t>.</w:t>
      </w:r>
    </w:p>
    <w:p w14:paraId="1E1A2B5E" w14:textId="77777777" w:rsidR="00A977BE" w:rsidRPr="00FA5288" w:rsidRDefault="00A977BE" w:rsidP="000A6699">
      <w:pPr>
        <w:pStyle w:val="Normlnweb"/>
        <w:spacing w:before="0" w:beforeAutospacing="0" w:after="0" w:afterAutospacing="0" w:line="276" w:lineRule="auto"/>
        <w:ind w:left="-14"/>
        <w:jc w:val="both"/>
        <w:rPr>
          <w:rFonts w:ascii="Calibri" w:hAnsi="Calibri" w:cs="Calibri"/>
          <w:b/>
          <w:sz w:val="20"/>
          <w:szCs w:val="20"/>
        </w:rPr>
      </w:pPr>
    </w:p>
    <w:p w14:paraId="54D33E41" w14:textId="5EA6D6A3" w:rsidR="00F1159B" w:rsidRPr="0091718D" w:rsidRDefault="000A6699" w:rsidP="0091718D">
      <w:pPr>
        <w:pStyle w:val="Normlnweb"/>
        <w:spacing w:before="0" w:beforeAutospacing="0" w:after="0" w:afterAutospacing="0" w:line="276" w:lineRule="auto"/>
        <w:ind w:left="-14"/>
        <w:jc w:val="both"/>
        <w:rPr>
          <w:rStyle w:val="Hypertextovodkaz"/>
          <w:rFonts w:ascii="Calibri" w:hAnsi="Calibri" w:cs="Calibri"/>
          <w:b/>
          <w:color w:val="auto"/>
          <w:sz w:val="20"/>
          <w:szCs w:val="20"/>
          <w:u w:val="none"/>
        </w:rPr>
      </w:pPr>
      <w:r w:rsidRPr="00FA5288">
        <w:rPr>
          <w:rFonts w:ascii="Calibri" w:hAnsi="Calibri" w:cs="Calibri"/>
          <w:b/>
          <w:sz w:val="20"/>
          <w:szCs w:val="20"/>
        </w:rPr>
        <w:t>Pro více informací, prosím, kontaktujte:</w:t>
      </w:r>
    </w:p>
    <w:p w14:paraId="10787F1C" w14:textId="77777777" w:rsidR="00B021C0" w:rsidRDefault="00B021C0" w:rsidP="00B021C0">
      <w:pPr>
        <w:pStyle w:val="Normlnweb"/>
        <w:spacing w:before="0" w:beforeAutospacing="0" w:after="0" w:afterAutospacing="0" w:line="276" w:lineRule="auto"/>
        <w:ind w:left="-14"/>
        <w:jc w:val="both"/>
        <w:rPr>
          <w:rFonts w:ascii="Calibri" w:hAnsi="Calibri" w:cs="Calibri"/>
          <w:b/>
          <w:sz w:val="20"/>
          <w:szCs w:val="20"/>
        </w:rPr>
      </w:pPr>
    </w:p>
    <w:p w14:paraId="6DF630C7" w14:textId="3A5CAD7E" w:rsidR="00B021C0" w:rsidRDefault="00B021C0" w:rsidP="00B021C0">
      <w:pPr>
        <w:pStyle w:val="Normlnweb"/>
        <w:spacing w:before="0" w:beforeAutospacing="0" w:after="0" w:afterAutospacing="0" w:line="276" w:lineRule="auto"/>
        <w:ind w:left="-14"/>
        <w:jc w:val="both"/>
        <w:rPr>
          <w:rFonts w:ascii="Calibri" w:hAnsi="Calibri" w:cs="Calibri"/>
          <w:b/>
          <w:sz w:val="20"/>
          <w:szCs w:val="20"/>
        </w:rPr>
        <w:sectPr w:rsidR="00B021C0" w:rsidSect="000452C2">
          <w:headerReference w:type="default" r:id="rId17"/>
          <w:pgSz w:w="11906" w:h="16838"/>
          <w:pgMar w:top="1417" w:right="1417" w:bottom="1417" w:left="1417" w:header="708" w:footer="624" w:gutter="0"/>
          <w:cols w:space="708"/>
          <w:docGrid w:linePitch="360"/>
        </w:sectPr>
      </w:pPr>
    </w:p>
    <w:p w14:paraId="774E7838" w14:textId="77777777" w:rsidR="00B021C0" w:rsidRPr="00FA5288" w:rsidRDefault="00B021C0" w:rsidP="00B021C0">
      <w:pPr>
        <w:pStyle w:val="Normlnweb"/>
        <w:spacing w:before="0" w:beforeAutospacing="0" w:after="0" w:afterAutospacing="0" w:line="276" w:lineRule="auto"/>
        <w:ind w:left="-14"/>
        <w:jc w:val="both"/>
        <w:rPr>
          <w:rFonts w:ascii="Calibri" w:hAnsi="Calibri" w:cs="Calibri"/>
          <w:b/>
          <w:sz w:val="20"/>
          <w:szCs w:val="20"/>
        </w:rPr>
      </w:pPr>
      <w:r w:rsidRPr="00FA5288">
        <w:rPr>
          <w:rFonts w:ascii="Calibri" w:hAnsi="Calibri" w:cs="Calibri"/>
          <w:b/>
          <w:sz w:val="20"/>
          <w:szCs w:val="20"/>
        </w:rPr>
        <w:t>Barbora Blahnová</w:t>
      </w:r>
    </w:p>
    <w:p w14:paraId="1866F92D" w14:textId="77777777" w:rsidR="00B021C0" w:rsidRPr="00FA5288" w:rsidRDefault="00B021C0" w:rsidP="00B021C0">
      <w:pPr>
        <w:pStyle w:val="Bezmezer"/>
        <w:rPr>
          <w:sz w:val="20"/>
          <w:szCs w:val="20"/>
        </w:rPr>
      </w:pPr>
      <w:r w:rsidRPr="00FA5288">
        <w:rPr>
          <w:sz w:val="20"/>
          <w:szCs w:val="20"/>
        </w:rPr>
        <w:t>doblogoo s.r.o.</w:t>
      </w:r>
    </w:p>
    <w:p w14:paraId="4171FE80" w14:textId="77777777" w:rsidR="00B021C0" w:rsidRPr="00FA5288" w:rsidRDefault="00B021C0" w:rsidP="00B021C0">
      <w:pPr>
        <w:pStyle w:val="Bezmezer"/>
        <w:rPr>
          <w:sz w:val="20"/>
          <w:szCs w:val="20"/>
        </w:rPr>
      </w:pPr>
      <w:r w:rsidRPr="00FA5288">
        <w:rPr>
          <w:sz w:val="20"/>
          <w:szCs w:val="20"/>
        </w:rPr>
        <w:t>Mobil: +420 771 172 460</w:t>
      </w:r>
    </w:p>
    <w:p w14:paraId="4D3D5575" w14:textId="450444FE" w:rsidR="00B021C0" w:rsidRDefault="00B021C0" w:rsidP="00B021C0">
      <w:pPr>
        <w:pStyle w:val="Bezmezer"/>
        <w:rPr>
          <w:rStyle w:val="Hypertextovodkaz"/>
          <w:sz w:val="20"/>
          <w:szCs w:val="20"/>
        </w:rPr>
      </w:pPr>
      <w:r w:rsidRPr="00FA5288">
        <w:rPr>
          <w:sz w:val="20"/>
          <w:szCs w:val="20"/>
        </w:rPr>
        <w:t xml:space="preserve">E-mail: </w:t>
      </w:r>
      <w:hyperlink r:id="rId18" w:history="1">
        <w:r w:rsidRPr="00FA5288">
          <w:rPr>
            <w:rStyle w:val="Hypertextovodkaz"/>
            <w:sz w:val="20"/>
            <w:szCs w:val="20"/>
          </w:rPr>
          <w:t>barbora@doblogoo.cz</w:t>
        </w:r>
      </w:hyperlink>
    </w:p>
    <w:p w14:paraId="4FD795CB" w14:textId="77777777" w:rsidR="00B021C0" w:rsidRPr="00FA5288" w:rsidRDefault="00B021C0" w:rsidP="00B021C0">
      <w:pPr>
        <w:pStyle w:val="Bezmezer"/>
        <w:rPr>
          <w:sz w:val="20"/>
          <w:szCs w:val="20"/>
        </w:rPr>
      </w:pPr>
    </w:p>
    <w:p w14:paraId="4159F609" w14:textId="77777777" w:rsidR="00F1159B" w:rsidRPr="00FA5288" w:rsidRDefault="00F1159B" w:rsidP="00F1159B">
      <w:pPr>
        <w:pStyle w:val="Bezmezer"/>
        <w:rPr>
          <w:sz w:val="20"/>
          <w:szCs w:val="20"/>
        </w:rPr>
      </w:pPr>
      <w:r w:rsidRPr="00FA5288">
        <w:rPr>
          <w:b/>
          <w:sz w:val="20"/>
          <w:szCs w:val="20"/>
        </w:rPr>
        <w:t>Silvia Dyrcová</w:t>
      </w:r>
      <w:r w:rsidRPr="00FA5288">
        <w:rPr>
          <w:b/>
          <w:sz w:val="20"/>
          <w:szCs w:val="20"/>
        </w:rPr>
        <w:br/>
      </w:r>
      <w:r w:rsidRPr="00FA5288">
        <w:rPr>
          <w:sz w:val="20"/>
          <w:szCs w:val="20"/>
        </w:rPr>
        <w:t>PPG DECO CZECH a.s.</w:t>
      </w:r>
    </w:p>
    <w:p w14:paraId="33408220" w14:textId="77777777" w:rsidR="00F1159B" w:rsidRPr="00FA5288" w:rsidRDefault="00F1159B" w:rsidP="00F1159B">
      <w:pPr>
        <w:pStyle w:val="Bezmezer"/>
        <w:jc w:val="both"/>
        <w:rPr>
          <w:sz w:val="20"/>
          <w:szCs w:val="20"/>
        </w:rPr>
      </w:pPr>
      <w:r w:rsidRPr="00FA5288">
        <w:rPr>
          <w:sz w:val="20"/>
          <w:szCs w:val="20"/>
        </w:rPr>
        <w:t>Senior Marketing Manager</w:t>
      </w:r>
    </w:p>
    <w:p w14:paraId="4CCCCAB5" w14:textId="549136FB" w:rsidR="00F1159B" w:rsidRPr="00FA5288" w:rsidRDefault="00F1159B" w:rsidP="00F1159B">
      <w:pPr>
        <w:pStyle w:val="Bezmezer"/>
        <w:jc w:val="both"/>
        <w:rPr>
          <w:sz w:val="20"/>
          <w:szCs w:val="20"/>
        </w:rPr>
      </w:pPr>
      <w:r w:rsidRPr="00FA5288">
        <w:rPr>
          <w:sz w:val="20"/>
          <w:szCs w:val="20"/>
        </w:rPr>
        <w:t>Mob</w:t>
      </w:r>
      <w:r w:rsidR="00721CF6">
        <w:rPr>
          <w:sz w:val="20"/>
          <w:szCs w:val="20"/>
        </w:rPr>
        <w:t>il</w:t>
      </w:r>
      <w:r w:rsidRPr="00FA5288">
        <w:rPr>
          <w:sz w:val="20"/>
          <w:szCs w:val="20"/>
        </w:rPr>
        <w:t>: +420 724 983 719</w:t>
      </w:r>
    </w:p>
    <w:p w14:paraId="67896DB9" w14:textId="77777777" w:rsidR="00F1159B" w:rsidRPr="00FA5288" w:rsidRDefault="00F1159B" w:rsidP="00F1159B">
      <w:pPr>
        <w:pStyle w:val="Bezmezer"/>
        <w:jc w:val="both"/>
        <w:rPr>
          <w:sz w:val="20"/>
          <w:szCs w:val="20"/>
        </w:rPr>
      </w:pPr>
      <w:r w:rsidRPr="00FA5288">
        <w:rPr>
          <w:sz w:val="20"/>
          <w:szCs w:val="20"/>
        </w:rPr>
        <w:t>E-mail: silvia.dyrcova@ppg.com</w:t>
      </w:r>
    </w:p>
    <w:p w14:paraId="18BA33AA" w14:textId="77777777" w:rsidR="00B021C0" w:rsidRDefault="00B021C0" w:rsidP="00F1159B">
      <w:pPr>
        <w:pStyle w:val="Bezmezer"/>
        <w:jc w:val="both"/>
        <w:rPr>
          <w:sz w:val="20"/>
          <w:szCs w:val="20"/>
        </w:rPr>
        <w:sectPr w:rsidR="00B021C0" w:rsidSect="00B021C0">
          <w:type w:val="continuous"/>
          <w:pgSz w:w="11906" w:h="16838"/>
          <w:pgMar w:top="1417" w:right="1417" w:bottom="1417" w:left="1417" w:header="708" w:footer="624" w:gutter="0"/>
          <w:cols w:num="2" w:space="708"/>
          <w:docGrid w:linePitch="360"/>
        </w:sectPr>
      </w:pPr>
    </w:p>
    <w:p w14:paraId="1E434899" w14:textId="77777777" w:rsidR="00F1159B" w:rsidRPr="00FA5288" w:rsidRDefault="00F1159B" w:rsidP="00F1159B">
      <w:pPr>
        <w:pStyle w:val="Bezmezer"/>
        <w:jc w:val="both"/>
        <w:rPr>
          <w:sz w:val="20"/>
          <w:szCs w:val="20"/>
        </w:rPr>
      </w:pPr>
    </w:p>
    <w:p w14:paraId="4D23B400" w14:textId="77777777" w:rsidR="00B021C0" w:rsidRPr="00FA5288" w:rsidRDefault="00B021C0">
      <w:pPr>
        <w:pStyle w:val="Bezmezer"/>
        <w:rPr>
          <w:sz w:val="20"/>
          <w:szCs w:val="20"/>
        </w:rPr>
      </w:pPr>
    </w:p>
    <w:sectPr w:rsidR="00B021C0" w:rsidRPr="00FA5288" w:rsidSect="00B021C0">
      <w:type w:val="continuous"/>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F2EB" w14:textId="77777777" w:rsidR="00842BDD" w:rsidRDefault="00842BDD" w:rsidP="000A5BCB">
      <w:pPr>
        <w:spacing w:after="0" w:line="240" w:lineRule="auto"/>
      </w:pPr>
      <w:r>
        <w:separator/>
      </w:r>
    </w:p>
  </w:endnote>
  <w:endnote w:type="continuationSeparator" w:id="0">
    <w:p w14:paraId="74382ADA" w14:textId="77777777" w:rsidR="00842BDD" w:rsidRDefault="00842BDD"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D10C" w14:textId="77777777" w:rsidR="00842BDD" w:rsidRDefault="00842BDD" w:rsidP="000A5BCB">
      <w:pPr>
        <w:spacing w:after="0" w:line="240" w:lineRule="auto"/>
      </w:pPr>
      <w:r>
        <w:separator/>
      </w:r>
    </w:p>
  </w:footnote>
  <w:footnote w:type="continuationSeparator" w:id="0">
    <w:p w14:paraId="2E18F633" w14:textId="77777777" w:rsidR="00842BDD" w:rsidRDefault="00842BDD"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3F2" w14:textId="77777777"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39252859" wp14:editId="6189AEE1">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DD2098C"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2"/>
  </w:num>
  <w:num w:numId="6">
    <w:abstractNumId w:val="2"/>
  </w:num>
  <w:num w:numId="7">
    <w:abstractNumId w:val="13"/>
  </w:num>
  <w:num w:numId="8">
    <w:abstractNumId w:val="1"/>
  </w:num>
  <w:num w:numId="9">
    <w:abstractNumId w:val="3"/>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10B99"/>
    <w:rsid w:val="00013C69"/>
    <w:rsid w:val="00020196"/>
    <w:rsid w:val="00026A2E"/>
    <w:rsid w:val="00036C6D"/>
    <w:rsid w:val="000438B4"/>
    <w:rsid w:val="000452C2"/>
    <w:rsid w:val="00045C97"/>
    <w:rsid w:val="00053085"/>
    <w:rsid w:val="0005364A"/>
    <w:rsid w:val="00066750"/>
    <w:rsid w:val="00071F87"/>
    <w:rsid w:val="00073C5F"/>
    <w:rsid w:val="000830A5"/>
    <w:rsid w:val="0008708B"/>
    <w:rsid w:val="00091791"/>
    <w:rsid w:val="0009210B"/>
    <w:rsid w:val="000A5BCB"/>
    <w:rsid w:val="000A6699"/>
    <w:rsid w:val="000B0053"/>
    <w:rsid w:val="000B273A"/>
    <w:rsid w:val="000C33FF"/>
    <w:rsid w:val="000C5E74"/>
    <w:rsid w:val="000C68AF"/>
    <w:rsid w:val="000C6EE8"/>
    <w:rsid w:val="000F4461"/>
    <w:rsid w:val="000F6331"/>
    <w:rsid w:val="000F6E87"/>
    <w:rsid w:val="00114059"/>
    <w:rsid w:val="00116D16"/>
    <w:rsid w:val="00125207"/>
    <w:rsid w:val="001313BD"/>
    <w:rsid w:val="00135F96"/>
    <w:rsid w:val="00136C33"/>
    <w:rsid w:val="00191382"/>
    <w:rsid w:val="001A458E"/>
    <w:rsid w:val="001E03DD"/>
    <w:rsid w:val="001E53D7"/>
    <w:rsid w:val="001E79B3"/>
    <w:rsid w:val="001F4071"/>
    <w:rsid w:val="001F67AA"/>
    <w:rsid w:val="00201B03"/>
    <w:rsid w:val="0022516C"/>
    <w:rsid w:val="00233BB8"/>
    <w:rsid w:val="002348DF"/>
    <w:rsid w:val="00243FAD"/>
    <w:rsid w:val="00244CF8"/>
    <w:rsid w:val="002452D2"/>
    <w:rsid w:val="00256007"/>
    <w:rsid w:val="002761C9"/>
    <w:rsid w:val="0028076A"/>
    <w:rsid w:val="00282165"/>
    <w:rsid w:val="00286140"/>
    <w:rsid w:val="00286167"/>
    <w:rsid w:val="002A1E6E"/>
    <w:rsid w:val="002A4150"/>
    <w:rsid w:val="002B1A37"/>
    <w:rsid w:val="002B60CF"/>
    <w:rsid w:val="002E249C"/>
    <w:rsid w:val="002E6397"/>
    <w:rsid w:val="003138EE"/>
    <w:rsid w:val="00327A27"/>
    <w:rsid w:val="00327F40"/>
    <w:rsid w:val="00335A57"/>
    <w:rsid w:val="00387179"/>
    <w:rsid w:val="0039105C"/>
    <w:rsid w:val="00391258"/>
    <w:rsid w:val="003A6430"/>
    <w:rsid w:val="003B1FC3"/>
    <w:rsid w:val="003C0CB7"/>
    <w:rsid w:val="003C6D9D"/>
    <w:rsid w:val="003D3257"/>
    <w:rsid w:val="003E0CBD"/>
    <w:rsid w:val="004070C6"/>
    <w:rsid w:val="00411F39"/>
    <w:rsid w:val="00412B32"/>
    <w:rsid w:val="004147AB"/>
    <w:rsid w:val="00415182"/>
    <w:rsid w:val="00446FBE"/>
    <w:rsid w:val="00452EB7"/>
    <w:rsid w:val="00456556"/>
    <w:rsid w:val="00460CED"/>
    <w:rsid w:val="004834CE"/>
    <w:rsid w:val="0048687A"/>
    <w:rsid w:val="004A24D4"/>
    <w:rsid w:val="004A4551"/>
    <w:rsid w:val="004A4A09"/>
    <w:rsid w:val="004B746C"/>
    <w:rsid w:val="004C11F4"/>
    <w:rsid w:val="004C3731"/>
    <w:rsid w:val="004C5613"/>
    <w:rsid w:val="004D6C9A"/>
    <w:rsid w:val="004F6055"/>
    <w:rsid w:val="00501BB9"/>
    <w:rsid w:val="00521978"/>
    <w:rsid w:val="00557FC7"/>
    <w:rsid w:val="0056000B"/>
    <w:rsid w:val="005676F4"/>
    <w:rsid w:val="0057337E"/>
    <w:rsid w:val="005876D0"/>
    <w:rsid w:val="005967C3"/>
    <w:rsid w:val="00596F4C"/>
    <w:rsid w:val="005B7443"/>
    <w:rsid w:val="005D5AB1"/>
    <w:rsid w:val="00600A3B"/>
    <w:rsid w:val="006015D4"/>
    <w:rsid w:val="00607764"/>
    <w:rsid w:val="00634141"/>
    <w:rsid w:val="00645BC0"/>
    <w:rsid w:val="00646C08"/>
    <w:rsid w:val="00653610"/>
    <w:rsid w:val="00655FCE"/>
    <w:rsid w:val="0066132B"/>
    <w:rsid w:val="00675D74"/>
    <w:rsid w:val="00686CD4"/>
    <w:rsid w:val="006A3C88"/>
    <w:rsid w:val="006A5E12"/>
    <w:rsid w:val="006A68EF"/>
    <w:rsid w:val="006B23E1"/>
    <w:rsid w:val="006B3DA5"/>
    <w:rsid w:val="006B5CA9"/>
    <w:rsid w:val="006D0AE4"/>
    <w:rsid w:val="006D79FE"/>
    <w:rsid w:val="006E6EE5"/>
    <w:rsid w:val="0070414F"/>
    <w:rsid w:val="007055EF"/>
    <w:rsid w:val="00713FD0"/>
    <w:rsid w:val="0071551A"/>
    <w:rsid w:val="00721CF6"/>
    <w:rsid w:val="00727C1C"/>
    <w:rsid w:val="0073116E"/>
    <w:rsid w:val="007400B6"/>
    <w:rsid w:val="007467EE"/>
    <w:rsid w:val="00750BAD"/>
    <w:rsid w:val="00761366"/>
    <w:rsid w:val="00763B29"/>
    <w:rsid w:val="00766320"/>
    <w:rsid w:val="00767CB0"/>
    <w:rsid w:val="0077610C"/>
    <w:rsid w:val="0078285F"/>
    <w:rsid w:val="007937E3"/>
    <w:rsid w:val="007A1C27"/>
    <w:rsid w:val="007B0626"/>
    <w:rsid w:val="007D3CCB"/>
    <w:rsid w:val="007E15C2"/>
    <w:rsid w:val="0080728D"/>
    <w:rsid w:val="00814B96"/>
    <w:rsid w:val="0081639C"/>
    <w:rsid w:val="008174E3"/>
    <w:rsid w:val="00824AF2"/>
    <w:rsid w:val="00837122"/>
    <w:rsid w:val="00840BDA"/>
    <w:rsid w:val="00842BDD"/>
    <w:rsid w:val="00853C6D"/>
    <w:rsid w:val="00874B34"/>
    <w:rsid w:val="00893E7D"/>
    <w:rsid w:val="008A11D3"/>
    <w:rsid w:val="008A2ED5"/>
    <w:rsid w:val="008A3072"/>
    <w:rsid w:val="008B4CA7"/>
    <w:rsid w:val="008C57B2"/>
    <w:rsid w:val="008C79CB"/>
    <w:rsid w:val="008D3767"/>
    <w:rsid w:val="008D5381"/>
    <w:rsid w:val="008E0D6A"/>
    <w:rsid w:val="008E7C17"/>
    <w:rsid w:val="00900D21"/>
    <w:rsid w:val="0091499D"/>
    <w:rsid w:val="0091718D"/>
    <w:rsid w:val="00935099"/>
    <w:rsid w:val="00957973"/>
    <w:rsid w:val="00965817"/>
    <w:rsid w:val="009661D8"/>
    <w:rsid w:val="00981241"/>
    <w:rsid w:val="00984761"/>
    <w:rsid w:val="009B1ED8"/>
    <w:rsid w:val="009C5694"/>
    <w:rsid w:val="009C6205"/>
    <w:rsid w:val="009E1F7E"/>
    <w:rsid w:val="009E35F6"/>
    <w:rsid w:val="00A368F2"/>
    <w:rsid w:val="00A6216E"/>
    <w:rsid w:val="00A70D51"/>
    <w:rsid w:val="00A71D45"/>
    <w:rsid w:val="00A80BB5"/>
    <w:rsid w:val="00A95072"/>
    <w:rsid w:val="00A977BE"/>
    <w:rsid w:val="00AA2234"/>
    <w:rsid w:val="00AD0099"/>
    <w:rsid w:val="00AD41B5"/>
    <w:rsid w:val="00AE0A3A"/>
    <w:rsid w:val="00AE2ED0"/>
    <w:rsid w:val="00AE5340"/>
    <w:rsid w:val="00AF337A"/>
    <w:rsid w:val="00AF5F3C"/>
    <w:rsid w:val="00AF6B4D"/>
    <w:rsid w:val="00B021C0"/>
    <w:rsid w:val="00B04FB1"/>
    <w:rsid w:val="00B050E5"/>
    <w:rsid w:val="00B053F2"/>
    <w:rsid w:val="00B07C05"/>
    <w:rsid w:val="00B12BFF"/>
    <w:rsid w:val="00B14399"/>
    <w:rsid w:val="00B17EDB"/>
    <w:rsid w:val="00B25C81"/>
    <w:rsid w:val="00B26869"/>
    <w:rsid w:val="00B273CC"/>
    <w:rsid w:val="00B30876"/>
    <w:rsid w:val="00B35B99"/>
    <w:rsid w:val="00B43013"/>
    <w:rsid w:val="00B46E6A"/>
    <w:rsid w:val="00B52A79"/>
    <w:rsid w:val="00B53EB0"/>
    <w:rsid w:val="00B60864"/>
    <w:rsid w:val="00B61FB1"/>
    <w:rsid w:val="00BC6293"/>
    <w:rsid w:val="00BE090E"/>
    <w:rsid w:val="00BE1C3F"/>
    <w:rsid w:val="00BE252F"/>
    <w:rsid w:val="00BE496D"/>
    <w:rsid w:val="00C21278"/>
    <w:rsid w:val="00C22533"/>
    <w:rsid w:val="00C241F0"/>
    <w:rsid w:val="00C40810"/>
    <w:rsid w:val="00C40AC8"/>
    <w:rsid w:val="00C41FF4"/>
    <w:rsid w:val="00C500A9"/>
    <w:rsid w:val="00C55F6A"/>
    <w:rsid w:val="00C63714"/>
    <w:rsid w:val="00C7091C"/>
    <w:rsid w:val="00C74F00"/>
    <w:rsid w:val="00C83BAC"/>
    <w:rsid w:val="00C870E1"/>
    <w:rsid w:val="00CA1A6D"/>
    <w:rsid w:val="00CA2556"/>
    <w:rsid w:val="00CA5923"/>
    <w:rsid w:val="00CA7B4E"/>
    <w:rsid w:val="00CB1EE8"/>
    <w:rsid w:val="00CB4C3B"/>
    <w:rsid w:val="00CE2E54"/>
    <w:rsid w:val="00CE65E3"/>
    <w:rsid w:val="00CE6B37"/>
    <w:rsid w:val="00CF4DBD"/>
    <w:rsid w:val="00CF7EA6"/>
    <w:rsid w:val="00D136FF"/>
    <w:rsid w:val="00D1391C"/>
    <w:rsid w:val="00D27D2A"/>
    <w:rsid w:val="00D447AA"/>
    <w:rsid w:val="00D45A43"/>
    <w:rsid w:val="00D472ED"/>
    <w:rsid w:val="00D52FA5"/>
    <w:rsid w:val="00D61FF3"/>
    <w:rsid w:val="00D80398"/>
    <w:rsid w:val="00D9199C"/>
    <w:rsid w:val="00DA28A5"/>
    <w:rsid w:val="00DA44D4"/>
    <w:rsid w:val="00DA48AA"/>
    <w:rsid w:val="00DA5D3C"/>
    <w:rsid w:val="00DC08F0"/>
    <w:rsid w:val="00DD6C77"/>
    <w:rsid w:val="00DE4E3F"/>
    <w:rsid w:val="00DE6371"/>
    <w:rsid w:val="00DF1869"/>
    <w:rsid w:val="00E04183"/>
    <w:rsid w:val="00E21E65"/>
    <w:rsid w:val="00E23E32"/>
    <w:rsid w:val="00E27C6C"/>
    <w:rsid w:val="00E30C76"/>
    <w:rsid w:val="00E3251D"/>
    <w:rsid w:val="00E348C4"/>
    <w:rsid w:val="00E377DD"/>
    <w:rsid w:val="00E37B0F"/>
    <w:rsid w:val="00E43282"/>
    <w:rsid w:val="00E51A8A"/>
    <w:rsid w:val="00E557E7"/>
    <w:rsid w:val="00E665DA"/>
    <w:rsid w:val="00E66ABE"/>
    <w:rsid w:val="00E83A90"/>
    <w:rsid w:val="00E84DB0"/>
    <w:rsid w:val="00E909BF"/>
    <w:rsid w:val="00E96C72"/>
    <w:rsid w:val="00EA1BC7"/>
    <w:rsid w:val="00EB1538"/>
    <w:rsid w:val="00EB71F4"/>
    <w:rsid w:val="00EC603F"/>
    <w:rsid w:val="00EC6649"/>
    <w:rsid w:val="00ED3B75"/>
    <w:rsid w:val="00EE02F5"/>
    <w:rsid w:val="00EE28C7"/>
    <w:rsid w:val="00EE3F38"/>
    <w:rsid w:val="00EE4311"/>
    <w:rsid w:val="00EF5DB4"/>
    <w:rsid w:val="00F057C6"/>
    <w:rsid w:val="00F0595F"/>
    <w:rsid w:val="00F1159B"/>
    <w:rsid w:val="00F2157B"/>
    <w:rsid w:val="00F37327"/>
    <w:rsid w:val="00F41778"/>
    <w:rsid w:val="00F4561A"/>
    <w:rsid w:val="00F662E2"/>
    <w:rsid w:val="00F67BE9"/>
    <w:rsid w:val="00F90D15"/>
    <w:rsid w:val="00F96AFE"/>
    <w:rsid w:val="00FA5246"/>
    <w:rsid w:val="00FA5288"/>
    <w:rsid w:val="00FA5B99"/>
    <w:rsid w:val="00FA7D6A"/>
    <w:rsid w:val="00FB0535"/>
    <w:rsid w:val="00FB3726"/>
    <w:rsid w:val="00FD25AD"/>
    <w:rsid w:val="00FE1299"/>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58FA"/>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BE09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BE090E"/>
    <w:rPr>
      <w:rFonts w:ascii="Calibri" w:hAnsi="Calibri"/>
      <w:szCs w:val="21"/>
    </w:rPr>
  </w:style>
  <w:style w:type="character" w:styleId="Nevyeenzmnka">
    <w:name w:val="Unresolved Mention"/>
    <w:basedOn w:val="Standardnpsmoodstavce"/>
    <w:uiPriority w:val="99"/>
    <w:semiHidden/>
    <w:unhideWhenUsed/>
    <w:rsid w:val="0004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562447057">
      <w:bodyDiv w:val="1"/>
      <w:marLeft w:val="0"/>
      <w:marRight w:val="0"/>
      <w:marTop w:val="0"/>
      <w:marBottom w:val="0"/>
      <w:divBdr>
        <w:top w:val="none" w:sz="0" w:space="0" w:color="auto"/>
        <w:left w:val="none" w:sz="0" w:space="0" w:color="auto"/>
        <w:bottom w:val="none" w:sz="0" w:space="0" w:color="auto"/>
        <w:right w:val="none" w:sz="0" w:space="0" w:color="auto"/>
      </w:divBdr>
    </w:div>
    <w:div w:id="843058241">
      <w:bodyDiv w:val="1"/>
      <w:marLeft w:val="0"/>
      <w:marRight w:val="0"/>
      <w:marTop w:val="0"/>
      <w:marBottom w:val="0"/>
      <w:divBdr>
        <w:top w:val="none" w:sz="0" w:space="0" w:color="auto"/>
        <w:left w:val="none" w:sz="0" w:space="0" w:color="auto"/>
        <w:bottom w:val="none" w:sz="0" w:space="0" w:color="auto"/>
        <w:right w:val="none" w:sz="0" w:space="0" w:color="auto"/>
      </w:divBdr>
    </w:div>
    <w:div w:id="996571261">
      <w:bodyDiv w:val="1"/>
      <w:marLeft w:val="0"/>
      <w:marRight w:val="0"/>
      <w:marTop w:val="0"/>
      <w:marBottom w:val="0"/>
      <w:divBdr>
        <w:top w:val="none" w:sz="0" w:space="0" w:color="auto"/>
        <w:left w:val="none" w:sz="0" w:space="0" w:color="auto"/>
        <w:bottom w:val="none" w:sz="0" w:space="0" w:color="auto"/>
        <w:right w:val="none" w:sz="0" w:space="0" w:color="auto"/>
      </w:divBdr>
    </w:div>
    <w:div w:id="1138838325">
      <w:bodyDiv w:val="1"/>
      <w:marLeft w:val="0"/>
      <w:marRight w:val="0"/>
      <w:marTop w:val="0"/>
      <w:marBottom w:val="0"/>
      <w:divBdr>
        <w:top w:val="none" w:sz="0" w:space="0" w:color="auto"/>
        <w:left w:val="none" w:sz="0" w:space="0" w:color="auto"/>
        <w:bottom w:val="none" w:sz="0" w:space="0" w:color="auto"/>
        <w:right w:val="none" w:sz="0" w:space="0" w:color="auto"/>
      </w:divBdr>
    </w:div>
    <w:div w:id="1496216377">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 w:id="1661420493">
      <w:bodyDiv w:val="1"/>
      <w:marLeft w:val="0"/>
      <w:marRight w:val="0"/>
      <w:marTop w:val="0"/>
      <w:marBottom w:val="0"/>
      <w:divBdr>
        <w:top w:val="none" w:sz="0" w:space="0" w:color="auto"/>
        <w:left w:val="none" w:sz="0" w:space="0" w:color="auto"/>
        <w:bottom w:val="none" w:sz="0" w:space="0" w:color="auto"/>
        <w:right w:val="none" w:sz="0" w:space="0" w:color="auto"/>
      </w:divBdr>
    </w:div>
    <w:div w:id="1745689167">
      <w:bodyDiv w:val="1"/>
      <w:marLeft w:val="0"/>
      <w:marRight w:val="0"/>
      <w:marTop w:val="0"/>
      <w:marBottom w:val="0"/>
      <w:divBdr>
        <w:top w:val="none" w:sz="0" w:space="0" w:color="auto"/>
        <w:left w:val="none" w:sz="0" w:space="0" w:color="auto"/>
        <w:bottom w:val="none" w:sz="0" w:space="0" w:color="auto"/>
        <w:right w:val="none" w:sz="0" w:space="0" w:color="auto"/>
      </w:divBdr>
    </w:div>
    <w:div w:id="2008091215">
      <w:bodyDiv w:val="1"/>
      <w:marLeft w:val="0"/>
      <w:marRight w:val="0"/>
      <w:marTop w:val="0"/>
      <w:marBottom w:val="0"/>
      <w:divBdr>
        <w:top w:val="none" w:sz="0" w:space="0" w:color="auto"/>
        <w:left w:val="none" w:sz="0" w:space="0" w:color="auto"/>
        <w:bottom w:val="none" w:sz="0" w:space="0" w:color="auto"/>
        <w:right w:val="none" w:sz="0" w:space="0" w:color="auto"/>
      </w:divBdr>
    </w:div>
    <w:div w:id="2104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malex.cz" TargetMode="External"/><Relationship Id="rId18" Type="http://schemas.openxmlformats.org/officeDocument/2006/relationships/hyperlink" Target="mailto:barbora@doblogo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7mMrSiAB5gYZY9syRgwI-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lex.cz/products/96-primalex_vrchni_barva_leskla/87" TargetMode="External"/><Relationship Id="rId5" Type="http://schemas.openxmlformats.org/officeDocument/2006/relationships/webSettings" Target="webSettings.xml"/><Relationship Id="rId15" Type="http://schemas.openxmlformats.org/officeDocument/2006/relationships/hyperlink" Target="https://www.instagram.com/primalexcz/" TargetMode="External"/><Relationship Id="rId10" Type="http://schemas.openxmlformats.org/officeDocument/2006/relationships/hyperlink" Target="https://www.primalex.cz/products/701-metalicka_barva/4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terki.cz/" TargetMode="External"/><Relationship Id="rId14" Type="http://schemas.openxmlformats.org/officeDocument/2006/relationships/hyperlink" Target="https://www.facebook.com/primale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9A4-3380-40FC-8DB0-94681C9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698</Words>
  <Characters>4124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Doblogoo</cp:lastModifiedBy>
  <cp:revision>32</cp:revision>
  <cp:lastPrinted>2018-01-18T12:02:00Z</cp:lastPrinted>
  <dcterms:created xsi:type="dcterms:W3CDTF">2022-01-17T15:33:00Z</dcterms:created>
  <dcterms:modified xsi:type="dcterms:W3CDTF">2022-01-25T12:29:00Z</dcterms:modified>
</cp:coreProperties>
</file>