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2D37D" w14:textId="0A2403AB" w:rsidR="00F772DE" w:rsidRPr="00F772DE" w:rsidRDefault="00223539" w:rsidP="00F772DE">
      <w:pPr>
        <w:suppressAutoHyphens w:val="0"/>
        <w:rPr>
          <w:rFonts w:ascii="Times New Roman" w:eastAsia="Times New Roman" w:hAnsi="Times New Roman"/>
          <w:color w:val="auto"/>
          <w:sz w:val="24"/>
          <w:szCs w:val="24"/>
          <w:lang w:val="cs-CZ" w:eastAsia="cs-CZ"/>
        </w:rPr>
      </w:pPr>
      <w:r>
        <w:rPr>
          <w:rFonts w:ascii="Electrolux Sans SemiBold" w:eastAsia="Times New Roman" w:hAnsi="Electrolux Sans SemiBold"/>
          <w:b/>
          <w:bCs/>
          <w:sz w:val="40"/>
          <w:szCs w:val="28"/>
          <w:lang w:val="cs-CZ"/>
        </w:rPr>
        <w:t>Připravte se na pylovou sezónu</w:t>
      </w:r>
    </w:p>
    <w:p w14:paraId="7064C78D" w14:textId="58E824B8" w:rsidR="0037029F" w:rsidRPr="00810548" w:rsidRDefault="0037029F" w:rsidP="0037029F">
      <w:pPr>
        <w:jc w:val="both"/>
        <w:rPr>
          <w:lang w:val="cs-CZ"/>
        </w:rPr>
      </w:pPr>
    </w:p>
    <w:p w14:paraId="654869E0" w14:textId="545A1FE2" w:rsidR="0037029F" w:rsidRPr="008A3A8C" w:rsidRDefault="0037029F" w:rsidP="0037029F">
      <w:pPr>
        <w:pStyle w:val="Podnadpis"/>
        <w:spacing w:line="360" w:lineRule="auto"/>
        <w:jc w:val="both"/>
        <w:rPr>
          <w:rFonts w:ascii="Electrolux Sans SemiBold" w:eastAsia="Times New Roman" w:hAnsi="Electrolux Sans SemiBold"/>
          <w:b w:val="0"/>
          <w:bCs/>
          <w:color w:val="1F3864" w:themeColor="accent5" w:themeShade="80"/>
          <w:szCs w:val="22"/>
          <w:lang w:val="cs-CZ"/>
        </w:rPr>
      </w:pPr>
      <w:r w:rsidRPr="008A3A8C">
        <w:rPr>
          <w:rFonts w:ascii="Electrolux Sans SemiBold" w:eastAsia="Times New Roman" w:hAnsi="Electrolux Sans SemiBold"/>
          <w:b w:val="0"/>
          <w:bCs/>
          <w:color w:val="1F3864" w:themeColor="accent5" w:themeShade="80"/>
          <w:szCs w:val="22"/>
          <w:lang w:val="cs-CZ"/>
        </w:rPr>
        <w:t xml:space="preserve">Praha </w:t>
      </w:r>
      <w:r w:rsidR="00223539">
        <w:rPr>
          <w:rFonts w:ascii="Electrolux Sans SemiBold" w:eastAsia="Times New Roman" w:hAnsi="Electrolux Sans SemiBold"/>
          <w:b w:val="0"/>
          <w:bCs/>
          <w:color w:val="1F3864" w:themeColor="accent5" w:themeShade="80"/>
          <w:szCs w:val="22"/>
          <w:lang w:val="cs-CZ"/>
        </w:rPr>
        <w:t>10</w:t>
      </w:r>
      <w:r w:rsidRPr="008A3A8C">
        <w:rPr>
          <w:rFonts w:ascii="Electrolux Sans SemiBold" w:eastAsia="Times New Roman" w:hAnsi="Electrolux Sans SemiBold"/>
          <w:b w:val="0"/>
          <w:bCs/>
          <w:color w:val="1F3864" w:themeColor="accent5" w:themeShade="80"/>
          <w:szCs w:val="22"/>
          <w:lang w:val="cs-CZ"/>
        </w:rPr>
        <w:t xml:space="preserve">. </w:t>
      </w:r>
      <w:r w:rsidR="00223539">
        <w:rPr>
          <w:rFonts w:ascii="Electrolux Sans SemiBold" w:eastAsia="Times New Roman" w:hAnsi="Electrolux Sans SemiBold"/>
          <w:b w:val="0"/>
          <w:bCs/>
          <w:color w:val="1F3864" w:themeColor="accent5" w:themeShade="80"/>
          <w:szCs w:val="22"/>
          <w:lang w:val="cs-CZ"/>
        </w:rPr>
        <w:t>března</w:t>
      </w:r>
      <w:r w:rsidRPr="008A3A8C">
        <w:rPr>
          <w:rFonts w:ascii="Electrolux Sans SemiBold" w:eastAsia="Times New Roman" w:hAnsi="Electrolux Sans SemiBold"/>
          <w:b w:val="0"/>
          <w:bCs/>
          <w:color w:val="1F3864" w:themeColor="accent5" w:themeShade="80"/>
          <w:szCs w:val="22"/>
          <w:lang w:val="cs-CZ"/>
        </w:rPr>
        <w:t xml:space="preserve"> 202</w:t>
      </w:r>
      <w:r w:rsidR="00223539">
        <w:rPr>
          <w:rFonts w:ascii="Electrolux Sans SemiBold" w:eastAsia="Times New Roman" w:hAnsi="Electrolux Sans SemiBold"/>
          <w:b w:val="0"/>
          <w:bCs/>
          <w:color w:val="1F3864" w:themeColor="accent5" w:themeShade="80"/>
          <w:szCs w:val="22"/>
          <w:lang w:val="cs-CZ"/>
        </w:rPr>
        <w:t>2</w:t>
      </w:r>
    </w:p>
    <w:p w14:paraId="2612A7BE" w14:textId="0D089CA4" w:rsidR="0037029F" w:rsidRDefault="0037029F" w:rsidP="0037029F">
      <w:pPr>
        <w:spacing w:line="360" w:lineRule="auto"/>
        <w:jc w:val="both"/>
        <w:rPr>
          <w:rFonts w:cs="Arial"/>
          <w:b/>
          <w:bCs/>
          <w:lang w:val="cs-CZ"/>
        </w:rPr>
      </w:pPr>
    </w:p>
    <w:p w14:paraId="0EA86AA5" w14:textId="5F69AA4F" w:rsidR="00223539" w:rsidRPr="00D50CCC" w:rsidRDefault="00223539" w:rsidP="002235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eastAsia="Times New Roman" w:cs="Arial"/>
          <w:b/>
          <w:bCs/>
          <w:color w:val="002060"/>
          <w:lang w:eastAsia="cs-CZ"/>
        </w:rPr>
      </w:pP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Kdo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by se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netěšil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na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ja</w:t>
      </w:r>
      <w:r>
        <w:rPr>
          <w:rFonts w:eastAsia="Times New Roman" w:cs="Arial"/>
          <w:b/>
          <w:bCs/>
          <w:color w:val="002060"/>
          <w:lang w:eastAsia="cs-CZ"/>
        </w:rPr>
        <w:t>ro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?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Pravděpodobně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alergici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,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kterým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pyly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gramStart"/>
      <w:r w:rsidRPr="00D50CCC">
        <w:rPr>
          <w:rFonts w:eastAsia="Times New Roman" w:cs="Arial"/>
          <w:b/>
          <w:bCs/>
          <w:color w:val="002060"/>
          <w:lang w:eastAsia="cs-CZ"/>
        </w:rPr>
        <w:t>a</w:t>
      </w:r>
      <w:proofErr w:type="gram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alergeny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ve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vzduchu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dokáž</w:t>
      </w:r>
      <w:r w:rsidR="00394A95">
        <w:rPr>
          <w:rFonts w:eastAsia="Times New Roman" w:cs="Arial"/>
          <w:b/>
          <w:bCs/>
          <w:color w:val="002060"/>
          <w:lang w:eastAsia="cs-CZ"/>
        </w:rPr>
        <w:t>ou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zkomplikovat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život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a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připravit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je o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zážitek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z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probouzející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se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přírody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.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Díky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chytrým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domácím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pomocníkům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od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značky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Electrolux se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jich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však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můžete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ve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vaší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domácnosti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jednoduše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zbavit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. A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jako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bonus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i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roztočů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či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chlupů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domácích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mazlíčků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>.</w:t>
      </w:r>
    </w:p>
    <w:p w14:paraId="5D4744B9" w14:textId="67B096F7" w:rsidR="0037029F" w:rsidRDefault="0037029F" w:rsidP="0037029F">
      <w:pPr>
        <w:spacing w:line="360" w:lineRule="auto"/>
        <w:jc w:val="both"/>
        <w:rPr>
          <w:rFonts w:cs="Arial"/>
          <w:lang w:val="cs-CZ"/>
        </w:rPr>
      </w:pPr>
    </w:p>
    <w:p w14:paraId="12246459" w14:textId="3BC0AD08" w:rsidR="0037029F" w:rsidRDefault="00B3233F" w:rsidP="00747C1F">
      <w:pPr>
        <w:spacing w:line="360" w:lineRule="auto"/>
        <w:jc w:val="both"/>
        <w:rPr>
          <w:rFonts w:cs="Arial"/>
          <w:b/>
          <w:bCs/>
          <w:lang w:val="cs-CZ"/>
        </w:rPr>
      </w:pPr>
      <w:r w:rsidRPr="00D12B99">
        <w:rPr>
          <w:noProof/>
          <w:lang w:val="sk-SK"/>
        </w:rPr>
        <w:drawing>
          <wp:anchor distT="0" distB="0" distL="114300" distR="114300" simplePos="0" relativeHeight="251674624" behindDoc="1" locked="0" layoutInCell="1" allowOverlap="1" wp14:anchorId="5DFCF7D7" wp14:editId="57E34019">
            <wp:simplePos x="0" y="0"/>
            <wp:positionH relativeFrom="margin">
              <wp:posOffset>-36195</wp:posOffset>
            </wp:positionH>
            <wp:positionV relativeFrom="paragraph">
              <wp:posOffset>219075</wp:posOffset>
            </wp:positionV>
            <wp:extent cx="3057525" cy="2138045"/>
            <wp:effectExtent l="0" t="0" r="9525" b="0"/>
            <wp:wrapTight wrapText="bothSides">
              <wp:wrapPolygon edited="0">
                <wp:start x="0" y="0"/>
                <wp:lineTo x="0" y="21363"/>
                <wp:lineTo x="21533" y="21363"/>
                <wp:lineTo x="21533" y="0"/>
                <wp:lineTo x="0" y="0"/>
              </wp:wrapPolygon>
            </wp:wrapTight>
            <wp:docPr id="5" name="Obrázok 9" descr="Obrázok, na ktorom je vnútri, stena, podlaha, miestnosť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 descr="Obrázok, na ktorom je vnútri, stena, podlaha, miestnosť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539">
        <w:rPr>
          <w:rFonts w:cs="Arial"/>
          <w:b/>
          <w:bCs/>
          <w:lang w:val="cs-CZ"/>
        </w:rPr>
        <w:t>Nadýchněte se z plných plic</w:t>
      </w:r>
    </w:p>
    <w:p w14:paraId="49A87982" w14:textId="5A4D8E0F" w:rsidR="00B3233F" w:rsidRPr="00D50CCC" w:rsidRDefault="00B3233F" w:rsidP="00B323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eastAsia="Times New Roman" w:cs="Arial"/>
          <w:color w:val="002060"/>
          <w:lang w:eastAsia="cs-CZ"/>
        </w:rPr>
      </w:pPr>
      <w:proofErr w:type="spellStart"/>
      <w:r w:rsidRPr="00D50CCC">
        <w:rPr>
          <w:rFonts w:eastAsia="Times New Roman" w:cs="Arial"/>
          <w:color w:val="002060"/>
          <w:lang w:eastAsia="cs-CZ"/>
        </w:rPr>
        <w:t>Může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se </w:t>
      </w:r>
      <w:proofErr w:type="spellStart"/>
      <w:r w:rsidRPr="00D50CCC">
        <w:rPr>
          <w:rFonts w:eastAsia="Times New Roman" w:cs="Arial"/>
          <w:color w:val="002060"/>
          <w:lang w:eastAsia="cs-CZ"/>
        </w:rPr>
        <w:t>zdát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, </w:t>
      </w:r>
      <w:proofErr w:type="spellStart"/>
      <w:r w:rsidRPr="00D50CCC">
        <w:rPr>
          <w:rFonts w:eastAsia="Times New Roman" w:cs="Arial"/>
          <w:color w:val="002060"/>
          <w:lang w:eastAsia="cs-CZ"/>
        </w:rPr>
        <w:t>že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pyly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gramStart"/>
      <w:r w:rsidRPr="00D50CCC">
        <w:rPr>
          <w:rFonts w:eastAsia="Times New Roman" w:cs="Arial"/>
          <w:color w:val="002060"/>
          <w:lang w:eastAsia="cs-CZ"/>
        </w:rPr>
        <w:t>a</w:t>
      </w:r>
      <w:proofErr w:type="gram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alergeny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na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nás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nejvíce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číhají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pod </w:t>
      </w:r>
      <w:proofErr w:type="spellStart"/>
      <w:r w:rsidRPr="00D50CCC">
        <w:rPr>
          <w:rFonts w:eastAsia="Times New Roman" w:cs="Arial"/>
          <w:color w:val="002060"/>
          <w:lang w:eastAsia="cs-CZ"/>
        </w:rPr>
        <w:t>rozkvetlými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stromy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v </w:t>
      </w:r>
      <w:proofErr w:type="spellStart"/>
      <w:r w:rsidRPr="00D50CCC">
        <w:rPr>
          <w:rFonts w:eastAsia="Times New Roman" w:cs="Arial"/>
          <w:color w:val="002060"/>
          <w:lang w:eastAsia="cs-CZ"/>
        </w:rPr>
        <w:t>parku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, </w:t>
      </w:r>
      <w:proofErr w:type="spellStart"/>
      <w:r w:rsidR="0043503F">
        <w:rPr>
          <w:rFonts w:eastAsia="Times New Roman" w:cs="Arial"/>
          <w:color w:val="002060"/>
          <w:lang w:eastAsia="cs-CZ"/>
        </w:rPr>
        <w:t>pravda</w:t>
      </w:r>
      <w:proofErr w:type="spellEnd"/>
      <w:r w:rsidR="0043503F">
        <w:rPr>
          <w:rFonts w:eastAsia="Times New Roman" w:cs="Arial"/>
          <w:color w:val="002060"/>
          <w:lang w:eastAsia="cs-CZ"/>
        </w:rPr>
        <w:t xml:space="preserve"> je </w:t>
      </w:r>
      <w:proofErr w:type="spellStart"/>
      <w:r w:rsidRPr="00D50CCC">
        <w:rPr>
          <w:rFonts w:eastAsia="Times New Roman" w:cs="Arial"/>
          <w:color w:val="002060"/>
          <w:lang w:eastAsia="cs-CZ"/>
        </w:rPr>
        <w:t>ovšem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je </w:t>
      </w:r>
      <w:proofErr w:type="spellStart"/>
      <w:r w:rsidRPr="00D50CCC">
        <w:rPr>
          <w:rFonts w:eastAsia="Times New Roman" w:cs="Arial"/>
          <w:color w:val="002060"/>
          <w:lang w:eastAsia="cs-CZ"/>
        </w:rPr>
        <w:t>taková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, </w:t>
      </w:r>
      <w:proofErr w:type="spellStart"/>
      <w:r w:rsidRPr="00D50CCC">
        <w:rPr>
          <w:rFonts w:eastAsia="Times New Roman" w:cs="Arial"/>
          <w:color w:val="002060"/>
          <w:lang w:eastAsia="cs-CZ"/>
        </w:rPr>
        <w:t>že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kvalita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vzduchu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v </w:t>
      </w:r>
      <w:proofErr w:type="spellStart"/>
      <w:r w:rsidRPr="00D50CCC">
        <w:rPr>
          <w:rFonts w:eastAsia="Times New Roman" w:cs="Arial"/>
          <w:color w:val="002060"/>
          <w:lang w:eastAsia="cs-CZ"/>
        </w:rPr>
        <w:t>domácnosti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může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být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ještě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horší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. </w:t>
      </w:r>
      <w:proofErr w:type="spellStart"/>
      <w:r w:rsidRPr="00D50CCC">
        <w:rPr>
          <w:rFonts w:eastAsia="Times New Roman" w:cs="Arial"/>
          <w:color w:val="002060"/>
          <w:lang w:eastAsia="cs-CZ"/>
        </w:rPr>
        <w:t>Větráním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si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ED6230">
        <w:rPr>
          <w:rFonts w:eastAsia="Times New Roman" w:cs="Arial"/>
          <w:color w:val="002060"/>
          <w:lang w:eastAsia="cs-CZ"/>
        </w:rPr>
        <w:t>tedy</w:t>
      </w:r>
      <w:proofErr w:type="spellEnd"/>
      <w:r w:rsidR="00ED6230">
        <w:rPr>
          <w:rFonts w:eastAsia="Times New Roman" w:cs="Arial"/>
          <w:color w:val="002060"/>
          <w:lang w:eastAsia="cs-CZ"/>
        </w:rPr>
        <w:t xml:space="preserve"> </w:t>
      </w:r>
      <w:r w:rsidRPr="00D50CCC">
        <w:rPr>
          <w:rFonts w:eastAsia="Times New Roman" w:cs="Arial"/>
          <w:color w:val="002060"/>
          <w:lang w:eastAsia="cs-CZ"/>
        </w:rPr>
        <w:t xml:space="preserve">v </w:t>
      </w:r>
      <w:proofErr w:type="spellStart"/>
      <w:r w:rsidRPr="00D50CCC">
        <w:rPr>
          <w:rFonts w:eastAsia="Times New Roman" w:cs="Arial"/>
          <w:color w:val="002060"/>
          <w:lang w:eastAsia="cs-CZ"/>
        </w:rPr>
        <w:t>tomto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případě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nemusíme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zrovna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pomoci</w:t>
      </w:r>
      <w:proofErr w:type="spellEnd"/>
      <w:r w:rsidR="00ED6230">
        <w:rPr>
          <w:rFonts w:eastAsia="Times New Roman" w:cs="Arial"/>
          <w:color w:val="002060"/>
          <w:lang w:eastAsia="cs-CZ"/>
        </w:rPr>
        <w:t>. V</w:t>
      </w:r>
      <w:r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uzavřených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nevětraných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prostorách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se</w:t>
      </w:r>
      <w:r w:rsidR="00ED6230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alergeny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ED6230">
        <w:rPr>
          <w:rFonts w:eastAsia="Times New Roman" w:cs="Arial"/>
          <w:color w:val="002060"/>
          <w:lang w:eastAsia="cs-CZ"/>
        </w:rPr>
        <w:t>také</w:t>
      </w:r>
      <w:proofErr w:type="spellEnd"/>
      <w:r w:rsidR="00ED6230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dokážou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rychle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množit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a </w:t>
      </w:r>
      <w:proofErr w:type="spellStart"/>
      <w:r w:rsidRPr="00D50CCC">
        <w:rPr>
          <w:rFonts w:eastAsia="Times New Roman" w:cs="Arial"/>
          <w:color w:val="002060"/>
          <w:lang w:eastAsia="cs-CZ"/>
        </w:rPr>
        <w:t>překvapit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ED6230">
        <w:rPr>
          <w:rFonts w:eastAsia="Times New Roman" w:cs="Arial"/>
          <w:color w:val="002060"/>
          <w:lang w:eastAsia="cs-CZ"/>
        </w:rPr>
        <w:t>nás</w:t>
      </w:r>
      <w:proofErr w:type="spellEnd"/>
      <w:r w:rsidR="00ED6230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ED6230">
        <w:rPr>
          <w:rFonts w:eastAsia="Times New Roman" w:cs="Arial"/>
          <w:color w:val="002060"/>
          <w:lang w:eastAsia="cs-CZ"/>
        </w:rPr>
        <w:t>tak</w:t>
      </w:r>
      <w:proofErr w:type="spellEnd"/>
      <w:r w:rsidR="00ED6230">
        <w:rPr>
          <w:rFonts w:eastAsia="Times New Roman" w:cs="Arial"/>
          <w:color w:val="002060"/>
          <w:lang w:eastAsia="cs-CZ"/>
        </w:rPr>
        <w:t xml:space="preserve"> </w:t>
      </w:r>
      <w:r w:rsidRPr="00D50CCC">
        <w:rPr>
          <w:rFonts w:eastAsia="Times New Roman" w:cs="Arial"/>
          <w:color w:val="002060"/>
          <w:lang w:eastAsia="cs-CZ"/>
        </w:rPr>
        <w:t xml:space="preserve">v </w:t>
      </w:r>
      <w:proofErr w:type="spellStart"/>
      <w:r w:rsidRPr="00D50CCC">
        <w:rPr>
          <w:rFonts w:eastAsia="Times New Roman" w:cs="Arial"/>
          <w:color w:val="002060"/>
          <w:lang w:eastAsia="cs-CZ"/>
        </w:rPr>
        <w:t>ještě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vyšší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koncentraci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. </w:t>
      </w:r>
      <w:proofErr w:type="spellStart"/>
      <w:r w:rsidRPr="00D50CCC">
        <w:rPr>
          <w:rFonts w:eastAsia="Times New Roman" w:cs="Arial"/>
          <w:color w:val="002060"/>
          <w:lang w:eastAsia="cs-CZ"/>
        </w:rPr>
        <w:t>Řešením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může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být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čistička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vzduchu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, </w:t>
      </w:r>
      <w:proofErr w:type="spellStart"/>
      <w:r w:rsidRPr="00D50CCC">
        <w:rPr>
          <w:rFonts w:eastAsia="Times New Roman" w:cs="Arial"/>
          <w:color w:val="002060"/>
          <w:lang w:eastAsia="cs-CZ"/>
        </w:rPr>
        <w:t>která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vám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pomůže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zbavit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se </w:t>
      </w:r>
      <w:proofErr w:type="spellStart"/>
      <w:r w:rsidRPr="00D50CCC">
        <w:rPr>
          <w:rFonts w:eastAsia="Times New Roman" w:cs="Arial"/>
          <w:color w:val="002060"/>
          <w:lang w:eastAsia="cs-CZ"/>
        </w:rPr>
        <w:t>jich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.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Čističky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vzduchu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Well A5 a Well A7</w:t>
      </w:r>
      <w:r w:rsidRPr="00D50CCC">
        <w:rPr>
          <w:rFonts w:eastAsia="Times New Roman" w:cs="Arial"/>
          <w:color w:val="002060"/>
          <w:lang w:eastAsia="cs-CZ"/>
        </w:rPr>
        <w:t xml:space="preserve"> s 5stupňovou </w:t>
      </w:r>
      <w:proofErr w:type="spellStart"/>
      <w:r w:rsidRPr="00D50CCC">
        <w:rPr>
          <w:rFonts w:eastAsia="Times New Roman" w:cs="Arial"/>
          <w:color w:val="002060"/>
          <w:lang w:eastAsia="cs-CZ"/>
        </w:rPr>
        <w:t>filtrací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zachytí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až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99,97</w:t>
      </w:r>
      <w:r w:rsidR="00ED6230">
        <w:rPr>
          <w:rFonts w:eastAsia="Times New Roman" w:cs="Arial"/>
          <w:b/>
          <w:bCs/>
          <w:color w:val="002060"/>
          <w:lang w:eastAsia="cs-CZ"/>
        </w:rPr>
        <w:t xml:space="preserve"> </w:t>
      </w:r>
      <w:r w:rsidRPr="00D50CCC">
        <w:rPr>
          <w:rFonts w:eastAsia="Times New Roman" w:cs="Arial"/>
          <w:b/>
          <w:bCs/>
          <w:color w:val="002060"/>
          <w:lang w:eastAsia="cs-CZ"/>
        </w:rPr>
        <w:t xml:space="preserve">%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částic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o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velikosti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0,3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μm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. </w:t>
      </w:r>
      <w:proofErr w:type="spellStart"/>
      <w:r w:rsidRPr="00D50CCC">
        <w:rPr>
          <w:rFonts w:eastAsia="Times New Roman" w:cs="Arial"/>
          <w:color w:val="002060"/>
          <w:lang w:eastAsia="cs-CZ"/>
        </w:rPr>
        <w:t>Díky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své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technologii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s 360stupňovým </w:t>
      </w:r>
      <w:proofErr w:type="spellStart"/>
      <w:r w:rsidRPr="00D50CCC">
        <w:rPr>
          <w:rFonts w:eastAsia="Times New Roman" w:cs="Arial"/>
          <w:color w:val="002060"/>
          <w:lang w:eastAsia="cs-CZ"/>
        </w:rPr>
        <w:t>nasáváním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a 3D </w:t>
      </w:r>
      <w:proofErr w:type="spellStart"/>
      <w:r w:rsidRPr="00D50CCC">
        <w:rPr>
          <w:rFonts w:eastAsia="Times New Roman" w:cs="Arial"/>
          <w:color w:val="002060"/>
          <w:lang w:eastAsia="cs-CZ"/>
        </w:rPr>
        <w:t>ventilací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dosáhnou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všech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koutů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místnosti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a </w:t>
      </w:r>
      <w:proofErr w:type="spellStart"/>
      <w:r w:rsidRPr="00D50CCC">
        <w:rPr>
          <w:rFonts w:eastAsia="Times New Roman" w:cs="Arial"/>
          <w:color w:val="002060"/>
          <w:lang w:eastAsia="cs-CZ"/>
        </w:rPr>
        <w:t>navíc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se o to </w:t>
      </w:r>
      <w:proofErr w:type="spellStart"/>
      <w:r w:rsidRPr="00D50CCC">
        <w:rPr>
          <w:rFonts w:eastAsia="Times New Roman" w:cs="Arial"/>
          <w:color w:val="002060"/>
          <w:lang w:eastAsia="cs-CZ"/>
        </w:rPr>
        <w:t>postarají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velmi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rychle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: </w:t>
      </w:r>
      <w:proofErr w:type="spellStart"/>
      <w:r w:rsidRPr="00D50CCC">
        <w:rPr>
          <w:rFonts w:eastAsia="Times New Roman" w:cs="Arial"/>
          <w:color w:val="002060"/>
          <w:lang w:eastAsia="cs-CZ"/>
        </w:rPr>
        <w:t>místnost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o </w:t>
      </w:r>
      <w:proofErr w:type="spellStart"/>
      <w:r w:rsidRPr="00D50CCC">
        <w:rPr>
          <w:rFonts w:eastAsia="Times New Roman" w:cs="Arial"/>
          <w:color w:val="002060"/>
          <w:lang w:eastAsia="cs-CZ"/>
        </w:rPr>
        <w:t>rozloze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10 m2 </w:t>
      </w:r>
      <w:proofErr w:type="spellStart"/>
      <w:r w:rsidRPr="00D50CCC">
        <w:rPr>
          <w:rFonts w:eastAsia="Times New Roman" w:cs="Arial"/>
          <w:color w:val="002060"/>
          <w:lang w:eastAsia="cs-CZ"/>
        </w:rPr>
        <w:t>dokáž</w:t>
      </w:r>
      <w:r w:rsidR="00ED6230">
        <w:rPr>
          <w:rFonts w:eastAsia="Times New Roman" w:cs="Arial"/>
          <w:color w:val="002060"/>
          <w:lang w:eastAsia="cs-CZ"/>
        </w:rPr>
        <w:t>ou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vyčistit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již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za 7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minut</w:t>
      </w:r>
      <w:proofErr w:type="spellEnd"/>
      <w:r w:rsidRPr="00D50CCC">
        <w:rPr>
          <w:rFonts w:eastAsia="Times New Roman" w:cs="Arial"/>
          <w:color w:val="002060"/>
          <w:lang w:eastAsia="cs-CZ"/>
        </w:rPr>
        <w:t>.</w:t>
      </w:r>
    </w:p>
    <w:p w14:paraId="025FB23C" w14:textId="4AD0AE12" w:rsidR="00CD327A" w:rsidRDefault="00B3233F" w:rsidP="00B323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Style w:val="y2iqfc"/>
          <w:rFonts w:cs="Arial"/>
          <w:color w:val="1F3864" w:themeColor="accent5" w:themeShade="80"/>
        </w:rPr>
      </w:pPr>
      <w:r w:rsidRPr="00D12B99">
        <w:rPr>
          <w:noProof/>
          <w:lang w:val="sk-SK"/>
        </w:rPr>
        <w:drawing>
          <wp:anchor distT="0" distB="0" distL="114300" distR="114300" simplePos="0" relativeHeight="251676672" behindDoc="1" locked="0" layoutInCell="1" allowOverlap="1" wp14:anchorId="283630F2" wp14:editId="02A5F9CC">
            <wp:simplePos x="0" y="0"/>
            <wp:positionH relativeFrom="margin">
              <wp:posOffset>2355427</wp:posOffset>
            </wp:positionH>
            <wp:positionV relativeFrom="paragraph">
              <wp:posOffset>83185</wp:posOffset>
            </wp:positionV>
            <wp:extent cx="2540635" cy="2540635"/>
            <wp:effectExtent l="0" t="0" r="0" b="0"/>
            <wp:wrapTight wrapText="bothSides">
              <wp:wrapPolygon edited="0">
                <wp:start x="0" y="2915"/>
                <wp:lineTo x="0" y="18463"/>
                <wp:lineTo x="21379" y="18463"/>
                <wp:lineTo x="21379" y="2915"/>
                <wp:lineTo x="0" y="2915"/>
              </wp:wrapPolygon>
            </wp:wrapTight>
            <wp:docPr id="11" name="Obrázok 11" descr="Obrázok, na ktorom je živé, vnútri, miestnosť, nábyto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 descr="Obrázok, na ktorom je živé, vnútri, miestnosť, nábytok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7D7">
        <w:rPr>
          <w:rStyle w:val="y2iqfc"/>
          <w:rFonts w:cs="Arial"/>
          <w:color w:val="1F3864" w:themeColor="accent5" w:themeShade="80"/>
        </w:rPr>
        <w:t xml:space="preserve"> </w:t>
      </w:r>
    </w:p>
    <w:p w14:paraId="3FDAC68E" w14:textId="48306748" w:rsidR="006661F5" w:rsidRPr="00CD327A" w:rsidRDefault="00051894" w:rsidP="006661F5">
      <w:pPr>
        <w:spacing w:line="360" w:lineRule="auto"/>
        <w:jc w:val="both"/>
        <w:rPr>
          <w:rStyle w:val="y2iqfc"/>
          <w:rFonts w:cs="Arial"/>
          <w:b/>
          <w:bCs/>
          <w:lang w:val="cs-CZ"/>
        </w:rPr>
      </w:pPr>
      <w:r>
        <w:rPr>
          <w:rStyle w:val="y2iqfc"/>
          <w:rFonts w:cs="Arial"/>
          <w:b/>
          <w:bCs/>
          <w:lang w:val="cs-CZ"/>
        </w:rPr>
        <w:t>Inteligentní pomocníci</w:t>
      </w:r>
    </w:p>
    <w:p w14:paraId="3821B188" w14:textId="77777777" w:rsidR="00B3233F" w:rsidRPr="00D50CCC" w:rsidRDefault="00B3233F" w:rsidP="00B323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eastAsia="Times New Roman" w:cs="Arial"/>
          <w:color w:val="002060"/>
          <w:lang w:eastAsia="cs-CZ"/>
        </w:rPr>
      </w:pP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Čističky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vzduchu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Pure A9</w:t>
      </w:r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nečekají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na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to, </w:t>
      </w:r>
      <w:proofErr w:type="spellStart"/>
      <w:r w:rsidRPr="00D50CCC">
        <w:rPr>
          <w:rFonts w:eastAsia="Times New Roman" w:cs="Arial"/>
          <w:color w:val="002060"/>
          <w:lang w:eastAsia="cs-CZ"/>
        </w:rPr>
        <w:t>až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sami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zapnete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čištění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vzduchu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. </w:t>
      </w:r>
      <w:proofErr w:type="spellStart"/>
      <w:r w:rsidRPr="00D50CCC">
        <w:rPr>
          <w:rFonts w:eastAsia="Times New Roman" w:cs="Arial"/>
          <w:color w:val="002060"/>
          <w:lang w:eastAsia="cs-CZ"/>
        </w:rPr>
        <w:t>Díky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inteligentní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technologii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dokážou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vyhodnotit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kvalitu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vzduchu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v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místnosti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gramStart"/>
      <w:r w:rsidRPr="00D50CCC">
        <w:rPr>
          <w:rFonts w:eastAsia="Times New Roman" w:cs="Arial"/>
          <w:color w:val="002060"/>
          <w:lang w:eastAsia="cs-CZ"/>
        </w:rPr>
        <w:t>a</w:t>
      </w:r>
      <w:proofErr w:type="gram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automaticky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reagují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na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změny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ještě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dříve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, </w:t>
      </w:r>
      <w:proofErr w:type="spellStart"/>
      <w:r w:rsidRPr="00D50CCC">
        <w:rPr>
          <w:rFonts w:eastAsia="Times New Roman" w:cs="Arial"/>
          <w:color w:val="002060"/>
          <w:lang w:eastAsia="cs-CZ"/>
        </w:rPr>
        <w:t>než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by </w:t>
      </w:r>
      <w:proofErr w:type="spellStart"/>
      <w:r w:rsidRPr="00D50CCC">
        <w:rPr>
          <w:rFonts w:eastAsia="Times New Roman" w:cs="Arial"/>
          <w:color w:val="002060"/>
          <w:lang w:eastAsia="cs-CZ"/>
        </w:rPr>
        <w:t>vás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na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to </w:t>
      </w:r>
      <w:proofErr w:type="spellStart"/>
      <w:r w:rsidRPr="00D50CCC">
        <w:rPr>
          <w:rFonts w:eastAsia="Times New Roman" w:cs="Arial"/>
          <w:color w:val="002060"/>
          <w:lang w:eastAsia="cs-CZ"/>
        </w:rPr>
        <w:t>upozornilo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kýchání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či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slzení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očí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. </w:t>
      </w:r>
      <w:proofErr w:type="spellStart"/>
      <w:r w:rsidRPr="00D50CCC">
        <w:rPr>
          <w:rFonts w:eastAsia="Times New Roman" w:cs="Arial"/>
          <w:color w:val="002060"/>
          <w:lang w:eastAsia="cs-CZ"/>
        </w:rPr>
        <w:t>Plynulá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spirálová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cirkulace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čistí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vzduch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až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3krát </w:t>
      </w:r>
      <w:proofErr w:type="spellStart"/>
      <w:r w:rsidRPr="00D50CCC">
        <w:rPr>
          <w:rFonts w:eastAsia="Times New Roman" w:cs="Arial"/>
          <w:color w:val="002060"/>
          <w:lang w:eastAsia="cs-CZ"/>
        </w:rPr>
        <w:t>rychleji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než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předchozí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generace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, proto se </w:t>
      </w:r>
      <w:proofErr w:type="spellStart"/>
      <w:r w:rsidRPr="00D50CCC">
        <w:rPr>
          <w:rFonts w:eastAsia="Times New Roman" w:cs="Arial"/>
          <w:color w:val="002060"/>
          <w:lang w:eastAsia="cs-CZ"/>
        </w:rPr>
        <w:t>všech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nežádoucích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látek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ve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vzduchu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zbavíte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již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za </w:t>
      </w:r>
      <w:proofErr w:type="spellStart"/>
      <w:r w:rsidRPr="00D50CCC">
        <w:rPr>
          <w:rFonts w:eastAsia="Times New Roman" w:cs="Arial"/>
          <w:color w:val="002060"/>
          <w:lang w:eastAsia="cs-CZ"/>
        </w:rPr>
        <w:t>několik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minut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. A to </w:t>
      </w:r>
      <w:proofErr w:type="spellStart"/>
      <w:r w:rsidRPr="00D50CCC">
        <w:rPr>
          <w:rFonts w:eastAsia="Times New Roman" w:cs="Arial"/>
          <w:color w:val="002060"/>
          <w:lang w:eastAsia="cs-CZ"/>
        </w:rPr>
        <w:t>nejen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tehdy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, </w:t>
      </w:r>
      <w:proofErr w:type="spellStart"/>
      <w:r w:rsidRPr="00D50CCC">
        <w:rPr>
          <w:rFonts w:eastAsia="Times New Roman" w:cs="Arial"/>
          <w:color w:val="002060"/>
          <w:lang w:eastAsia="cs-CZ"/>
        </w:rPr>
        <w:t>když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jste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doma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.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Pomocí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mobilní</w:t>
      </w:r>
      <w:proofErr w:type="spellEnd"/>
      <w:r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b/>
          <w:bCs/>
          <w:color w:val="002060"/>
          <w:lang w:eastAsia="cs-CZ"/>
        </w:rPr>
        <w:t>aplikace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můžete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kontrolovat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kvalitu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vzduchu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v </w:t>
      </w:r>
      <w:proofErr w:type="spellStart"/>
      <w:r w:rsidRPr="00D50CCC">
        <w:rPr>
          <w:rFonts w:eastAsia="Times New Roman" w:cs="Arial"/>
          <w:color w:val="002060"/>
          <w:lang w:eastAsia="cs-CZ"/>
        </w:rPr>
        <w:lastRenderedPageBreak/>
        <w:t>domácnosti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a </w:t>
      </w:r>
      <w:proofErr w:type="spellStart"/>
      <w:r w:rsidRPr="00D50CCC">
        <w:rPr>
          <w:rFonts w:eastAsia="Times New Roman" w:cs="Arial"/>
          <w:color w:val="002060"/>
          <w:lang w:eastAsia="cs-CZ"/>
        </w:rPr>
        <w:t>čističku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ovládat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odkudkoli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. </w:t>
      </w:r>
      <w:proofErr w:type="spellStart"/>
      <w:r w:rsidRPr="00D50CCC">
        <w:rPr>
          <w:rFonts w:eastAsia="Times New Roman" w:cs="Arial"/>
          <w:color w:val="002060"/>
          <w:lang w:eastAsia="cs-CZ"/>
        </w:rPr>
        <w:t>Svěží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vzduch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v </w:t>
      </w:r>
      <w:proofErr w:type="spellStart"/>
      <w:r w:rsidRPr="00D50CCC">
        <w:rPr>
          <w:rFonts w:eastAsia="Times New Roman" w:cs="Arial"/>
          <w:color w:val="002060"/>
          <w:lang w:eastAsia="cs-CZ"/>
        </w:rPr>
        <w:t>domácnosti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vás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tak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přivítá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, </w:t>
      </w:r>
      <w:proofErr w:type="spellStart"/>
      <w:r w:rsidRPr="00D50CCC">
        <w:rPr>
          <w:rFonts w:eastAsia="Times New Roman" w:cs="Arial"/>
          <w:color w:val="002060"/>
          <w:lang w:eastAsia="cs-CZ"/>
        </w:rPr>
        <w:t>i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když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se </w:t>
      </w:r>
      <w:proofErr w:type="spellStart"/>
      <w:r w:rsidRPr="00D50CCC">
        <w:rPr>
          <w:rFonts w:eastAsia="Times New Roman" w:cs="Arial"/>
          <w:color w:val="002060"/>
          <w:lang w:eastAsia="cs-CZ"/>
        </w:rPr>
        <w:t>vrátíte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po </w:t>
      </w:r>
      <w:proofErr w:type="spellStart"/>
      <w:r w:rsidRPr="00D50CCC">
        <w:rPr>
          <w:rFonts w:eastAsia="Times New Roman" w:cs="Arial"/>
          <w:color w:val="002060"/>
          <w:lang w:eastAsia="cs-CZ"/>
        </w:rPr>
        <w:t>delší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době</w:t>
      </w:r>
      <w:proofErr w:type="spellEnd"/>
      <w:r w:rsidRPr="00D50CCC">
        <w:rPr>
          <w:rFonts w:eastAsia="Times New Roman" w:cs="Arial"/>
          <w:color w:val="002060"/>
          <w:lang w:eastAsia="cs-CZ"/>
        </w:rPr>
        <w:t>.</w:t>
      </w:r>
    </w:p>
    <w:p w14:paraId="673919AF" w14:textId="52B8A719" w:rsidR="00051894" w:rsidRDefault="00051894" w:rsidP="00CD32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eastAsia="Times New Roman" w:cs="Arial"/>
          <w:color w:val="1F3864" w:themeColor="accent5" w:themeShade="80"/>
          <w:lang w:eastAsia="cs-CZ"/>
        </w:rPr>
      </w:pPr>
    </w:p>
    <w:p w14:paraId="481E6E9C" w14:textId="0A70F9DA" w:rsidR="00051894" w:rsidRPr="00CD327A" w:rsidRDefault="00051894" w:rsidP="00051894">
      <w:pPr>
        <w:spacing w:line="360" w:lineRule="auto"/>
        <w:jc w:val="both"/>
        <w:rPr>
          <w:rStyle w:val="y2iqfc"/>
          <w:rFonts w:cs="Arial"/>
          <w:b/>
          <w:bCs/>
          <w:lang w:val="cs-CZ"/>
        </w:rPr>
      </w:pPr>
      <w:r>
        <w:rPr>
          <w:rStyle w:val="y2iqfc"/>
          <w:rFonts w:cs="Arial"/>
          <w:b/>
          <w:bCs/>
          <w:lang w:val="cs-CZ"/>
        </w:rPr>
        <w:t>Zbavte se malých záškodníků v pohovkách</w:t>
      </w:r>
    </w:p>
    <w:p w14:paraId="02479486" w14:textId="001CAE4A" w:rsidR="00051894" w:rsidRDefault="00AF5C6F" w:rsidP="0005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eastAsia="Times New Roman" w:cs="Arial"/>
          <w:color w:val="002060"/>
          <w:lang w:eastAsia="cs-CZ"/>
        </w:rPr>
      </w:pPr>
      <w:r w:rsidRPr="00D12B99">
        <w:rPr>
          <w:noProof/>
          <w:lang w:val="sk-SK"/>
        </w:rPr>
        <w:drawing>
          <wp:anchor distT="0" distB="0" distL="114300" distR="114300" simplePos="0" relativeHeight="251678720" behindDoc="1" locked="0" layoutInCell="1" allowOverlap="1" wp14:anchorId="4398E796" wp14:editId="622A8560">
            <wp:simplePos x="0" y="0"/>
            <wp:positionH relativeFrom="margin">
              <wp:posOffset>17780</wp:posOffset>
            </wp:positionH>
            <wp:positionV relativeFrom="paragraph">
              <wp:posOffset>9525</wp:posOffset>
            </wp:positionV>
            <wp:extent cx="2377440" cy="2377440"/>
            <wp:effectExtent l="0" t="0" r="0" b="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7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Samostatnou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pozornost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si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při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úklidu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zaslouží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vysávání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, a to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nejen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v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případě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,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že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vás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trápí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alergie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. </w:t>
      </w:r>
      <w:proofErr w:type="spellStart"/>
      <w:r w:rsidR="00B3233F" w:rsidRPr="00D50CCC">
        <w:rPr>
          <w:rFonts w:eastAsia="Times New Roman" w:cs="Arial"/>
          <w:b/>
          <w:bCs/>
          <w:color w:val="002060"/>
          <w:lang w:eastAsia="cs-CZ"/>
        </w:rPr>
        <w:t>Tyčové</w:t>
      </w:r>
      <w:proofErr w:type="spellEnd"/>
      <w:r w:rsidR="00B3233F"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b/>
          <w:bCs/>
          <w:color w:val="002060"/>
          <w:lang w:eastAsia="cs-CZ"/>
        </w:rPr>
        <w:t>vysavače</w:t>
      </w:r>
      <w:proofErr w:type="spellEnd"/>
      <w:r w:rsidR="00B3233F" w:rsidRPr="00D50CCC">
        <w:rPr>
          <w:rFonts w:eastAsia="Times New Roman" w:cs="Arial"/>
          <w:b/>
          <w:bCs/>
          <w:color w:val="002060"/>
          <w:lang w:eastAsia="cs-CZ"/>
        </w:rPr>
        <w:t xml:space="preserve"> Pure Q9 </w:t>
      </w:r>
      <w:proofErr w:type="spellStart"/>
      <w:r w:rsidR="00B3233F" w:rsidRPr="00D50CCC">
        <w:rPr>
          <w:rFonts w:eastAsia="Times New Roman" w:cs="Arial"/>
          <w:b/>
          <w:bCs/>
          <w:color w:val="002060"/>
          <w:lang w:eastAsia="cs-CZ"/>
        </w:rPr>
        <w:t>značky</w:t>
      </w:r>
      <w:proofErr w:type="spellEnd"/>
      <w:r w:rsidR="00B3233F" w:rsidRPr="00D50CCC">
        <w:rPr>
          <w:rFonts w:eastAsia="Times New Roman" w:cs="Arial"/>
          <w:b/>
          <w:bCs/>
          <w:color w:val="002060"/>
          <w:lang w:eastAsia="cs-CZ"/>
        </w:rPr>
        <w:t xml:space="preserve"> Electrolux</w:t>
      </w:r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si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poradí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s 99,9 %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částic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prachu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,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bakterií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gramStart"/>
      <w:r w:rsidR="00B3233F" w:rsidRPr="00D50CCC">
        <w:rPr>
          <w:rFonts w:eastAsia="Times New Roman" w:cs="Arial"/>
          <w:color w:val="002060"/>
          <w:lang w:eastAsia="cs-CZ"/>
        </w:rPr>
        <w:t>a</w:t>
      </w:r>
      <w:proofErr w:type="gram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alergenů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,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které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odstraní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ze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všech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povrchů</w:t>
      </w:r>
      <w:proofErr w:type="spellEnd"/>
      <w:r>
        <w:rPr>
          <w:rFonts w:eastAsia="Times New Roman" w:cs="Arial"/>
          <w:color w:val="002060"/>
          <w:lang w:eastAsia="cs-CZ"/>
        </w:rPr>
        <w:t>,</w:t>
      </w:r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včetně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pohovek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,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matrací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či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čalouněného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čela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postele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. </w:t>
      </w:r>
      <w:proofErr w:type="spellStart"/>
      <w:r w:rsidR="00B3233F" w:rsidRPr="00D50CCC">
        <w:rPr>
          <w:rFonts w:eastAsia="Times New Roman" w:cs="Arial"/>
          <w:b/>
          <w:bCs/>
          <w:color w:val="002060"/>
          <w:lang w:eastAsia="cs-CZ"/>
        </w:rPr>
        <w:t>Hubice</w:t>
      </w:r>
      <w:proofErr w:type="spellEnd"/>
      <w:r w:rsidR="00B3233F" w:rsidRPr="00D50CCC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b/>
          <w:bCs/>
          <w:color w:val="002060"/>
          <w:lang w:eastAsia="cs-CZ"/>
        </w:rPr>
        <w:t>BedProPower</w:t>
      </w:r>
      <w:proofErr w:type="spellEnd"/>
      <w:r w:rsidR="00B3233F" w:rsidRPr="00D50CCC">
        <w:rPr>
          <w:rFonts w:eastAsia="Times New Roman" w:cs="Arial"/>
          <w:b/>
          <w:bCs/>
          <w:color w:val="002060"/>
          <w:lang w:eastAsia="cs-CZ"/>
        </w:rPr>
        <w:t xml:space="preserve">™ Plus s UV </w:t>
      </w:r>
      <w:proofErr w:type="spellStart"/>
      <w:r w:rsidR="00B3233F" w:rsidRPr="00D50CCC">
        <w:rPr>
          <w:rFonts w:eastAsia="Times New Roman" w:cs="Arial"/>
          <w:b/>
          <w:bCs/>
          <w:color w:val="002060"/>
          <w:lang w:eastAsia="cs-CZ"/>
        </w:rPr>
        <w:t>technologií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vám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pomůže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D50CCC">
        <w:rPr>
          <w:rFonts w:eastAsia="Times New Roman" w:cs="Arial"/>
          <w:color w:val="002060"/>
          <w:lang w:eastAsia="cs-CZ"/>
        </w:rPr>
        <w:t>zabavit</w:t>
      </w:r>
      <w:proofErr w:type="spellEnd"/>
      <w:r w:rsidRPr="00D50CCC">
        <w:rPr>
          <w:rFonts w:eastAsia="Times New Roman" w:cs="Arial"/>
          <w:color w:val="002060"/>
          <w:lang w:eastAsia="cs-CZ"/>
        </w:rPr>
        <w:t xml:space="preserve"> se</w:t>
      </w:r>
      <w:r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kromě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mikroskopických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částeček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a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prachu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i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zvířecích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chlupů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, proto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jsou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tyčové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vysavače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Pure Q9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ideální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pro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všechny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rodiny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s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chlupatými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domácími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B3233F" w:rsidRPr="00D50CCC">
        <w:rPr>
          <w:rFonts w:eastAsia="Times New Roman" w:cs="Arial"/>
          <w:color w:val="002060"/>
          <w:lang w:eastAsia="cs-CZ"/>
        </w:rPr>
        <w:t>mazlíčky</w:t>
      </w:r>
      <w:proofErr w:type="spellEnd"/>
      <w:r w:rsidR="00B3233F" w:rsidRPr="00D50CCC">
        <w:rPr>
          <w:rFonts w:eastAsia="Times New Roman" w:cs="Arial"/>
          <w:color w:val="002060"/>
          <w:lang w:eastAsia="cs-CZ"/>
        </w:rPr>
        <w:t>.</w:t>
      </w:r>
      <w:r>
        <w:rPr>
          <w:rFonts w:eastAsia="Times New Roman" w:cs="Arial"/>
          <w:color w:val="002060"/>
          <w:lang w:eastAsia="cs-CZ"/>
        </w:rPr>
        <w:t xml:space="preserve"> </w:t>
      </w:r>
    </w:p>
    <w:p w14:paraId="3550A3AB" w14:textId="71A3A066" w:rsidR="00B3233F" w:rsidRDefault="00B3233F" w:rsidP="0005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eastAsia="Times New Roman" w:cs="Arial"/>
          <w:color w:val="002060"/>
          <w:lang w:eastAsia="cs-CZ"/>
        </w:rPr>
      </w:pPr>
    </w:p>
    <w:p w14:paraId="0BC0B244" w14:textId="7D068E21" w:rsidR="00B3233F" w:rsidRPr="0050493B" w:rsidRDefault="00B3233F" w:rsidP="00B323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eastAsia="Times New Roman" w:cs="Arial"/>
          <w:color w:val="002060"/>
          <w:lang w:eastAsia="cs-CZ"/>
        </w:rPr>
      </w:pPr>
      <w:r w:rsidRPr="0050493B">
        <w:rPr>
          <w:rFonts w:eastAsia="Times New Roman" w:cs="Arial"/>
          <w:color w:val="002060"/>
          <w:lang w:eastAsia="cs-CZ"/>
        </w:rPr>
        <w:t xml:space="preserve">Na </w:t>
      </w:r>
      <w:proofErr w:type="spellStart"/>
      <w:r w:rsidRPr="0050493B">
        <w:rPr>
          <w:rFonts w:eastAsia="Times New Roman" w:cs="Arial"/>
          <w:color w:val="002060"/>
          <w:lang w:eastAsia="cs-CZ"/>
        </w:rPr>
        <w:t>jedno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nabití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lze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r w:rsidR="00AF5C6F">
        <w:rPr>
          <w:rFonts w:eastAsia="Times New Roman" w:cs="Arial"/>
          <w:color w:val="002060"/>
          <w:lang w:eastAsia="cs-CZ"/>
        </w:rPr>
        <w:t xml:space="preserve">s </w:t>
      </w:r>
      <w:proofErr w:type="spellStart"/>
      <w:r w:rsidR="00AF5C6F">
        <w:rPr>
          <w:rFonts w:eastAsia="Times New Roman" w:cs="Arial"/>
          <w:color w:val="002060"/>
          <w:lang w:eastAsia="cs-CZ"/>
        </w:rPr>
        <w:t>tyčovým</w:t>
      </w:r>
      <w:proofErr w:type="spellEnd"/>
      <w:r w:rsidR="00AF5C6F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="00AF5C6F">
        <w:rPr>
          <w:rFonts w:eastAsia="Times New Roman" w:cs="Arial"/>
          <w:color w:val="002060"/>
          <w:lang w:eastAsia="cs-CZ"/>
        </w:rPr>
        <w:t>vysavačem</w:t>
      </w:r>
      <w:proofErr w:type="spellEnd"/>
      <w:r w:rsidR="00AF5C6F">
        <w:rPr>
          <w:rFonts w:eastAsia="Times New Roman" w:cs="Arial"/>
          <w:color w:val="002060"/>
          <w:lang w:eastAsia="cs-CZ"/>
        </w:rPr>
        <w:t xml:space="preserve"> </w:t>
      </w:r>
      <w:r w:rsidR="00AF5C6F" w:rsidRPr="00AF5C6F">
        <w:rPr>
          <w:rFonts w:eastAsia="Times New Roman" w:cs="Arial"/>
          <w:b/>
          <w:bCs/>
          <w:color w:val="002060"/>
          <w:lang w:eastAsia="cs-CZ"/>
        </w:rPr>
        <w:t>Pure Q9</w:t>
      </w:r>
      <w:r w:rsidR="00AF5C6F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vysávat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až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53 </w:t>
      </w:r>
      <w:proofErr w:type="spellStart"/>
      <w:r w:rsidRPr="0050493B">
        <w:rPr>
          <w:rFonts w:eastAsia="Times New Roman" w:cs="Arial"/>
          <w:color w:val="002060"/>
          <w:lang w:eastAsia="cs-CZ"/>
        </w:rPr>
        <w:t>minut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a po </w:t>
      </w:r>
      <w:proofErr w:type="spellStart"/>
      <w:r w:rsidRPr="0050493B">
        <w:rPr>
          <w:rFonts w:eastAsia="Times New Roman" w:cs="Arial"/>
          <w:color w:val="002060"/>
          <w:lang w:eastAsia="cs-CZ"/>
        </w:rPr>
        <w:t>skončení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úklidu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se </w:t>
      </w:r>
      <w:proofErr w:type="spellStart"/>
      <w:r w:rsidRPr="0050493B">
        <w:rPr>
          <w:rFonts w:eastAsia="Times New Roman" w:cs="Arial"/>
          <w:color w:val="002060"/>
          <w:lang w:eastAsia="cs-CZ"/>
        </w:rPr>
        <w:t>díky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technologii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b/>
          <w:bCs/>
          <w:color w:val="002060"/>
          <w:lang w:eastAsia="cs-CZ"/>
        </w:rPr>
        <w:t>BrushRollClean</w:t>
      </w:r>
      <w:proofErr w:type="spellEnd"/>
      <w:r w:rsidRPr="0050493B">
        <w:rPr>
          <w:rFonts w:eastAsia="Times New Roman" w:cs="Arial"/>
          <w:b/>
          <w:bCs/>
          <w:color w:val="002060"/>
          <w:lang w:eastAsia="cs-CZ"/>
        </w:rPr>
        <w:t>™</w:t>
      </w:r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jednoduchým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sešlápnutím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pedálu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hubice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jednoduše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zbavíte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vlasů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či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chlupů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namotaných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na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kartáčku</w:t>
      </w:r>
      <w:proofErr w:type="spellEnd"/>
      <w:r w:rsidRPr="0050493B">
        <w:rPr>
          <w:rFonts w:eastAsia="Times New Roman" w:cs="Arial"/>
          <w:color w:val="002060"/>
          <w:lang w:eastAsia="cs-CZ"/>
        </w:rPr>
        <w:t>.</w:t>
      </w:r>
    </w:p>
    <w:p w14:paraId="2D4D5B9F" w14:textId="77777777" w:rsidR="00B3233F" w:rsidRPr="00B3233F" w:rsidRDefault="00B3233F" w:rsidP="0005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eastAsia="Times New Roman" w:cs="Arial"/>
          <w:color w:val="002060"/>
          <w:lang w:eastAsia="cs-CZ"/>
        </w:rPr>
      </w:pPr>
    </w:p>
    <w:p w14:paraId="10EF51B6" w14:textId="7B5CE05B" w:rsidR="00051894" w:rsidRDefault="00B3233F" w:rsidP="00CD32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eastAsia="Times New Roman" w:cs="Arial"/>
          <w:color w:val="1F3864" w:themeColor="accent5" w:themeShade="80"/>
          <w:lang w:eastAsia="cs-CZ"/>
        </w:rPr>
      </w:pPr>
      <w:r w:rsidRPr="00D12B99">
        <w:rPr>
          <w:noProof/>
          <w:lang w:val="sk-SK"/>
        </w:rPr>
        <w:drawing>
          <wp:anchor distT="0" distB="0" distL="114300" distR="114300" simplePos="0" relativeHeight="251680768" behindDoc="1" locked="0" layoutInCell="1" allowOverlap="1" wp14:anchorId="3A013E86" wp14:editId="46FBA332">
            <wp:simplePos x="0" y="0"/>
            <wp:positionH relativeFrom="margin">
              <wp:posOffset>2449195</wp:posOffset>
            </wp:positionH>
            <wp:positionV relativeFrom="paragraph">
              <wp:posOffset>121920</wp:posOffset>
            </wp:positionV>
            <wp:extent cx="2499360" cy="2499360"/>
            <wp:effectExtent l="0" t="0" r="2540" b="0"/>
            <wp:wrapTight wrapText="bothSides">
              <wp:wrapPolygon edited="0">
                <wp:start x="0" y="2415"/>
                <wp:lineTo x="0" y="19098"/>
                <wp:lineTo x="21512" y="19098"/>
                <wp:lineTo x="21512" y="2415"/>
                <wp:lineTo x="0" y="2415"/>
              </wp:wrapPolygon>
            </wp:wrapTight>
            <wp:docPr id="8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D4219" w14:textId="36C6955D" w:rsidR="00B3233F" w:rsidRPr="00CD327A" w:rsidRDefault="00B3233F" w:rsidP="00B3233F">
      <w:pPr>
        <w:spacing w:line="360" w:lineRule="auto"/>
        <w:jc w:val="both"/>
        <w:rPr>
          <w:rStyle w:val="y2iqfc"/>
          <w:rFonts w:cs="Arial"/>
          <w:b/>
          <w:bCs/>
          <w:lang w:val="cs-CZ"/>
        </w:rPr>
      </w:pPr>
      <w:r>
        <w:rPr>
          <w:rStyle w:val="y2iqfc"/>
          <w:rFonts w:cs="Arial"/>
          <w:b/>
          <w:bCs/>
          <w:lang w:val="cs-CZ"/>
        </w:rPr>
        <w:t>Nenoste alergeny na oblečení</w:t>
      </w:r>
    </w:p>
    <w:p w14:paraId="021F0561" w14:textId="0E3E7737" w:rsidR="00B3233F" w:rsidRPr="0050493B" w:rsidRDefault="00B3233F" w:rsidP="00B323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eastAsia="Times New Roman" w:cs="Arial"/>
          <w:color w:val="002060"/>
          <w:lang w:eastAsia="cs-CZ"/>
        </w:rPr>
      </w:pPr>
      <w:proofErr w:type="spellStart"/>
      <w:r w:rsidRPr="0050493B">
        <w:rPr>
          <w:rFonts w:eastAsia="Times New Roman" w:cs="Arial"/>
          <w:color w:val="002060"/>
          <w:lang w:eastAsia="cs-CZ"/>
        </w:rPr>
        <w:t>P</w:t>
      </w:r>
      <w:r w:rsidR="00AF5C6F">
        <w:rPr>
          <w:rFonts w:eastAsia="Times New Roman" w:cs="Arial"/>
          <w:color w:val="002060"/>
          <w:lang w:eastAsia="cs-CZ"/>
        </w:rPr>
        <w:t>yly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a </w:t>
      </w:r>
      <w:proofErr w:type="spellStart"/>
      <w:r w:rsidRPr="0050493B">
        <w:rPr>
          <w:rFonts w:eastAsia="Times New Roman" w:cs="Arial"/>
          <w:color w:val="002060"/>
          <w:lang w:eastAsia="cs-CZ"/>
        </w:rPr>
        <w:t>jiné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alergeny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se </w:t>
      </w:r>
      <w:proofErr w:type="spellStart"/>
      <w:r w:rsidRPr="0050493B">
        <w:rPr>
          <w:rFonts w:eastAsia="Times New Roman" w:cs="Arial"/>
          <w:color w:val="002060"/>
          <w:lang w:eastAsia="cs-CZ"/>
        </w:rPr>
        <w:t>ve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vaší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domácnosti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nemusí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skrývat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jen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ve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vzduchu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či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na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čalouněném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nábytku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, ale </w:t>
      </w:r>
      <w:proofErr w:type="spellStart"/>
      <w:r w:rsidRPr="0050493B">
        <w:rPr>
          <w:rFonts w:eastAsia="Times New Roman" w:cs="Arial"/>
          <w:color w:val="002060"/>
          <w:lang w:eastAsia="cs-CZ"/>
        </w:rPr>
        <w:t>i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ve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vašem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šatníku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. </w:t>
      </w:r>
      <w:proofErr w:type="spellStart"/>
      <w:r w:rsidRPr="0050493B">
        <w:rPr>
          <w:rFonts w:eastAsia="Times New Roman" w:cs="Arial"/>
          <w:b/>
          <w:bCs/>
          <w:color w:val="002060"/>
          <w:lang w:eastAsia="cs-CZ"/>
        </w:rPr>
        <w:t>Pračky</w:t>
      </w:r>
      <w:proofErr w:type="spellEnd"/>
      <w:r w:rsidRPr="0050493B">
        <w:rPr>
          <w:rFonts w:eastAsia="Times New Roman" w:cs="Arial"/>
          <w:b/>
          <w:bCs/>
          <w:color w:val="002060"/>
          <w:lang w:eastAsia="cs-CZ"/>
        </w:rPr>
        <w:t xml:space="preserve"> a </w:t>
      </w:r>
      <w:proofErr w:type="spellStart"/>
      <w:r w:rsidRPr="0050493B">
        <w:rPr>
          <w:rFonts w:eastAsia="Times New Roman" w:cs="Arial"/>
          <w:b/>
          <w:bCs/>
          <w:color w:val="002060"/>
          <w:lang w:eastAsia="cs-CZ"/>
        </w:rPr>
        <w:t>sušičky</w:t>
      </w:r>
      <w:proofErr w:type="spellEnd"/>
      <w:r w:rsidRPr="0050493B">
        <w:rPr>
          <w:rFonts w:eastAsia="Times New Roman" w:cs="Arial"/>
          <w:b/>
          <w:bCs/>
          <w:color w:val="002060"/>
          <w:lang w:eastAsia="cs-CZ"/>
        </w:rPr>
        <w:t xml:space="preserve"> z </w:t>
      </w:r>
      <w:proofErr w:type="spellStart"/>
      <w:r w:rsidRPr="0050493B">
        <w:rPr>
          <w:rFonts w:eastAsia="Times New Roman" w:cs="Arial"/>
          <w:b/>
          <w:bCs/>
          <w:color w:val="002060"/>
          <w:lang w:eastAsia="cs-CZ"/>
        </w:rPr>
        <w:t>řady</w:t>
      </w:r>
      <w:proofErr w:type="spellEnd"/>
      <w:r w:rsidRPr="0050493B">
        <w:rPr>
          <w:rFonts w:eastAsia="Times New Roman" w:cs="Arial"/>
          <w:b/>
          <w:bCs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b/>
          <w:bCs/>
          <w:color w:val="002060"/>
          <w:lang w:eastAsia="cs-CZ"/>
        </w:rPr>
        <w:t>SteamCare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od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značky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Electrolux </w:t>
      </w:r>
      <w:proofErr w:type="spellStart"/>
      <w:r w:rsidRPr="0050493B">
        <w:rPr>
          <w:rFonts w:eastAsia="Times New Roman" w:cs="Arial"/>
          <w:color w:val="002060"/>
          <w:lang w:eastAsia="cs-CZ"/>
        </w:rPr>
        <w:t>dodají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vašemu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oblečení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nejen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svěží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vzhled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, ale </w:t>
      </w:r>
      <w:proofErr w:type="spellStart"/>
      <w:r w:rsidRPr="0050493B">
        <w:rPr>
          <w:rFonts w:eastAsia="Times New Roman" w:cs="Arial"/>
          <w:color w:val="002060"/>
          <w:lang w:eastAsia="cs-CZ"/>
        </w:rPr>
        <w:t>díky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antialergickému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program</w:t>
      </w:r>
      <w:r w:rsidR="00AF5C6F">
        <w:rPr>
          <w:rFonts w:eastAsia="Times New Roman" w:cs="Arial"/>
          <w:color w:val="002060"/>
          <w:lang w:eastAsia="cs-CZ"/>
        </w:rPr>
        <w:t>u</w:t>
      </w:r>
      <w:proofErr w:type="spellEnd"/>
      <w:r w:rsidR="000F24AB">
        <w:rPr>
          <w:rFonts w:eastAsia="Times New Roman" w:cs="Arial"/>
          <w:color w:val="002060"/>
          <w:lang w:eastAsia="cs-CZ"/>
        </w:rPr>
        <w:t xml:space="preserve"> </w:t>
      </w:r>
      <w:r w:rsidR="000F24AB" w:rsidRPr="0050493B">
        <w:rPr>
          <w:rFonts w:eastAsia="Times New Roman" w:cs="Arial"/>
          <w:color w:val="002060"/>
          <w:lang w:eastAsia="cs-CZ"/>
        </w:rPr>
        <w:t xml:space="preserve">s </w:t>
      </w:r>
      <w:proofErr w:type="spellStart"/>
      <w:r w:rsidR="000F24AB" w:rsidRPr="0050493B">
        <w:rPr>
          <w:rFonts w:eastAsia="Times New Roman" w:cs="Arial"/>
          <w:color w:val="002060"/>
          <w:lang w:eastAsia="cs-CZ"/>
        </w:rPr>
        <w:t>párou</w:t>
      </w:r>
      <w:proofErr w:type="spellEnd"/>
      <w:r w:rsidR="000F24AB">
        <w:rPr>
          <w:rFonts w:eastAsia="Times New Roman" w:cs="Arial"/>
          <w:color w:val="002060"/>
          <w:lang w:eastAsia="cs-CZ"/>
        </w:rPr>
        <w:t>,</w:t>
      </w:r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který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je </w:t>
      </w:r>
      <w:proofErr w:type="spellStart"/>
      <w:r w:rsidRPr="0050493B">
        <w:rPr>
          <w:rFonts w:eastAsia="Times New Roman" w:cs="Arial"/>
          <w:color w:val="002060"/>
          <w:lang w:eastAsia="cs-CZ"/>
        </w:rPr>
        <w:t>speciálně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navržen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pro </w:t>
      </w:r>
      <w:proofErr w:type="spellStart"/>
      <w:r w:rsidRPr="0050493B">
        <w:rPr>
          <w:rFonts w:eastAsia="Times New Roman" w:cs="Arial"/>
          <w:color w:val="002060"/>
          <w:lang w:eastAsia="cs-CZ"/>
        </w:rPr>
        <w:t>osoby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s </w:t>
      </w:r>
      <w:proofErr w:type="spellStart"/>
      <w:r w:rsidRPr="0050493B">
        <w:rPr>
          <w:rFonts w:eastAsia="Times New Roman" w:cs="Arial"/>
          <w:color w:val="002060"/>
          <w:lang w:eastAsia="cs-CZ"/>
        </w:rPr>
        <w:t>alergií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a </w:t>
      </w:r>
      <w:proofErr w:type="spellStart"/>
      <w:r w:rsidRPr="0050493B">
        <w:rPr>
          <w:rFonts w:eastAsia="Times New Roman" w:cs="Arial"/>
          <w:color w:val="002060"/>
          <w:lang w:eastAsia="cs-CZ"/>
        </w:rPr>
        <w:t>citlivou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pokožkou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, </w:t>
      </w:r>
      <w:proofErr w:type="spellStart"/>
      <w:r w:rsidRPr="0050493B">
        <w:rPr>
          <w:rFonts w:eastAsia="Times New Roman" w:cs="Arial"/>
          <w:color w:val="002060"/>
          <w:lang w:eastAsia="cs-CZ"/>
        </w:rPr>
        <w:t>okamžitě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odstraníte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bakterie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gramStart"/>
      <w:r w:rsidRPr="0050493B">
        <w:rPr>
          <w:rFonts w:eastAsia="Times New Roman" w:cs="Arial"/>
          <w:color w:val="002060"/>
          <w:lang w:eastAsia="cs-CZ"/>
        </w:rPr>
        <w:t>a</w:t>
      </w:r>
      <w:proofErr w:type="gram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alergeny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z </w:t>
      </w:r>
      <w:proofErr w:type="spellStart"/>
      <w:r w:rsidRPr="0050493B">
        <w:rPr>
          <w:rFonts w:eastAsia="Times New Roman" w:cs="Arial"/>
          <w:color w:val="002060"/>
          <w:lang w:eastAsia="cs-CZ"/>
        </w:rPr>
        <w:t>vašeho</w:t>
      </w:r>
      <w:proofErr w:type="spellEnd"/>
      <w:r w:rsidRPr="0050493B">
        <w:rPr>
          <w:rFonts w:eastAsia="Times New Roman" w:cs="Arial"/>
          <w:color w:val="002060"/>
          <w:lang w:eastAsia="cs-CZ"/>
        </w:rPr>
        <w:t xml:space="preserve"> </w:t>
      </w:r>
      <w:proofErr w:type="spellStart"/>
      <w:r w:rsidRPr="0050493B">
        <w:rPr>
          <w:rFonts w:eastAsia="Times New Roman" w:cs="Arial"/>
          <w:color w:val="002060"/>
          <w:lang w:eastAsia="cs-CZ"/>
        </w:rPr>
        <w:t>oblečení</w:t>
      </w:r>
      <w:proofErr w:type="spellEnd"/>
      <w:r w:rsidRPr="0050493B">
        <w:rPr>
          <w:rFonts w:eastAsia="Times New Roman" w:cs="Arial"/>
          <w:color w:val="002060"/>
          <w:lang w:eastAsia="cs-CZ"/>
        </w:rPr>
        <w:t>.</w:t>
      </w:r>
    </w:p>
    <w:p w14:paraId="7665EBAA" w14:textId="353F02CA" w:rsidR="009A73FE" w:rsidRPr="006040E2" w:rsidRDefault="009A73FE" w:rsidP="006040E2">
      <w:pPr>
        <w:suppressAutoHyphens w:val="0"/>
        <w:autoSpaceDN/>
        <w:textAlignment w:val="auto"/>
        <w:rPr>
          <w:rFonts w:ascii="Times New Roman" w:eastAsia="Times New Roman" w:hAnsi="Times New Roman"/>
          <w:color w:val="auto"/>
          <w:sz w:val="24"/>
          <w:szCs w:val="24"/>
          <w:lang w:val="cs-CZ" w:eastAsia="cs-CZ"/>
        </w:rPr>
      </w:pPr>
    </w:p>
    <w:p w14:paraId="15F51455" w14:textId="77777777" w:rsidR="00987AEF" w:rsidRDefault="00987AEF" w:rsidP="003C18C5">
      <w:pPr>
        <w:spacing w:line="360" w:lineRule="auto"/>
        <w:jc w:val="both"/>
        <w:rPr>
          <w:rFonts w:cs="Arial"/>
          <w:lang w:val="cs-CZ"/>
        </w:rPr>
      </w:pPr>
    </w:p>
    <w:p w14:paraId="6DFA8B73" w14:textId="5DB89C3E" w:rsidR="00EC2E63" w:rsidRDefault="00987AEF" w:rsidP="003C18C5">
      <w:pPr>
        <w:spacing w:line="360" w:lineRule="auto"/>
        <w:jc w:val="both"/>
        <w:rPr>
          <w:lang w:val="cs-CZ"/>
        </w:rPr>
      </w:pPr>
      <w:r>
        <w:rPr>
          <w:lang w:val="cs-CZ"/>
        </w:rPr>
        <w:t xml:space="preserve">Více na </w:t>
      </w:r>
      <w:hyperlink r:id="rId12" w:history="1">
        <w:r>
          <w:rPr>
            <w:rStyle w:val="Hypertextovodkaz"/>
            <w:lang w:val="cs-CZ"/>
          </w:rPr>
          <w:t>http://www.electrolux.cz</w:t>
        </w:r>
      </w:hyperlink>
      <w:r>
        <w:rPr>
          <w:lang w:val="cs-CZ"/>
        </w:rPr>
        <w:t xml:space="preserve">, </w:t>
      </w:r>
      <w:hyperlink r:id="rId13" w:history="1">
        <w:r>
          <w:rPr>
            <w:rStyle w:val="Hypertextovodkaz"/>
            <w:lang w:val="cs-CZ"/>
          </w:rPr>
          <w:t>Facebooku</w:t>
        </w:r>
      </w:hyperlink>
      <w:r>
        <w:rPr>
          <w:lang w:val="cs-CZ"/>
        </w:rPr>
        <w:t xml:space="preserve">, </w:t>
      </w:r>
      <w:hyperlink r:id="rId14" w:history="1">
        <w:r>
          <w:rPr>
            <w:rStyle w:val="Hypertextovodkaz"/>
            <w:lang w:val="cs-CZ"/>
          </w:rPr>
          <w:t>Instagramu</w:t>
        </w:r>
      </w:hyperlink>
      <w:r>
        <w:rPr>
          <w:lang w:val="cs-CZ"/>
        </w:rPr>
        <w:t xml:space="preserve"> nebo </w:t>
      </w:r>
      <w:hyperlink r:id="rId15" w:history="1">
        <w:r>
          <w:rPr>
            <w:rStyle w:val="Hypertextovodkaz"/>
            <w:lang w:val="cs-CZ"/>
          </w:rPr>
          <w:t>newsroom.doblogoo.cz</w:t>
        </w:r>
      </w:hyperlink>
    </w:p>
    <w:p w14:paraId="12A031B5" w14:textId="77777777" w:rsidR="00987AEF" w:rsidRPr="0074555F" w:rsidRDefault="00987AEF" w:rsidP="003C18C5">
      <w:pPr>
        <w:spacing w:line="360" w:lineRule="auto"/>
        <w:jc w:val="both"/>
        <w:rPr>
          <w:lang w:val="cs-CZ"/>
        </w:rPr>
      </w:pPr>
    </w:p>
    <w:p w14:paraId="571F2C96" w14:textId="7E42655B" w:rsidR="00533B8A" w:rsidRPr="0074555F" w:rsidRDefault="00533B8A" w:rsidP="003C18C5">
      <w:pPr>
        <w:spacing w:line="360" w:lineRule="auto"/>
        <w:jc w:val="both"/>
        <w:rPr>
          <w:sz w:val="18"/>
          <w:lang w:val="cs-CZ"/>
        </w:rPr>
      </w:pPr>
      <w:r w:rsidRPr="0074555F">
        <w:rPr>
          <w:sz w:val="18"/>
          <w:lang w:val="cs-CZ"/>
        </w:rPr>
        <w:t xml:space="preserve">Electrolux je přední světová společnost vytvářející spotřebiče, které již více než 100 let formují život svých zákazníků k lepšímu. K naší misi za lepší život neodmyslitelně patří i náš závazek přinášet důmyslně navržená, inovativní, a hlavně udržitelná řešení. Pod našimi značkami Electrolux, AEG a </w:t>
      </w:r>
      <w:proofErr w:type="spellStart"/>
      <w:r w:rsidRPr="0074555F">
        <w:rPr>
          <w:sz w:val="18"/>
          <w:lang w:val="cs-CZ"/>
        </w:rPr>
        <w:t>Frigidaire</w:t>
      </w:r>
      <w:proofErr w:type="spellEnd"/>
      <w:r w:rsidRPr="0074555F">
        <w:rPr>
          <w:sz w:val="18"/>
          <w:lang w:val="cs-CZ"/>
        </w:rPr>
        <w:t xml:space="preserve"> prodáváme každý rok přibližně 60 milionů domácích spotřebičů ve více než 120 zemích světa. V roce 2020 měla společnost Electrolux tržby 116 miliard SEK a zaměstnávala 48 000 lidí po </w:t>
      </w:r>
      <w:r w:rsidRPr="0074555F">
        <w:rPr>
          <w:sz w:val="18"/>
          <w:lang w:val="cs-CZ"/>
        </w:rPr>
        <w:lastRenderedPageBreak/>
        <w:t xml:space="preserve">celém světě. Další informace najdete na webu </w:t>
      </w:r>
      <w:hyperlink r:id="rId16" w:history="1">
        <w:r w:rsidRPr="0074555F">
          <w:rPr>
            <w:rStyle w:val="Hypertextovodkaz"/>
            <w:sz w:val="18"/>
            <w:lang w:val="cs-CZ"/>
          </w:rPr>
          <w:t>www.electroluxgroup.com</w:t>
        </w:r>
      </w:hyperlink>
      <w:r w:rsidRPr="0074555F">
        <w:rPr>
          <w:sz w:val="18"/>
          <w:lang w:val="cs-CZ"/>
        </w:rPr>
        <w:t xml:space="preserve">, www.facebook.com/electroluxceskarepublika/ a </w:t>
      </w:r>
      <w:hyperlink r:id="rId17" w:history="1">
        <w:r w:rsidRPr="0074555F">
          <w:rPr>
            <w:rStyle w:val="Hypertextovodkaz"/>
            <w:sz w:val="18"/>
            <w:lang w:val="cs-CZ"/>
          </w:rPr>
          <w:t>www.instagram.com/electrolux.cz/</w:t>
        </w:r>
      </w:hyperlink>
      <w:r w:rsidRPr="0074555F">
        <w:rPr>
          <w:sz w:val="18"/>
          <w:lang w:val="cs-CZ"/>
        </w:rPr>
        <w:t>.</w:t>
      </w:r>
    </w:p>
    <w:p w14:paraId="4F97F7FC" w14:textId="77777777" w:rsidR="00533B8A" w:rsidRPr="0074555F" w:rsidRDefault="00533B8A" w:rsidP="003C18C5">
      <w:pPr>
        <w:spacing w:line="360" w:lineRule="auto"/>
        <w:jc w:val="both"/>
        <w:rPr>
          <w:sz w:val="18"/>
          <w:lang w:val="cs-CZ"/>
        </w:rPr>
      </w:pPr>
    </w:p>
    <w:p w14:paraId="394A571E" w14:textId="39D2D3E0" w:rsidR="00192D6C" w:rsidRPr="0074555F" w:rsidRDefault="00192D6C" w:rsidP="003C18C5">
      <w:pPr>
        <w:spacing w:line="360" w:lineRule="auto"/>
        <w:jc w:val="both"/>
        <w:rPr>
          <w:sz w:val="18"/>
          <w:lang w:val="cs-CZ"/>
        </w:rPr>
      </w:pPr>
    </w:p>
    <w:sectPr w:rsidR="00192D6C" w:rsidRPr="0074555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680" w:right="680" w:bottom="680" w:left="3385" w:header="708" w:footer="42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7B6" w14:textId="77777777" w:rsidR="00693815" w:rsidRDefault="00693815">
      <w:r>
        <w:separator/>
      </w:r>
    </w:p>
  </w:endnote>
  <w:endnote w:type="continuationSeparator" w:id="0">
    <w:p w14:paraId="6A308962" w14:textId="77777777" w:rsidR="00693815" w:rsidRDefault="00693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ctrolux Sans SemiBold">
    <w:altName w:val="Calibri"/>
    <w:panose1 w:val="020B0604020202020204"/>
    <w:charset w:val="00"/>
    <w:family w:val="swiss"/>
    <w:notTrueType/>
    <w:pitch w:val="variable"/>
    <w:sig w:usb0="A000002F" w:usb1="4000207B" w:usb2="00000000" w:usb3="00000000" w:csb0="00000093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lectrolux Sans Regular">
    <w:altName w:val="Calibri"/>
    <w:panose1 w:val="020B0604020202020204"/>
    <w:charset w:val="00"/>
    <w:family w:val="swiss"/>
    <w:notTrueType/>
    <w:pitch w:val="variable"/>
    <w:sig w:usb0="A000002F" w:usb1="400020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431ED" w14:textId="77777777" w:rsidR="00DC45DD" w:rsidRDefault="00DC45D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38A58" w14:textId="38D32A4B" w:rsidR="00DC45DD" w:rsidRDefault="00DC45DD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180A59B0" wp14:editId="3D321051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6" name="MSIPCM24944a1eaed51a93e7177cdf" descr="{&quot;HashCode&quot;:-1220536117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37EAAA6" w14:textId="5FC686A1" w:rsidR="00DC45DD" w:rsidRPr="00DC45DD" w:rsidRDefault="00DC45DD" w:rsidP="00DC45DD">
                          <w:pP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0A59B0" id="_x0000_t202" coordsize="21600,21600" o:spt="202" path="m,l,21600r21600,l21600,xe">
              <v:stroke joinstyle="miter"/>
              <v:path gradientshapeok="t" o:connecttype="rect"/>
            </v:shapetype>
            <v:shape id="MSIPCM24944a1eaed51a93e7177cdf" o:spid="_x0000_s1026" type="#_x0000_t202" alt="{&quot;HashCode&quot;:-1220536117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" o:allowincell="f" filled="f" stroked="f" strokeweight=".5pt">
              <v:textbox inset="20pt,0,,0">
                <w:txbxContent>
                  <w:p w14:paraId="737EAAA6" w14:textId="5FC686A1" w:rsidR="00DC45DD" w:rsidRPr="00DC45DD" w:rsidRDefault="00DC45DD" w:rsidP="00DC45DD">
                    <w:pPr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BDBE1" w14:textId="175F4357" w:rsidR="00EC251C" w:rsidRDefault="00DC45DD">
    <w:pPr>
      <w:pStyle w:val="Zpat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3CA71B0D" wp14:editId="425A6848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9" name="MSIPCMa39f485fb9c5c83bbeb4ea5d" descr="{&quot;HashCode&quot;:-1220536117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9292B04" w14:textId="6C7BADC6" w:rsidR="00DC45DD" w:rsidRPr="00DC45DD" w:rsidRDefault="00DC45DD" w:rsidP="00DC45DD">
                          <w:pP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A71B0D" id="_x0000_t202" coordsize="21600,21600" o:spt="202" path="m,l,21600r21600,l21600,xe">
              <v:stroke joinstyle="miter"/>
              <v:path gradientshapeok="t" o:connecttype="rect"/>
            </v:shapetype>
            <v:shape id="MSIPCMa39f485fb9c5c83bbeb4ea5d" o:spid="_x0000_s1029" type="#_x0000_t202" alt="{&quot;HashCode&quot;:-1220536117,&quot;Height&quot;:841.0,&quot;Width&quot;:595.0,&quot;Placement&quot;:&quot;Footer&quot;,&quot;Index&quot;:&quot;FirstPage&quot;,&quot;Section&quot;:1,&quot;Top&quot;:0.0,&quot;Left&quot;:0.0}" style="position:absolute;margin-left:0;margin-top:805.9pt;width:595.3pt;height:21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" o:allowincell="f" filled="f" stroked="f" strokeweight=".5pt">
              <v:textbox inset="20pt,0,,0">
                <w:txbxContent>
                  <w:p w14:paraId="49292B04" w14:textId="6C7BADC6" w:rsidR="00DC45DD" w:rsidRPr="00DC45DD" w:rsidRDefault="00DC45DD" w:rsidP="00DC45DD">
                    <w:pPr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5D6E33"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4F33C4" wp14:editId="5F3C2E99">
              <wp:simplePos x="0" y="0"/>
              <wp:positionH relativeFrom="page">
                <wp:posOffset>140305</wp:posOffset>
              </wp:positionH>
              <wp:positionV relativeFrom="page">
                <wp:posOffset>8657074</wp:posOffset>
              </wp:positionV>
              <wp:extent cx="1879604" cy="1485900"/>
              <wp:effectExtent l="0" t="0" r="6346" b="0"/>
              <wp:wrapNone/>
              <wp:docPr id="3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9604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2204886D" w14:textId="77777777" w:rsidR="00EC251C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Tisková zpráva</w:t>
                          </w:r>
                        </w:p>
                        <w:p w14:paraId="22F27BB7" w14:textId="77777777" w:rsidR="00EC251C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br/>
                            <w:t>Více informací najdete na stránkách:</w:t>
                          </w:r>
                        </w:p>
                        <w:p w14:paraId="4B80E536" w14:textId="77777777" w:rsidR="00EC251C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</w:rPr>
                            <w:t>www.electrolux.cz</w:t>
                          </w: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 </w:t>
                          </w:r>
                        </w:p>
                        <w:p w14:paraId="2AE61844" w14:textId="77777777" w:rsidR="00EC251C" w:rsidRDefault="00693815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</w:p>
                        <w:p w14:paraId="583DC5C3" w14:textId="77777777" w:rsidR="00EC251C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Navštívit můžete také tiskové středisko: </w:t>
                          </w:r>
                        </w:p>
                        <w:p w14:paraId="54D8BA9B" w14:textId="77777777" w:rsidR="00EC251C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http://newsroom.electrolux.com/cz</w:t>
                          </w:r>
                        </w:p>
                        <w:p w14:paraId="197BB450" w14:textId="77777777" w:rsidR="00EC251C" w:rsidRDefault="00693815">
                          <w:pPr>
                            <w:pStyle w:val="Electroluxinf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</w:p>
                        <w:p w14:paraId="39C11909" w14:textId="77777777" w:rsidR="00EC251C" w:rsidRDefault="00693815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3FEA3C0C" w14:textId="77777777" w:rsidR="00EC251C" w:rsidRDefault="00693815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80E60AB" w14:textId="77777777" w:rsidR="00EC251C" w:rsidRDefault="00693815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4F33C4" id="Text Box 8" o:spid="_x0000_s1030" type="#_x0000_t202" style="position:absolute;margin-left:11.05pt;margin-top:681.65pt;width:148pt;height:117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" filled="f" stroked="f">
              <v:textbox inset="0,0,0,0">
                <w:txbxContent>
                  <w:p w14:paraId="2204886D" w14:textId="77777777" w:rsidR="00EC251C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Tisková zpráva</w:t>
                    </w:r>
                  </w:p>
                  <w:p w14:paraId="22F27BB7" w14:textId="77777777" w:rsidR="00EC251C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  <w:lang w:val="cs-CZ"/>
                      </w:rPr>
                      <w:br/>
                      <w:t>Více informací najdete na stránkách:</w:t>
                    </w:r>
                  </w:p>
                  <w:p w14:paraId="4B80E536" w14:textId="77777777" w:rsidR="00EC251C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</w:rPr>
                      <w:t>www.electrolux.cz</w:t>
                    </w:r>
                    <w:r>
                      <w:rPr>
                        <w:sz w:val="16"/>
                        <w:szCs w:val="16"/>
                        <w:lang w:val="cs-CZ"/>
                      </w:rPr>
                      <w:t xml:space="preserve"> </w:t>
                    </w:r>
                  </w:p>
                  <w:p w14:paraId="2AE61844" w14:textId="77777777" w:rsidR="00EC251C" w:rsidRDefault="007F6FBB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</w:p>
                  <w:p w14:paraId="583DC5C3" w14:textId="77777777" w:rsidR="00EC251C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 xml:space="preserve">Navštívit můžete také tiskové středisko: </w:t>
                    </w:r>
                  </w:p>
                  <w:p w14:paraId="54D8BA9B" w14:textId="77777777" w:rsidR="00EC251C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http://newsroom.electrolux.com/cz</w:t>
                    </w:r>
                  </w:p>
                  <w:p w14:paraId="197BB450" w14:textId="77777777" w:rsidR="00EC251C" w:rsidRDefault="007F6FBB">
                    <w:pPr>
                      <w:pStyle w:val="Electroluxinf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</w:p>
                  <w:p w14:paraId="39C11909" w14:textId="77777777" w:rsidR="00EC251C" w:rsidRDefault="007F6FBB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  <w:p w14:paraId="3FEA3C0C" w14:textId="77777777" w:rsidR="00EC251C" w:rsidRDefault="007F6FBB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  <w:p w14:paraId="180E60AB" w14:textId="77777777" w:rsidR="00EC251C" w:rsidRDefault="007F6FBB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E5B53" w14:textId="77777777" w:rsidR="00693815" w:rsidRDefault="00693815">
      <w:r>
        <w:separator/>
      </w:r>
    </w:p>
  </w:footnote>
  <w:footnote w:type="continuationSeparator" w:id="0">
    <w:p w14:paraId="5CAB2EE5" w14:textId="77777777" w:rsidR="00693815" w:rsidRDefault="006938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3DB94" w14:textId="77777777" w:rsidR="00DC45DD" w:rsidRDefault="00DC45D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DC879" w14:textId="77777777" w:rsidR="00EC251C" w:rsidRDefault="00693815">
    <w:pPr>
      <w:pStyle w:val="Zhlav"/>
    </w:pPr>
  </w:p>
  <w:p w14:paraId="7940AEBB" w14:textId="77777777" w:rsidR="00EC251C" w:rsidRDefault="00693815">
    <w:pPr>
      <w:pStyle w:val="Zhlav"/>
    </w:pPr>
  </w:p>
  <w:p w14:paraId="417C47E6" w14:textId="77777777" w:rsidR="00EC251C" w:rsidRDefault="00693815">
    <w:pPr>
      <w:pStyle w:val="Zhlav"/>
    </w:pPr>
  </w:p>
  <w:p w14:paraId="57DF2815" w14:textId="77777777" w:rsidR="00EC251C" w:rsidRDefault="00693815">
    <w:pPr>
      <w:pStyle w:val="Zhlav"/>
    </w:pPr>
  </w:p>
  <w:p w14:paraId="27118C31" w14:textId="77777777" w:rsidR="00EC251C" w:rsidRDefault="00E35206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59264" behindDoc="0" locked="0" layoutInCell="1" allowOverlap="1" wp14:anchorId="5A248927" wp14:editId="46AE8AA3">
          <wp:simplePos x="0" y="0"/>
          <wp:positionH relativeFrom="page">
            <wp:posOffset>431797</wp:posOffset>
          </wp:positionH>
          <wp:positionV relativeFrom="page">
            <wp:posOffset>431797</wp:posOffset>
          </wp:positionV>
          <wp:extent cx="1594795" cy="363602"/>
          <wp:effectExtent l="0" t="0" r="5405" b="0"/>
          <wp:wrapSquare wrapText="bothSides"/>
          <wp:docPr id="1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4795" cy="3636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A2FEB" w14:textId="030070B0" w:rsidR="00EC251C" w:rsidRDefault="00775CE8">
    <w:pPr>
      <w:pStyle w:val="Zhlav"/>
    </w:pPr>
    <w:r>
      <w:rPr>
        <w:noProof/>
        <w:lang w:val="cs-CZ" w:eastAsia="cs-CZ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2EFC19D" wp14:editId="7D810E6E">
              <wp:simplePos x="0" y="0"/>
              <wp:positionH relativeFrom="column">
                <wp:posOffset>3333794</wp:posOffset>
              </wp:positionH>
              <wp:positionV relativeFrom="paragraph">
                <wp:posOffset>-335915</wp:posOffset>
              </wp:positionV>
              <wp:extent cx="2360930" cy="1404620"/>
              <wp:effectExtent l="0" t="0" r="0" b="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17503" w14:textId="733A559D" w:rsidR="00775CE8" w:rsidRDefault="00775CE8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2EFC19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style="position:absolute;margin-left:262.5pt;margin-top:-26.45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" filled="f" stroked="f">
              <v:textbox style="mso-fit-shape-to-text:t">
                <w:txbxContent>
                  <w:p w14:paraId="78017503" w14:textId="733A559D" w:rsidR="00775CE8" w:rsidRDefault="00775CE8"/>
                </w:txbxContent>
              </v:textbox>
              <w10:wrap type="square"/>
            </v:shape>
          </w:pict>
        </mc:Fallback>
      </mc:AlternateContent>
    </w:r>
    <w:r w:rsidR="0085734C">
      <w:tab/>
    </w:r>
    <w:r w:rsidR="0085734C">
      <w:rPr>
        <w:noProof/>
        <w:lang w:val="cs-CZ" w:eastAsia="cs-CZ"/>
      </w:rPr>
      <w:t xml:space="preserve"> </w:t>
    </w:r>
    <w:r w:rsidR="0085734C">
      <w:rPr>
        <w:noProof/>
        <w:lang w:val="cs-CZ" w:eastAsia="cs-CZ"/>
      </w:rPr>
      <w:tab/>
    </w:r>
    <w:r w:rsidR="00E35206">
      <w:rPr>
        <w:noProof/>
        <w:lang w:val="cs-CZ" w:eastAsia="cs-CZ"/>
      </w:rPr>
      <w:drawing>
        <wp:anchor distT="0" distB="0" distL="114300" distR="114300" simplePos="0" relativeHeight="251661312" behindDoc="0" locked="0" layoutInCell="1" allowOverlap="1" wp14:anchorId="31097784" wp14:editId="683B7260">
          <wp:simplePos x="0" y="0"/>
          <wp:positionH relativeFrom="page">
            <wp:posOffset>431797</wp:posOffset>
          </wp:positionH>
          <wp:positionV relativeFrom="page">
            <wp:posOffset>431797</wp:posOffset>
          </wp:positionV>
          <wp:extent cx="1594795" cy="363602"/>
          <wp:effectExtent l="0" t="0" r="5405" b="0"/>
          <wp:wrapSquare wrapText="bothSides"/>
          <wp:docPr id="2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4795" cy="3636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44CD01AB" w14:textId="77777777" w:rsidR="00EC251C" w:rsidRDefault="00693815">
    <w:pPr>
      <w:pStyle w:val="Zhlav"/>
    </w:pPr>
  </w:p>
  <w:p w14:paraId="07C5D8E9" w14:textId="77777777" w:rsidR="00EC251C" w:rsidRDefault="00693815">
    <w:pPr>
      <w:pStyle w:val="Zhlav"/>
    </w:pPr>
  </w:p>
  <w:p w14:paraId="4C1F29AD" w14:textId="77777777" w:rsidR="00EC251C" w:rsidRDefault="00693815">
    <w:pPr>
      <w:pStyle w:val="Zhlav"/>
    </w:pPr>
  </w:p>
  <w:p w14:paraId="628EB32D" w14:textId="77777777" w:rsidR="00EC251C" w:rsidRDefault="00693815">
    <w:pPr>
      <w:pStyle w:val="Zhlav"/>
    </w:pPr>
  </w:p>
  <w:p w14:paraId="177CC3AE" w14:textId="77777777" w:rsidR="00EC251C" w:rsidRDefault="00693815">
    <w:pPr>
      <w:pStyle w:val="Zhlav"/>
    </w:pPr>
  </w:p>
  <w:p w14:paraId="286BA721" w14:textId="409098F3" w:rsidR="00EC251C" w:rsidRDefault="00693815">
    <w:pPr>
      <w:pStyle w:val="Zhlav"/>
    </w:pPr>
  </w:p>
  <w:p w14:paraId="62B66A48" w14:textId="2F4DE14F" w:rsidR="00EC251C" w:rsidRDefault="005D6E33" w:rsidP="0085734C">
    <w:pPr>
      <w:pStyle w:val="Zhlav"/>
      <w:tabs>
        <w:tab w:val="clear" w:pos="9026"/>
        <w:tab w:val="center" w:pos="3920"/>
        <w:tab w:val="left" w:pos="4513"/>
      </w:tabs>
      <w:spacing w:after="40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A4A1357" wp14:editId="69925DE0">
              <wp:simplePos x="0" y="0"/>
              <wp:positionH relativeFrom="column">
                <wp:posOffset>-2010410</wp:posOffset>
              </wp:positionH>
              <wp:positionV relativeFrom="paragraph">
                <wp:posOffset>322078</wp:posOffset>
              </wp:positionV>
              <wp:extent cx="1712598" cy="1111252"/>
              <wp:effectExtent l="0" t="0" r="1902" b="12698"/>
              <wp:wrapNone/>
              <wp:docPr id="4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8" cy="111125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4A2C1380" w14:textId="77777777" w:rsidR="00EC251C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Bližší informace Vám poskytne:</w:t>
                          </w:r>
                        </w:p>
                        <w:p w14:paraId="17F4FF3A" w14:textId="77777777" w:rsidR="00EC251C" w:rsidRDefault="00E35206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>Lucie Krejbichová, doblogoo s.r.o.</w:t>
                          </w:r>
                        </w:p>
                        <w:p w14:paraId="2CF012DD" w14:textId="77777777" w:rsidR="00EC251C" w:rsidRDefault="00E35206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>tel.: +420 602 359 328</w:t>
                          </w:r>
                        </w:p>
                        <w:p w14:paraId="11106402" w14:textId="77777777" w:rsidR="00EC251C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e-mail: </w:t>
                          </w:r>
                          <w:r>
                            <w:rPr>
                              <w:sz w:val="16"/>
                              <w:szCs w:val="16"/>
                            </w:rPr>
                            <w:t>lucie@doblogoo.cz</w:t>
                          </w:r>
                        </w:p>
                        <w:p w14:paraId="3CD94B49" w14:textId="77777777" w:rsidR="00EC251C" w:rsidRDefault="00E35206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</w:t>
                          </w:r>
                        </w:p>
                        <w:p w14:paraId="772A0FF3" w14:textId="1E44B780" w:rsidR="00EC251C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Electrolux Pre</w:t>
                          </w:r>
                          <w:r w:rsidR="005D6E33">
                            <w:rPr>
                              <w:sz w:val="16"/>
                              <w:szCs w:val="16"/>
                              <w:lang w:val="cs-CZ"/>
                            </w:rPr>
                            <w:t>s</w:t>
                          </w: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s Hotline:</w:t>
                          </w: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+4686576507</w:t>
                          </w:r>
                        </w:p>
                        <w:p w14:paraId="23B2D4B7" w14:textId="77777777" w:rsidR="00EC251C" w:rsidRDefault="00693815">
                          <w:pPr>
                            <w:spacing w:after="120" w:line="216" w:lineRule="auto"/>
                            <w:rPr>
                              <w:rFonts w:ascii="Electrolux Sans Regular" w:hAnsi="Electrolux Sans Regular"/>
                              <w:color w:val="5B9BD5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4A1357" id="Text Box 7" o:spid="_x0000_s1028" type="#_x0000_t202" style="position:absolute;margin-left:-158.3pt;margin-top:25.35pt;width:134.85pt;height:8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" filled="f" stroked="f">
              <v:textbox inset="0,0,0,0">
                <w:txbxContent>
                  <w:p w14:paraId="4A2C1380" w14:textId="77777777" w:rsidR="00EC251C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Bližší informace Vám poskytne:</w:t>
                    </w:r>
                  </w:p>
                  <w:p w14:paraId="17F4FF3A" w14:textId="77777777" w:rsidR="00EC251C" w:rsidRDefault="00E35206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>Lucie Krejbichová, doblogoo s.r.o.</w:t>
                    </w:r>
                  </w:p>
                  <w:p w14:paraId="2CF012DD" w14:textId="77777777" w:rsidR="00EC251C" w:rsidRDefault="00E35206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>tel.: +420 602 359 328</w:t>
                    </w:r>
                  </w:p>
                  <w:p w14:paraId="11106402" w14:textId="77777777" w:rsidR="00EC251C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e-mail: </w:t>
                    </w:r>
                    <w:r>
                      <w:rPr>
                        <w:sz w:val="16"/>
                        <w:szCs w:val="16"/>
                      </w:rPr>
                      <w:t>lucie@doblogoo.cz</w:t>
                    </w:r>
                  </w:p>
                  <w:p w14:paraId="3CD94B49" w14:textId="77777777" w:rsidR="00EC251C" w:rsidRDefault="00E35206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</w:t>
                    </w:r>
                  </w:p>
                  <w:p w14:paraId="772A0FF3" w14:textId="1E44B780" w:rsidR="00EC251C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Electrolux Pre</w:t>
                    </w:r>
                    <w:r w:rsidR="005D6E33">
                      <w:rPr>
                        <w:sz w:val="16"/>
                        <w:szCs w:val="16"/>
                        <w:lang w:val="cs-CZ"/>
                      </w:rPr>
                      <w:t>s</w:t>
                    </w:r>
                    <w:r>
                      <w:rPr>
                        <w:sz w:val="16"/>
                        <w:szCs w:val="16"/>
                        <w:lang w:val="cs-CZ"/>
                      </w:rPr>
                      <w:t>s Hotline:</w:t>
                    </w: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+4686576507</w:t>
                    </w:r>
                  </w:p>
                  <w:p w14:paraId="23B2D4B7" w14:textId="77777777" w:rsidR="00EC251C" w:rsidRDefault="007F6FBB">
                    <w:pPr>
                      <w:spacing w:after="120" w:line="216" w:lineRule="auto"/>
                      <w:rPr>
                        <w:rFonts w:ascii="Electrolux Sans Regular" w:hAnsi="Electrolux Sans Regular"/>
                        <w:color w:val="5B9BD5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23303"/>
    <w:multiLevelType w:val="hybridMultilevel"/>
    <w:tmpl w:val="8EAE2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812AF"/>
    <w:multiLevelType w:val="hybridMultilevel"/>
    <w:tmpl w:val="EDC40A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3719D"/>
    <w:multiLevelType w:val="hybridMultilevel"/>
    <w:tmpl w:val="C9426E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E0E92"/>
    <w:multiLevelType w:val="hybridMultilevel"/>
    <w:tmpl w:val="7452E1C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6C644B"/>
    <w:multiLevelType w:val="hybridMultilevel"/>
    <w:tmpl w:val="BF16231C"/>
    <w:lvl w:ilvl="0" w:tplc="0405000F">
      <w:start w:val="1"/>
      <w:numFmt w:val="decimal"/>
      <w:lvlText w:val="%1."/>
      <w:lvlJc w:val="left"/>
      <w:pPr>
        <w:ind w:left="2880" w:hanging="360"/>
      </w:pPr>
    </w:lvl>
    <w:lvl w:ilvl="1" w:tplc="04050019" w:tentative="1">
      <w:start w:val="1"/>
      <w:numFmt w:val="lowerLetter"/>
      <w:lvlText w:val="%2."/>
      <w:lvlJc w:val="left"/>
      <w:pPr>
        <w:ind w:left="3600" w:hanging="360"/>
      </w:pPr>
    </w:lvl>
    <w:lvl w:ilvl="2" w:tplc="0405001B" w:tentative="1">
      <w:start w:val="1"/>
      <w:numFmt w:val="lowerRoman"/>
      <w:lvlText w:val="%3."/>
      <w:lvlJc w:val="right"/>
      <w:pPr>
        <w:ind w:left="4320" w:hanging="180"/>
      </w:pPr>
    </w:lvl>
    <w:lvl w:ilvl="3" w:tplc="0405000F" w:tentative="1">
      <w:start w:val="1"/>
      <w:numFmt w:val="decimal"/>
      <w:lvlText w:val="%4."/>
      <w:lvlJc w:val="left"/>
      <w:pPr>
        <w:ind w:left="5040" w:hanging="360"/>
      </w:pPr>
    </w:lvl>
    <w:lvl w:ilvl="4" w:tplc="04050019" w:tentative="1">
      <w:start w:val="1"/>
      <w:numFmt w:val="lowerLetter"/>
      <w:lvlText w:val="%5."/>
      <w:lvlJc w:val="left"/>
      <w:pPr>
        <w:ind w:left="5760" w:hanging="360"/>
      </w:pPr>
    </w:lvl>
    <w:lvl w:ilvl="5" w:tplc="0405001B" w:tentative="1">
      <w:start w:val="1"/>
      <w:numFmt w:val="lowerRoman"/>
      <w:lvlText w:val="%6."/>
      <w:lvlJc w:val="right"/>
      <w:pPr>
        <w:ind w:left="6480" w:hanging="180"/>
      </w:pPr>
    </w:lvl>
    <w:lvl w:ilvl="6" w:tplc="0405000F" w:tentative="1">
      <w:start w:val="1"/>
      <w:numFmt w:val="decimal"/>
      <w:lvlText w:val="%7."/>
      <w:lvlJc w:val="left"/>
      <w:pPr>
        <w:ind w:left="7200" w:hanging="360"/>
      </w:pPr>
    </w:lvl>
    <w:lvl w:ilvl="7" w:tplc="04050019" w:tentative="1">
      <w:start w:val="1"/>
      <w:numFmt w:val="lowerLetter"/>
      <w:lvlText w:val="%8."/>
      <w:lvlJc w:val="left"/>
      <w:pPr>
        <w:ind w:left="7920" w:hanging="360"/>
      </w:pPr>
    </w:lvl>
    <w:lvl w:ilvl="8" w:tplc="040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43DD41AF"/>
    <w:multiLevelType w:val="hybridMultilevel"/>
    <w:tmpl w:val="FCF4C3F8"/>
    <w:lvl w:ilvl="0" w:tplc="3284374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703F04"/>
    <w:multiLevelType w:val="hybridMultilevel"/>
    <w:tmpl w:val="6FF228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795D9D"/>
    <w:multiLevelType w:val="hybridMultilevel"/>
    <w:tmpl w:val="321A8410"/>
    <w:lvl w:ilvl="0" w:tplc="F3A6E08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7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4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hideSpellingErrors/>
  <w:hideGrammaticalErrors/>
  <w:proofState w:spelling="clean" w:grammar="clean"/>
  <w:attachedTemplate r:id="rId1"/>
  <w:defaultTabStop w:val="720"/>
  <w:autoHyphenation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4E8"/>
    <w:rsid w:val="000000F6"/>
    <w:rsid w:val="00003D09"/>
    <w:rsid w:val="00004814"/>
    <w:rsid w:val="00013AE1"/>
    <w:rsid w:val="000140E2"/>
    <w:rsid w:val="0001495C"/>
    <w:rsid w:val="00015656"/>
    <w:rsid w:val="00020E9C"/>
    <w:rsid w:val="000245B3"/>
    <w:rsid w:val="00026109"/>
    <w:rsid w:val="00026BDA"/>
    <w:rsid w:val="000270B1"/>
    <w:rsid w:val="00031A53"/>
    <w:rsid w:val="0003240E"/>
    <w:rsid w:val="00035FBB"/>
    <w:rsid w:val="000422F0"/>
    <w:rsid w:val="00042DBB"/>
    <w:rsid w:val="00042F17"/>
    <w:rsid w:val="0004300F"/>
    <w:rsid w:val="000450A0"/>
    <w:rsid w:val="00046E5E"/>
    <w:rsid w:val="00051894"/>
    <w:rsid w:val="00053374"/>
    <w:rsid w:val="000547D4"/>
    <w:rsid w:val="00054866"/>
    <w:rsid w:val="000717C7"/>
    <w:rsid w:val="00071E94"/>
    <w:rsid w:val="000720C8"/>
    <w:rsid w:val="00074AB3"/>
    <w:rsid w:val="00075A6B"/>
    <w:rsid w:val="000813F8"/>
    <w:rsid w:val="00081408"/>
    <w:rsid w:val="00081FA2"/>
    <w:rsid w:val="00082208"/>
    <w:rsid w:val="00087B4F"/>
    <w:rsid w:val="0009621A"/>
    <w:rsid w:val="00097405"/>
    <w:rsid w:val="0009757B"/>
    <w:rsid w:val="00097D45"/>
    <w:rsid w:val="000A0C69"/>
    <w:rsid w:val="000A3368"/>
    <w:rsid w:val="000A5E33"/>
    <w:rsid w:val="000A6DE9"/>
    <w:rsid w:val="000A74FD"/>
    <w:rsid w:val="000B2F72"/>
    <w:rsid w:val="000B432E"/>
    <w:rsid w:val="000B614F"/>
    <w:rsid w:val="000B652B"/>
    <w:rsid w:val="000C3A3D"/>
    <w:rsid w:val="000D1788"/>
    <w:rsid w:val="000D34E1"/>
    <w:rsid w:val="000D42CF"/>
    <w:rsid w:val="000D76AE"/>
    <w:rsid w:val="000E0469"/>
    <w:rsid w:val="000E3CA1"/>
    <w:rsid w:val="000E6691"/>
    <w:rsid w:val="000F24AB"/>
    <w:rsid w:val="000F436C"/>
    <w:rsid w:val="000F4DD8"/>
    <w:rsid w:val="000F7E5E"/>
    <w:rsid w:val="001050C2"/>
    <w:rsid w:val="0010739B"/>
    <w:rsid w:val="001112A3"/>
    <w:rsid w:val="00112ED5"/>
    <w:rsid w:val="0011456D"/>
    <w:rsid w:val="001178E1"/>
    <w:rsid w:val="00120E77"/>
    <w:rsid w:val="00122966"/>
    <w:rsid w:val="00123DF9"/>
    <w:rsid w:val="001247AE"/>
    <w:rsid w:val="00124D4D"/>
    <w:rsid w:val="00127BF5"/>
    <w:rsid w:val="00131196"/>
    <w:rsid w:val="00132149"/>
    <w:rsid w:val="00133200"/>
    <w:rsid w:val="001378E4"/>
    <w:rsid w:val="001521C3"/>
    <w:rsid w:val="001529B6"/>
    <w:rsid w:val="00152F1D"/>
    <w:rsid w:val="00155E6F"/>
    <w:rsid w:val="0016554A"/>
    <w:rsid w:val="001655E7"/>
    <w:rsid w:val="00170F65"/>
    <w:rsid w:val="00175684"/>
    <w:rsid w:val="0018342E"/>
    <w:rsid w:val="00183EFC"/>
    <w:rsid w:val="001846CB"/>
    <w:rsid w:val="00190080"/>
    <w:rsid w:val="00190A03"/>
    <w:rsid w:val="00191C6A"/>
    <w:rsid w:val="00192D6C"/>
    <w:rsid w:val="00195685"/>
    <w:rsid w:val="001A17EE"/>
    <w:rsid w:val="001A38F1"/>
    <w:rsid w:val="001A3A8F"/>
    <w:rsid w:val="001A3E5C"/>
    <w:rsid w:val="001A4303"/>
    <w:rsid w:val="001A5261"/>
    <w:rsid w:val="001A548E"/>
    <w:rsid w:val="001A54B9"/>
    <w:rsid w:val="001A7DAC"/>
    <w:rsid w:val="001B32A4"/>
    <w:rsid w:val="001B5C3E"/>
    <w:rsid w:val="001B6CF3"/>
    <w:rsid w:val="001C0303"/>
    <w:rsid w:val="001D3CC1"/>
    <w:rsid w:val="001D3EC7"/>
    <w:rsid w:val="001D5AB1"/>
    <w:rsid w:val="001E0535"/>
    <w:rsid w:val="001E38BF"/>
    <w:rsid w:val="001E57E0"/>
    <w:rsid w:val="001F21E5"/>
    <w:rsid w:val="002029BA"/>
    <w:rsid w:val="002055AF"/>
    <w:rsid w:val="00206F2E"/>
    <w:rsid w:val="002071E7"/>
    <w:rsid w:val="0021110F"/>
    <w:rsid w:val="00223539"/>
    <w:rsid w:val="00224C4F"/>
    <w:rsid w:val="00236F59"/>
    <w:rsid w:val="002409C0"/>
    <w:rsid w:val="002414E1"/>
    <w:rsid w:val="00242E89"/>
    <w:rsid w:val="00242FBA"/>
    <w:rsid w:val="002457A6"/>
    <w:rsid w:val="00250216"/>
    <w:rsid w:val="00250B3D"/>
    <w:rsid w:val="00250D3B"/>
    <w:rsid w:val="00251462"/>
    <w:rsid w:val="002568E8"/>
    <w:rsid w:val="00262367"/>
    <w:rsid w:val="00262CF6"/>
    <w:rsid w:val="00270BD3"/>
    <w:rsid w:val="00275ACC"/>
    <w:rsid w:val="00277635"/>
    <w:rsid w:val="00280A34"/>
    <w:rsid w:val="00281C70"/>
    <w:rsid w:val="002838C4"/>
    <w:rsid w:val="00283D23"/>
    <w:rsid w:val="00292358"/>
    <w:rsid w:val="002941B6"/>
    <w:rsid w:val="002A4E11"/>
    <w:rsid w:val="002A6E38"/>
    <w:rsid w:val="002B2D2A"/>
    <w:rsid w:val="002B427A"/>
    <w:rsid w:val="002B64DF"/>
    <w:rsid w:val="002B68AA"/>
    <w:rsid w:val="002C211D"/>
    <w:rsid w:val="002C3736"/>
    <w:rsid w:val="002C3CCB"/>
    <w:rsid w:val="002C7260"/>
    <w:rsid w:val="002C75FA"/>
    <w:rsid w:val="002C78EE"/>
    <w:rsid w:val="002D0572"/>
    <w:rsid w:val="002D1C4C"/>
    <w:rsid w:val="002D3A53"/>
    <w:rsid w:val="002E0A8B"/>
    <w:rsid w:val="002E1AF2"/>
    <w:rsid w:val="002E46F1"/>
    <w:rsid w:val="002E57B5"/>
    <w:rsid w:val="002E7048"/>
    <w:rsid w:val="002E7AB8"/>
    <w:rsid w:val="002E7C63"/>
    <w:rsid w:val="002F07F7"/>
    <w:rsid w:val="002F08D4"/>
    <w:rsid w:val="002F2A99"/>
    <w:rsid w:val="002F751C"/>
    <w:rsid w:val="003014D0"/>
    <w:rsid w:val="00304B14"/>
    <w:rsid w:val="00312868"/>
    <w:rsid w:val="00321932"/>
    <w:rsid w:val="003304DA"/>
    <w:rsid w:val="00330A52"/>
    <w:rsid w:val="00332D04"/>
    <w:rsid w:val="0033410B"/>
    <w:rsid w:val="003345BA"/>
    <w:rsid w:val="00336068"/>
    <w:rsid w:val="00336404"/>
    <w:rsid w:val="00336E69"/>
    <w:rsid w:val="00340C7C"/>
    <w:rsid w:val="00342354"/>
    <w:rsid w:val="00351502"/>
    <w:rsid w:val="00356864"/>
    <w:rsid w:val="00363EF7"/>
    <w:rsid w:val="003673B3"/>
    <w:rsid w:val="00367B81"/>
    <w:rsid w:val="0037029F"/>
    <w:rsid w:val="003716E9"/>
    <w:rsid w:val="00372476"/>
    <w:rsid w:val="003841C6"/>
    <w:rsid w:val="00384F8D"/>
    <w:rsid w:val="0039362C"/>
    <w:rsid w:val="00394A95"/>
    <w:rsid w:val="003A142B"/>
    <w:rsid w:val="003A264A"/>
    <w:rsid w:val="003A2D20"/>
    <w:rsid w:val="003A3AE8"/>
    <w:rsid w:val="003A5F3D"/>
    <w:rsid w:val="003B4611"/>
    <w:rsid w:val="003C0D02"/>
    <w:rsid w:val="003C0D9C"/>
    <w:rsid w:val="003C18C5"/>
    <w:rsid w:val="003C1B4A"/>
    <w:rsid w:val="003C1D63"/>
    <w:rsid w:val="003C407B"/>
    <w:rsid w:val="003C6372"/>
    <w:rsid w:val="003C7BD6"/>
    <w:rsid w:val="003C7F19"/>
    <w:rsid w:val="003D1D69"/>
    <w:rsid w:val="003D1E5F"/>
    <w:rsid w:val="003E097C"/>
    <w:rsid w:val="003E4473"/>
    <w:rsid w:val="003E6D26"/>
    <w:rsid w:val="003F0430"/>
    <w:rsid w:val="003F2648"/>
    <w:rsid w:val="004017D7"/>
    <w:rsid w:val="00405AD3"/>
    <w:rsid w:val="004127D1"/>
    <w:rsid w:val="00415C23"/>
    <w:rsid w:val="00421D5E"/>
    <w:rsid w:val="004240B3"/>
    <w:rsid w:val="0043503F"/>
    <w:rsid w:val="004354B1"/>
    <w:rsid w:val="00435F1C"/>
    <w:rsid w:val="00440014"/>
    <w:rsid w:val="00441A4D"/>
    <w:rsid w:val="0044672E"/>
    <w:rsid w:val="00447776"/>
    <w:rsid w:val="00450606"/>
    <w:rsid w:val="004517C0"/>
    <w:rsid w:val="00451801"/>
    <w:rsid w:val="00461542"/>
    <w:rsid w:val="004712E4"/>
    <w:rsid w:val="0047494C"/>
    <w:rsid w:val="004760A8"/>
    <w:rsid w:val="004810AD"/>
    <w:rsid w:val="00481119"/>
    <w:rsid w:val="00482A87"/>
    <w:rsid w:val="00490202"/>
    <w:rsid w:val="004941A5"/>
    <w:rsid w:val="004A46FF"/>
    <w:rsid w:val="004A718E"/>
    <w:rsid w:val="004B52D0"/>
    <w:rsid w:val="004B5EC3"/>
    <w:rsid w:val="004B5F4D"/>
    <w:rsid w:val="004C0D5A"/>
    <w:rsid w:val="004C5C8D"/>
    <w:rsid w:val="004C759A"/>
    <w:rsid w:val="004D319C"/>
    <w:rsid w:val="004D3398"/>
    <w:rsid w:val="004E05CA"/>
    <w:rsid w:val="004E2ED4"/>
    <w:rsid w:val="004E6C5C"/>
    <w:rsid w:val="004F2A56"/>
    <w:rsid w:val="004F4D80"/>
    <w:rsid w:val="005007AC"/>
    <w:rsid w:val="0050243E"/>
    <w:rsid w:val="00502AA6"/>
    <w:rsid w:val="00505391"/>
    <w:rsid w:val="00505EFB"/>
    <w:rsid w:val="00507D74"/>
    <w:rsid w:val="00510D53"/>
    <w:rsid w:val="005220C3"/>
    <w:rsid w:val="00525D5E"/>
    <w:rsid w:val="00526032"/>
    <w:rsid w:val="005309C2"/>
    <w:rsid w:val="00533B8A"/>
    <w:rsid w:val="0053652B"/>
    <w:rsid w:val="0054327A"/>
    <w:rsid w:val="005455EE"/>
    <w:rsid w:val="00547F61"/>
    <w:rsid w:val="00550194"/>
    <w:rsid w:val="0055086F"/>
    <w:rsid w:val="00550AE4"/>
    <w:rsid w:val="005560CA"/>
    <w:rsid w:val="005564B0"/>
    <w:rsid w:val="00556CFC"/>
    <w:rsid w:val="0057067C"/>
    <w:rsid w:val="0057104C"/>
    <w:rsid w:val="005712A0"/>
    <w:rsid w:val="005721C2"/>
    <w:rsid w:val="005722F6"/>
    <w:rsid w:val="00574C03"/>
    <w:rsid w:val="00575511"/>
    <w:rsid w:val="00576A9D"/>
    <w:rsid w:val="00577A3A"/>
    <w:rsid w:val="00581947"/>
    <w:rsid w:val="0058397E"/>
    <w:rsid w:val="0058483A"/>
    <w:rsid w:val="005852AE"/>
    <w:rsid w:val="00593B6C"/>
    <w:rsid w:val="005A3911"/>
    <w:rsid w:val="005B06D3"/>
    <w:rsid w:val="005B394A"/>
    <w:rsid w:val="005B71D9"/>
    <w:rsid w:val="005C0687"/>
    <w:rsid w:val="005D00BD"/>
    <w:rsid w:val="005D14D0"/>
    <w:rsid w:val="005D204C"/>
    <w:rsid w:val="005D6E33"/>
    <w:rsid w:val="005E0D4D"/>
    <w:rsid w:val="005E5D6A"/>
    <w:rsid w:val="005F1B04"/>
    <w:rsid w:val="006040E2"/>
    <w:rsid w:val="00610728"/>
    <w:rsid w:val="00610A78"/>
    <w:rsid w:val="00611C41"/>
    <w:rsid w:val="00612012"/>
    <w:rsid w:val="006133AD"/>
    <w:rsid w:val="00615C65"/>
    <w:rsid w:val="00616FA4"/>
    <w:rsid w:val="00627315"/>
    <w:rsid w:val="006316EF"/>
    <w:rsid w:val="00631BC8"/>
    <w:rsid w:val="0063435A"/>
    <w:rsid w:val="00634C71"/>
    <w:rsid w:val="0063587A"/>
    <w:rsid w:val="006360A9"/>
    <w:rsid w:val="00643602"/>
    <w:rsid w:val="006437F1"/>
    <w:rsid w:val="00647B40"/>
    <w:rsid w:val="00653CCB"/>
    <w:rsid w:val="00654771"/>
    <w:rsid w:val="006555D7"/>
    <w:rsid w:val="00661711"/>
    <w:rsid w:val="006661F5"/>
    <w:rsid w:val="0066778D"/>
    <w:rsid w:val="00671BB8"/>
    <w:rsid w:val="00673578"/>
    <w:rsid w:val="006841F1"/>
    <w:rsid w:val="00686F69"/>
    <w:rsid w:val="00687530"/>
    <w:rsid w:val="0068776F"/>
    <w:rsid w:val="0069231D"/>
    <w:rsid w:val="00693815"/>
    <w:rsid w:val="00695ADA"/>
    <w:rsid w:val="006A38E6"/>
    <w:rsid w:val="006A4537"/>
    <w:rsid w:val="006A4C3A"/>
    <w:rsid w:val="006B324E"/>
    <w:rsid w:val="006B33F3"/>
    <w:rsid w:val="006B4653"/>
    <w:rsid w:val="006D0953"/>
    <w:rsid w:val="006D18AB"/>
    <w:rsid w:val="006D19B0"/>
    <w:rsid w:val="006D34C6"/>
    <w:rsid w:val="006D487A"/>
    <w:rsid w:val="006D76E4"/>
    <w:rsid w:val="006D7BB8"/>
    <w:rsid w:val="006E290D"/>
    <w:rsid w:val="006F7B0A"/>
    <w:rsid w:val="007003DE"/>
    <w:rsid w:val="00700EA9"/>
    <w:rsid w:val="00703D98"/>
    <w:rsid w:val="00704519"/>
    <w:rsid w:val="00705B0D"/>
    <w:rsid w:val="0071768B"/>
    <w:rsid w:val="00720FB4"/>
    <w:rsid w:val="00722DD7"/>
    <w:rsid w:val="007265EC"/>
    <w:rsid w:val="00730661"/>
    <w:rsid w:val="00731882"/>
    <w:rsid w:val="007342D3"/>
    <w:rsid w:val="00740F30"/>
    <w:rsid w:val="0074555F"/>
    <w:rsid w:val="00745D0B"/>
    <w:rsid w:val="00747C1F"/>
    <w:rsid w:val="00747D39"/>
    <w:rsid w:val="00747E19"/>
    <w:rsid w:val="00751002"/>
    <w:rsid w:val="00751CAC"/>
    <w:rsid w:val="00752B28"/>
    <w:rsid w:val="00752CF4"/>
    <w:rsid w:val="00753401"/>
    <w:rsid w:val="00762F77"/>
    <w:rsid w:val="00764C23"/>
    <w:rsid w:val="0076648F"/>
    <w:rsid w:val="007673B9"/>
    <w:rsid w:val="00770F1F"/>
    <w:rsid w:val="00774253"/>
    <w:rsid w:val="00775CE8"/>
    <w:rsid w:val="00783DD8"/>
    <w:rsid w:val="00786CB5"/>
    <w:rsid w:val="00786FF9"/>
    <w:rsid w:val="00791D07"/>
    <w:rsid w:val="00793C94"/>
    <w:rsid w:val="007A08F9"/>
    <w:rsid w:val="007A13D0"/>
    <w:rsid w:val="007A2A3C"/>
    <w:rsid w:val="007A4835"/>
    <w:rsid w:val="007A4878"/>
    <w:rsid w:val="007A63CE"/>
    <w:rsid w:val="007B1CF1"/>
    <w:rsid w:val="007B4CC0"/>
    <w:rsid w:val="007B5665"/>
    <w:rsid w:val="007B5D2F"/>
    <w:rsid w:val="007B7E2F"/>
    <w:rsid w:val="007C545E"/>
    <w:rsid w:val="007D3E37"/>
    <w:rsid w:val="007D6F4E"/>
    <w:rsid w:val="007E2E18"/>
    <w:rsid w:val="007E3B9E"/>
    <w:rsid w:val="007E494F"/>
    <w:rsid w:val="007E66ED"/>
    <w:rsid w:val="007F1D32"/>
    <w:rsid w:val="007F2900"/>
    <w:rsid w:val="007F330E"/>
    <w:rsid w:val="007F5BDE"/>
    <w:rsid w:val="007F6492"/>
    <w:rsid w:val="007F6FBB"/>
    <w:rsid w:val="007F7AF7"/>
    <w:rsid w:val="008002BD"/>
    <w:rsid w:val="00807D1B"/>
    <w:rsid w:val="00807DB3"/>
    <w:rsid w:val="00813A3B"/>
    <w:rsid w:val="00822895"/>
    <w:rsid w:val="00823910"/>
    <w:rsid w:val="008329D4"/>
    <w:rsid w:val="008428DB"/>
    <w:rsid w:val="00844781"/>
    <w:rsid w:val="00844E18"/>
    <w:rsid w:val="00851E4C"/>
    <w:rsid w:val="008547D7"/>
    <w:rsid w:val="0085734C"/>
    <w:rsid w:val="008576FC"/>
    <w:rsid w:val="0086363B"/>
    <w:rsid w:val="00864546"/>
    <w:rsid w:val="0086506B"/>
    <w:rsid w:val="008651C2"/>
    <w:rsid w:val="0087258E"/>
    <w:rsid w:val="00872936"/>
    <w:rsid w:val="00877A0D"/>
    <w:rsid w:val="00886FB1"/>
    <w:rsid w:val="008919ED"/>
    <w:rsid w:val="008A3013"/>
    <w:rsid w:val="008A31E3"/>
    <w:rsid w:val="008A384F"/>
    <w:rsid w:val="008A3A8C"/>
    <w:rsid w:val="008A4B2C"/>
    <w:rsid w:val="008B1456"/>
    <w:rsid w:val="008B1C01"/>
    <w:rsid w:val="008B4AFD"/>
    <w:rsid w:val="008B4B07"/>
    <w:rsid w:val="008C11AD"/>
    <w:rsid w:val="008C19E9"/>
    <w:rsid w:val="008C55C3"/>
    <w:rsid w:val="008D0011"/>
    <w:rsid w:val="008D37A1"/>
    <w:rsid w:val="008D467C"/>
    <w:rsid w:val="008D5DE0"/>
    <w:rsid w:val="008E5175"/>
    <w:rsid w:val="008F016C"/>
    <w:rsid w:val="008F1E20"/>
    <w:rsid w:val="008F34D5"/>
    <w:rsid w:val="008F7FEA"/>
    <w:rsid w:val="009072F7"/>
    <w:rsid w:val="009112CF"/>
    <w:rsid w:val="009137E8"/>
    <w:rsid w:val="00915134"/>
    <w:rsid w:val="00917FF6"/>
    <w:rsid w:val="00924264"/>
    <w:rsid w:val="0092434D"/>
    <w:rsid w:val="009251AD"/>
    <w:rsid w:val="009258AF"/>
    <w:rsid w:val="00925E0A"/>
    <w:rsid w:val="00926013"/>
    <w:rsid w:val="00930562"/>
    <w:rsid w:val="009340E4"/>
    <w:rsid w:val="0093723C"/>
    <w:rsid w:val="00941C92"/>
    <w:rsid w:val="00943731"/>
    <w:rsid w:val="00954C71"/>
    <w:rsid w:val="00956A3B"/>
    <w:rsid w:val="00956D5C"/>
    <w:rsid w:val="009600E9"/>
    <w:rsid w:val="009616B9"/>
    <w:rsid w:val="00967632"/>
    <w:rsid w:val="0097118F"/>
    <w:rsid w:val="00983B6A"/>
    <w:rsid w:val="00987AEF"/>
    <w:rsid w:val="00990043"/>
    <w:rsid w:val="0099423C"/>
    <w:rsid w:val="009954E8"/>
    <w:rsid w:val="009A4213"/>
    <w:rsid w:val="009A47E3"/>
    <w:rsid w:val="009A73FE"/>
    <w:rsid w:val="009B352B"/>
    <w:rsid w:val="009C25F2"/>
    <w:rsid w:val="009D037C"/>
    <w:rsid w:val="009D096C"/>
    <w:rsid w:val="009D0DD1"/>
    <w:rsid w:val="009D5867"/>
    <w:rsid w:val="009D7335"/>
    <w:rsid w:val="009E1059"/>
    <w:rsid w:val="009E3EFD"/>
    <w:rsid w:val="009E707E"/>
    <w:rsid w:val="009F50B0"/>
    <w:rsid w:val="00A03159"/>
    <w:rsid w:val="00A04814"/>
    <w:rsid w:val="00A060F0"/>
    <w:rsid w:val="00A147E4"/>
    <w:rsid w:val="00A148A0"/>
    <w:rsid w:val="00A212BC"/>
    <w:rsid w:val="00A219D7"/>
    <w:rsid w:val="00A27E32"/>
    <w:rsid w:val="00A3189F"/>
    <w:rsid w:val="00A3288A"/>
    <w:rsid w:val="00A33905"/>
    <w:rsid w:val="00A34B60"/>
    <w:rsid w:val="00A364B0"/>
    <w:rsid w:val="00A36C67"/>
    <w:rsid w:val="00A37B0F"/>
    <w:rsid w:val="00A37B6C"/>
    <w:rsid w:val="00A4125C"/>
    <w:rsid w:val="00A50C5D"/>
    <w:rsid w:val="00A5745D"/>
    <w:rsid w:val="00A63080"/>
    <w:rsid w:val="00A63640"/>
    <w:rsid w:val="00A679C1"/>
    <w:rsid w:val="00A761F2"/>
    <w:rsid w:val="00A767A2"/>
    <w:rsid w:val="00A8501B"/>
    <w:rsid w:val="00A86CAE"/>
    <w:rsid w:val="00A9096F"/>
    <w:rsid w:val="00A90AC0"/>
    <w:rsid w:val="00A976E2"/>
    <w:rsid w:val="00A97F60"/>
    <w:rsid w:val="00AA0EAA"/>
    <w:rsid w:val="00AA34B2"/>
    <w:rsid w:val="00AA432B"/>
    <w:rsid w:val="00AA5A64"/>
    <w:rsid w:val="00AA787A"/>
    <w:rsid w:val="00AB2345"/>
    <w:rsid w:val="00AB41A6"/>
    <w:rsid w:val="00AB6BA3"/>
    <w:rsid w:val="00AC5A7A"/>
    <w:rsid w:val="00AC77E9"/>
    <w:rsid w:val="00AC7E24"/>
    <w:rsid w:val="00AE5020"/>
    <w:rsid w:val="00AE6271"/>
    <w:rsid w:val="00AF5C6F"/>
    <w:rsid w:val="00AF6C41"/>
    <w:rsid w:val="00B02049"/>
    <w:rsid w:val="00B05A52"/>
    <w:rsid w:val="00B06E9F"/>
    <w:rsid w:val="00B10EA0"/>
    <w:rsid w:val="00B17988"/>
    <w:rsid w:val="00B22DD6"/>
    <w:rsid w:val="00B320BE"/>
    <w:rsid w:val="00B3233F"/>
    <w:rsid w:val="00B3677C"/>
    <w:rsid w:val="00B41696"/>
    <w:rsid w:val="00B41C81"/>
    <w:rsid w:val="00B41D06"/>
    <w:rsid w:val="00B44C68"/>
    <w:rsid w:val="00B528DC"/>
    <w:rsid w:val="00B555BD"/>
    <w:rsid w:val="00B6084D"/>
    <w:rsid w:val="00B60CD4"/>
    <w:rsid w:val="00B613BE"/>
    <w:rsid w:val="00B6446B"/>
    <w:rsid w:val="00B738F9"/>
    <w:rsid w:val="00B77600"/>
    <w:rsid w:val="00B77D24"/>
    <w:rsid w:val="00B80BFB"/>
    <w:rsid w:val="00B82708"/>
    <w:rsid w:val="00B83DD2"/>
    <w:rsid w:val="00B84B63"/>
    <w:rsid w:val="00B94ABD"/>
    <w:rsid w:val="00BA1A4A"/>
    <w:rsid w:val="00BA242C"/>
    <w:rsid w:val="00BA5FC3"/>
    <w:rsid w:val="00BA6E48"/>
    <w:rsid w:val="00BB3496"/>
    <w:rsid w:val="00BC2AF4"/>
    <w:rsid w:val="00BC6201"/>
    <w:rsid w:val="00BD1125"/>
    <w:rsid w:val="00BD193C"/>
    <w:rsid w:val="00BD2612"/>
    <w:rsid w:val="00BD4463"/>
    <w:rsid w:val="00BD4586"/>
    <w:rsid w:val="00BD658E"/>
    <w:rsid w:val="00BE0CE8"/>
    <w:rsid w:val="00BE3402"/>
    <w:rsid w:val="00BF2EFE"/>
    <w:rsid w:val="00BF3DDF"/>
    <w:rsid w:val="00BF4EBC"/>
    <w:rsid w:val="00BF75F2"/>
    <w:rsid w:val="00C011C4"/>
    <w:rsid w:val="00C02624"/>
    <w:rsid w:val="00C03524"/>
    <w:rsid w:val="00C054C3"/>
    <w:rsid w:val="00C107C5"/>
    <w:rsid w:val="00C17F14"/>
    <w:rsid w:val="00C26BC3"/>
    <w:rsid w:val="00C30CCC"/>
    <w:rsid w:val="00C33AE4"/>
    <w:rsid w:val="00C4400B"/>
    <w:rsid w:val="00C5104C"/>
    <w:rsid w:val="00C54C21"/>
    <w:rsid w:val="00C55919"/>
    <w:rsid w:val="00C56AF3"/>
    <w:rsid w:val="00C705CF"/>
    <w:rsid w:val="00C71B1F"/>
    <w:rsid w:val="00C72633"/>
    <w:rsid w:val="00C7582F"/>
    <w:rsid w:val="00C811D2"/>
    <w:rsid w:val="00C824CF"/>
    <w:rsid w:val="00C82AD0"/>
    <w:rsid w:val="00C97E71"/>
    <w:rsid w:val="00CA4E33"/>
    <w:rsid w:val="00CA539F"/>
    <w:rsid w:val="00CA770A"/>
    <w:rsid w:val="00CB546E"/>
    <w:rsid w:val="00CC6C9E"/>
    <w:rsid w:val="00CD1417"/>
    <w:rsid w:val="00CD327A"/>
    <w:rsid w:val="00CD43CD"/>
    <w:rsid w:val="00CD69B1"/>
    <w:rsid w:val="00CD746B"/>
    <w:rsid w:val="00CD7A3F"/>
    <w:rsid w:val="00CE31DE"/>
    <w:rsid w:val="00CF26A5"/>
    <w:rsid w:val="00D00AD5"/>
    <w:rsid w:val="00D013BF"/>
    <w:rsid w:val="00D02C79"/>
    <w:rsid w:val="00D0610C"/>
    <w:rsid w:val="00D06CE9"/>
    <w:rsid w:val="00D11C7D"/>
    <w:rsid w:val="00D13C5A"/>
    <w:rsid w:val="00D27B16"/>
    <w:rsid w:val="00D27FA7"/>
    <w:rsid w:val="00D3023F"/>
    <w:rsid w:val="00D31232"/>
    <w:rsid w:val="00D320DD"/>
    <w:rsid w:val="00D336FD"/>
    <w:rsid w:val="00D3536F"/>
    <w:rsid w:val="00D411E1"/>
    <w:rsid w:val="00D41757"/>
    <w:rsid w:val="00D41FC2"/>
    <w:rsid w:val="00D43BBE"/>
    <w:rsid w:val="00D5693F"/>
    <w:rsid w:val="00D62A74"/>
    <w:rsid w:val="00D63BEF"/>
    <w:rsid w:val="00D763F7"/>
    <w:rsid w:val="00D7730B"/>
    <w:rsid w:val="00D9179F"/>
    <w:rsid w:val="00D924C2"/>
    <w:rsid w:val="00D92941"/>
    <w:rsid w:val="00DA2FDE"/>
    <w:rsid w:val="00DA6C18"/>
    <w:rsid w:val="00DB0529"/>
    <w:rsid w:val="00DB2409"/>
    <w:rsid w:val="00DB5F67"/>
    <w:rsid w:val="00DB623D"/>
    <w:rsid w:val="00DB69C8"/>
    <w:rsid w:val="00DC25FB"/>
    <w:rsid w:val="00DC3FC2"/>
    <w:rsid w:val="00DC41B8"/>
    <w:rsid w:val="00DC45DD"/>
    <w:rsid w:val="00DD06CC"/>
    <w:rsid w:val="00DD08FA"/>
    <w:rsid w:val="00DD1583"/>
    <w:rsid w:val="00DD22E7"/>
    <w:rsid w:val="00DD66AD"/>
    <w:rsid w:val="00DE4A76"/>
    <w:rsid w:val="00DE4A8A"/>
    <w:rsid w:val="00DE5754"/>
    <w:rsid w:val="00DF7627"/>
    <w:rsid w:val="00E034E5"/>
    <w:rsid w:val="00E12404"/>
    <w:rsid w:val="00E14241"/>
    <w:rsid w:val="00E160C8"/>
    <w:rsid w:val="00E22ECC"/>
    <w:rsid w:val="00E31DEA"/>
    <w:rsid w:val="00E33788"/>
    <w:rsid w:val="00E35206"/>
    <w:rsid w:val="00E41F4F"/>
    <w:rsid w:val="00E4338B"/>
    <w:rsid w:val="00E44678"/>
    <w:rsid w:val="00E449E8"/>
    <w:rsid w:val="00E517D1"/>
    <w:rsid w:val="00E52478"/>
    <w:rsid w:val="00E644CF"/>
    <w:rsid w:val="00E66D65"/>
    <w:rsid w:val="00E70AE3"/>
    <w:rsid w:val="00E714DA"/>
    <w:rsid w:val="00E71E26"/>
    <w:rsid w:val="00E73364"/>
    <w:rsid w:val="00E74FC9"/>
    <w:rsid w:val="00E75A17"/>
    <w:rsid w:val="00E75FCA"/>
    <w:rsid w:val="00E763D0"/>
    <w:rsid w:val="00E843EA"/>
    <w:rsid w:val="00E862A3"/>
    <w:rsid w:val="00E90AB9"/>
    <w:rsid w:val="00EA371F"/>
    <w:rsid w:val="00EA584B"/>
    <w:rsid w:val="00EB2DEA"/>
    <w:rsid w:val="00EB372D"/>
    <w:rsid w:val="00EB3D7D"/>
    <w:rsid w:val="00EB4040"/>
    <w:rsid w:val="00EB6263"/>
    <w:rsid w:val="00EB79FC"/>
    <w:rsid w:val="00EC13BA"/>
    <w:rsid w:val="00EC2E63"/>
    <w:rsid w:val="00EC5C63"/>
    <w:rsid w:val="00ED6230"/>
    <w:rsid w:val="00EE280A"/>
    <w:rsid w:val="00EE2CBF"/>
    <w:rsid w:val="00EE5C26"/>
    <w:rsid w:val="00EF13B2"/>
    <w:rsid w:val="00EF2A69"/>
    <w:rsid w:val="00EF65B2"/>
    <w:rsid w:val="00F024BB"/>
    <w:rsid w:val="00F04668"/>
    <w:rsid w:val="00F136FB"/>
    <w:rsid w:val="00F21E7A"/>
    <w:rsid w:val="00F22429"/>
    <w:rsid w:val="00F22968"/>
    <w:rsid w:val="00F24E12"/>
    <w:rsid w:val="00F262EC"/>
    <w:rsid w:val="00F270E3"/>
    <w:rsid w:val="00F30E55"/>
    <w:rsid w:val="00F35AAC"/>
    <w:rsid w:val="00F42D76"/>
    <w:rsid w:val="00F454CD"/>
    <w:rsid w:val="00F4716D"/>
    <w:rsid w:val="00F50A4E"/>
    <w:rsid w:val="00F5169D"/>
    <w:rsid w:val="00F53092"/>
    <w:rsid w:val="00F541CA"/>
    <w:rsid w:val="00F555BA"/>
    <w:rsid w:val="00F563D1"/>
    <w:rsid w:val="00F70414"/>
    <w:rsid w:val="00F7295F"/>
    <w:rsid w:val="00F7678F"/>
    <w:rsid w:val="00F768F4"/>
    <w:rsid w:val="00F772DE"/>
    <w:rsid w:val="00F836A0"/>
    <w:rsid w:val="00F83D38"/>
    <w:rsid w:val="00F85251"/>
    <w:rsid w:val="00F86CC6"/>
    <w:rsid w:val="00F90129"/>
    <w:rsid w:val="00F96196"/>
    <w:rsid w:val="00FA0CDC"/>
    <w:rsid w:val="00FA3FD1"/>
    <w:rsid w:val="00FA426A"/>
    <w:rsid w:val="00FA7E4F"/>
    <w:rsid w:val="00FB2FF8"/>
    <w:rsid w:val="00FC09D4"/>
    <w:rsid w:val="00FC0EEC"/>
    <w:rsid w:val="00FC736E"/>
    <w:rsid w:val="00FE27D4"/>
    <w:rsid w:val="00FE3739"/>
    <w:rsid w:val="00FF03EA"/>
    <w:rsid w:val="00FF1137"/>
    <w:rsid w:val="00FF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74C5F4"/>
  <w15:docId w15:val="{0129DD63-7193-496A-A46F-08F2E09CA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color w:val="041E50"/>
        <w:lang w:val="en-GB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pPr>
      <w:suppressAutoHyphens/>
    </w:pPr>
  </w:style>
  <w:style w:type="paragraph" w:styleId="Nadpis1">
    <w:name w:val="heading 1"/>
    <w:basedOn w:val="Normln"/>
    <w:next w:val="Normln"/>
    <w:pPr>
      <w:keepNext/>
      <w:keepLines/>
      <w:outlineLvl w:val="0"/>
    </w:pPr>
    <w:rPr>
      <w:rFonts w:eastAsia="Times New Roman"/>
      <w:b/>
      <w:bCs/>
      <w:sz w:val="40"/>
      <w:szCs w:val="28"/>
    </w:rPr>
  </w:style>
  <w:style w:type="paragraph" w:styleId="Nadpis2">
    <w:name w:val="heading 2"/>
    <w:basedOn w:val="Normln"/>
    <w:next w:val="Normln"/>
    <w:pPr>
      <w:keepNext/>
      <w:keepLines/>
      <w:spacing w:before="200"/>
      <w:outlineLvl w:val="1"/>
    </w:pPr>
    <w:rPr>
      <w:rFonts w:eastAsia="Times New Roman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843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rPr>
      <w:rFonts w:ascii="Arial" w:eastAsia="Times New Roman" w:hAnsi="Arial" w:cs="Times New Roman"/>
      <w:b/>
      <w:bCs/>
      <w:sz w:val="40"/>
      <w:szCs w:val="28"/>
    </w:rPr>
  </w:style>
  <w:style w:type="paragraph" w:styleId="Podnadpis">
    <w:name w:val="Subtitle"/>
    <w:basedOn w:val="Normln"/>
    <w:next w:val="Normln"/>
    <w:uiPriority w:val="11"/>
    <w:qFormat/>
    <w:rPr>
      <w:b/>
    </w:rPr>
  </w:style>
  <w:style w:type="character" w:customStyle="1" w:styleId="PodnadpisChar">
    <w:name w:val="Podnadpis Char"/>
    <w:basedOn w:val="Standardnpsmoodstavce"/>
    <w:uiPriority w:val="11"/>
    <w:rPr>
      <w:b/>
      <w:color w:val="041E50"/>
    </w:rPr>
  </w:style>
  <w:style w:type="character" w:styleId="Hypertextovodkaz">
    <w:name w:val="Hyperlink"/>
    <w:basedOn w:val="Standardnpsmoodstavce"/>
    <w:rPr>
      <w:color w:val="52284E"/>
      <w:u w:val="single"/>
    </w:rPr>
  </w:style>
  <w:style w:type="character" w:customStyle="1" w:styleId="Nadpis2Char">
    <w:name w:val="Nadpis 2 Char"/>
    <w:basedOn w:val="Standardnpsmoodstavce"/>
    <w:rPr>
      <w:rFonts w:ascii="Arial" w:eastAsia="Times New Roman" w:hAnsi="Arial" w:cs="Times New Roman"/>
      <w:b/>
      <w:bCs/>
      <w:color w:val="041E50"/>
      <w:sz w:val="26"/>
      <w:szCs w:val="26"/>
    </w:rPr>
  </w:style>
  <w:style w:type="paragraph" w:customStyle="1" w:styleId="Electroluxinfo">
    <w:name w:val="Electrolux info"/>
    <w:basedOn w:val="Normln"/>
    <w:pPr>
      <w:spacing w:after="120" w:line="216" w:lineRule="auto"/>
    </w:pPr>
    <w:rPr>
      <w:rFonts w:ascii="Electrolux Sans SemiBold" w:hAnsi="Electrolux Sans SemiBold"/>
      <w:b/>
    </w:rPr>
  </w:style>
  <w:style w:type="character" w:styleId="Sledovanodkaz">
    <w:name w:val="FollowedHyperlink"/>
    <w:basedOn w:val="Standardnpsmoodstavce"/>
    <w:rPr>
      <w:color w:val="415464"/>
      <w:u w:val="single"/>
    </w:rPr>
  </w:style>
  <w:style w:type="paragraph" w:styleId="Normlnweb">
    <w:name w:val="Normal (Web)"/>
    <w:basedOn w:val="Normln"/>
    <w:uiPriority w:val="99"/>
    <w:pPr>
      <w:suppressAutoHyphens w:val="0"/>
      <w:spacing w:before="100" w:after="100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styleId="Odstavecseseznamem">
    <w:name w:val="List Paragraph"/>
    <w:basedOn w:val="Normln"/>
    <w:uiPriority w:val="34"/>
    <w:qFormat/>
    <w:pPr>
      <w:ind w:left="720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D06CC"/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D06CC"/>
  </w:style>
  <w:style w:type="character" w:styleId="Znakapoznpodarou">
    <w:name w:val="footnote reference"/>
    <w:basedOn w:val="Standardnpsmoodstavce"/>
    <w:uiPriority w:val="99"/>
    <w:semiHidden/>
    <w:unhideWhenUsed/>
    <w:rsid w:val="00DD06CC"/>
    <w:rPr>
      <w:vertAlign w:val="superscript"/>
    </w:rPr>
  </w:style>
  <w:style w:type="paragraph" w:customStyle="1" w:styleId="Default">
    <w:name w:val="Default"/>
    <w:rsid w:val="00F85251"/>
    <w:pPr>
      <w:autoSpaceDE w:val="0"/>
      <w:adjustRightInd w:val="0"/>
      <w:textAlignment w:val="auto"/>
    </w:pPr>
    <w:rPr>
      <w:rFonts w:eastAsia="Times New Roman" w:cs="Arial"/>
      <w:color w:val="000000"/>
      <w:sz w:val="24"/>
      <w:szCs w:val="24"/>
      <w:lang w:eastAsia="en-GB"/>
    </w:rPr>
  </w:style>
  <w:style w:type="paragraph" w:customStyle="1" w:styleId="perex">
    <w:name w:val="perex"/>
    <w:basedOn w:val="Normln"/>
    <w:rsid w:val="00E843EA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843EA"/>
    <w:rPr>
      <w:rFonts w:asciiTheme="majorHAnsi" w:eastAsiaTheme="majorEastAsia" w:hAnsiTheme="majorHAnsi" w:cstheme="majorBidi"/>
      <w:b/>
      <w:bCs/>
      <w:color w:val="5B9BD5" w:themeColor="accent1"/>
    </w:rPr>
  </w:style>
  <w:style w:type="table" w:styleId="Mkatabulky">
    <w:name w:val="Table Grid"/>
    <w:basedOn w:val="Normlntabulka"/>
    <w:uiPriority w:val="59"/>
    <w:rsid w:val="00C54C21"/>
    <w:pPr>
      <w:autoSpaceDN/>
      <w:textAlignment w:val="auto"/>
    </w:pPr>
    <w:rPr>
      <w:rFonts w:asciiTheme="minorHAnsi" w:eastAsiaTheme="minorHAnsi" w:hAnsiTheme="minorHAnsi" w:cstheme="minorBidi"/>
      <w:color w:val="44546A" w:themeColor="text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Standardnpsmoodstavce"/>
    <w:rsid w:val="00B06E9F"/>
  </w:style>
  <w:style w:type="character" w:styleId="Odkaznakoment">
    <w:name w:val="annotation reference"/>
    <w:basedOn w:val="Standardnpsmoodstavce"/>
    <w:uiPriority w:val="99"/>
    <w:semiHidden/>
    <w:unhideWhenUsed/>
    <w:rsid w:val="003C1B4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C1B4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C1B4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C1B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C1B4A"/>
    <w:rPr>
      <w:b/>
      <w:bCs/>
    </w:rPr>
  </w:style>
  <w:style w:type="character" w:styleId="Siln">
    <w:name w:val="Strong"/>
    <w:basedOn w:val="Standardnpsmoodstavce"/>
    <w:uiPriority w:val="22"/>
    <w:qFormat/>
    <w:rsid w:val="003E6D26"/>
    <w:rPr>
      <w:b/>
      <w:bCs/>
    </w:rPr>
  </w:style>
  <w:style w:type="character" w:customStyle="1" w:styleId="apple-converted-space">
    <w:name w:val="apple-converted-space"/>
    <w:basedOn w:val="Standardnpsmoodstavce"/>
    <w:rsid w:val="00753401"/>
  </w:style>
  <w:style w:type="character" w:customStyle="1" w:styleId="Zmnka1">
    <w:name w:val="Zmínka1"/>
    <w:basedOn w:val="Standardnpsmoodstavce"/>
    <w:uiPriority w:val="99"/>
    <w:semiHidden/>
    <w:unhideWhenUsed/>
    <w:rsid w:val="00BF4EBC"/>
    <w:rPr>
      <w:color w:val="2B579A"/>
      <w:shd w:val="clear" w:color="auto" w:fill="E6E6E6"/>
    </w:rPr>
  </w:style>
  <w:style w:type="paragraph" w:customStyle="1" w:styleId="product-landing-area-benefit">
    <w:name w:val="product-landing-area-benefit"/>
    <w:basedOn w:val="Normln"/>
    <w:rsid w:val="00EB3D7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customStyle="1" w:styleId="product-landing-area-text">
    <w:name w:val="product-landing-area-text"/>
    <w:basedOn w:val="Normln"/>
    <w:rsid w:val="001E38BF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05A52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A384F"/>
    <w:rPr>
      <w:color w:val="808080"/>
      <w:shd w:val="clear" w:color="auto" w:fill="E6E6E6"/>
    </w:rPr>
  </w:style>
  <w:style w:type="character" w:styleId="Zdraznnjemn">
    <w:name w:val="Subtle Emphasis"/>
    <w:basedOn w:val="Standardnpsmoodstavce"/>
    <w:uiPriority w:val="19"/>
    <w:qFormat/>
    <w:rsid w:val="00F7678F"/>
    <w:rPr>
      <w:i/>
      <w:iCs/>
      <w:color w:val="404040" w:themeColor="text1" w:themeTint="BF"/>
    </w:rPr>
  </w:style>
  <w:style w:type="paragraph" w:customStyle="1" w:styleId="main-text">
    <w:name w:val="main-text"/>
    <w:basedOn w:val="Normln"/>
    <w:rsid w:val="00097405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styleId="Revize">
    <w:name w:val="Revision"/>
    <w:hidden/>
    <w:uiPriority w:val="99"/>
    <w:semiHidden/>
    <w:rsid w:val="00170F65"/>
    <w:pPr>
      <w:autoSpaceDN/>
      <w:textAlignment w:val="auto"/>
    </w:pPr>
  </w:style>
  <w:style w:type="paragraph" w:styleId="Bezmezer">
    <w:name w:val="No Spacing"/>
    <w:uiPriority w:val="1"/>
    <w:qFormat/>
    <w:rsid w:val="00192D6C"/>
    <w:pPr>
      <w:suppressAutoHyphens/>
    </w:pPr>
  </w:style>
  <w:style w:type="paragraph" w:customStyle="1" w:styleId="Body">
    <w:name w:val="Body"/>
    <w:rsid w:val="00192D6C"/>
    <w:pPr>
      <w:pBdr>
        <w:top w:val="nil"/>
        <w:left w:val="nil"/>
        <w:bottom w:val="nil"/>
        <w:right w:val="nil"/>
        <w:between w:val="nil"/>
        <w:bar w:val="nil"/>
      </w:pBdr>
      <w:autoSpaceDN/>
      <w:textAlignment w:val="auto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sv-SE" w:eastAsia="sv-SE"/>
      <w14:textOutline w14:w="0" w14:cap="flat" w14:cmpd="sng" w14:algn="ctr">
        <w14:noFill/>
        <w14:prstDash w14:val="solid"/>
        <w14:bevel/>
      </w14:textOutline>
    </w:rPr>
  </w:style>
  <w:style w:type="character" w:styleId="Nevyeenzmnka">
    <w:name w:val="Unresolved Mention"/>
    <w:basedOn w:val="Standardnpsmoodstavce"/>
    <w:uiPriority w:val="99"/>
    <w:semiHidden/>
    <w:unhideWhenUsed/>
    <w:rsid w:val="005455EE"/>
    <w:rPr>
      <w:color w:val="605E5C"/>
      <w:shd w:val="clear" w:color="auto" w:fill="E1DFDD"/>
    </w:rPr>
  </w:style>
  <w:style w:type="paragraph" w:styleId="FormtovanvHTML">
    <w:name w:val="HTML Preformatted"/>
    <w:basedOn w:val="Normln"/>
    <w:link w:val="FormtovanvHTMLChar"/>
    <w:uiPriority w:val="99"/>
    <w:unhideWhenUsed/>
    <w:rsid w:val="001229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color w:val="auto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122966"/>
    <w:rPr>
      <w:rFonts w:ascii="Courier New" w:eastAsia="Times New Roman" w:hAnsi="Courier New" w:cs="Courier New"/>
      <w:color w:val="auto"/>
      <w:lang w:val="cs-CZ" w:eastAsia="cs-CZ"/>
    </w:rPr>
  </w:style>
  <w:style w:type="character" w:customStyle="1" w:styleId="y2iqfc">
    <w:name w:val="y2iqfc"/>
    <w:basedOn w:val="Standardnpsmoodstavce"/>
    <w:rsid w:val="00122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56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8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24213">
              <w:marLeft w:val="0"/>
              <w:marRight w:val="0"/>
              <w:marTop w:val="120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6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10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5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6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1939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059550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9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4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22339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0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01738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56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463654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6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7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0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3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63103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49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626117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6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4321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07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06241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53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Electrolux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electrolux.cz" TargetMode="External"/><Relationship Id="rId17" Type="http://schemas.openxmlformats.org/officeDocument/2006/relationships/hyperlink" Target="http://www.instagram.com/electrolux.cz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electroluxgroup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newsroom.doblogoo.cz/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instagram.com/electrolux.cz/" TargetMode="External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na.zelenkova\Downloads\Electrolux-press-release-template-2016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2D915-B10E-4AC2-8564-72819BEC3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C:\Users\alena.zelenkova\Downloads\Electrolux-press-release-template-2016</Template>
  <TotalTime>26</TotalTime>
  <Pages>3</Pages>
  <Words>576</Words>
  <Characters>3400</Characters>
  <Application>Microsoft Office Word</Application>
  <DocSecurity>0</DocSecurity>
  <Lines>28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DATART INTERNATIONAL</Company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Krejbichová</dc:creator>
  <cp:lastModifiedBy>Doblogoo</cp:lastModifiedBy>
  <cp:revision>5</cp:revision>
  <cp:lastPrinted>2016-04-28T13:14:00Z</cp:lastPrinted>
  <dcterms:created xsi:type="dcterms:W3CDTF">2022-03-09T13:36:00Z</dcterms:created>
  <dcterms:modified xsi:type="dcterms:W3CDTF">2022-03-09T14:12:00Z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77eab6e-04c6-4822-9252-98ab9f25736b_Enabled">
    <vt:lpwstr>True</vt:lpwstr>
  </property>
  <property fmtid="{D5CDD505-2E9C-101B-9397-08002B2CF9AE}" pid="3" name="MSIP_Label_477eab6e-04c6-4822-9252-98ab9f25736b_SiteId">
    <vt:lpwstr>d2007bef-127d-4591-97ac-10d72fe28031</vt:lpwstr>
  </property>
  <property fmtid="{D5CDD505-2E9C-101B-9397-08002B2CF9AE}" pid="4" name="MSIP_Label_477eab6e-04c6-4822-9252-98ab9f25736b_Owner">
    <vt:lpwstr>magda.guricanova@electrolux.com</vt:lpwstr>
  </property>
  <property fmtid="{D5CDD505-2E9C-101B-9397-08002B2CF9AE}" pid="5" name="MSIP_Label_477eab6e-04c6-4822-9252-98ab9f25736b_SetDate">
    <vt:lpwstr>2020-10-07T08:21:15.7604357Z</vt:lpwstr>
  </property>
  <property fmtid="{D5CDD505-2E9C-101B-9397-08002B2CF9AE}" pid="6" name="MSIP_Label_477eab6e-04c6-4822-9252-98ab9f25736b_Name">
    <vt:lpwstr>Internal</vt:lpwstr>
  </property>
  <property fmtid="{D5CDD505-2E9C-101B-9397-08002B2CF9AE}" pid="7" name="MSIP_Label_477eab6e-04c6-4822-9252-98ab9f25736b_Application">
    <vt:lpwstr>Microsoft Azure Information Protection</vt:lpwstr>
  </property>
  <property fmtid="{D5CDD505-2E9C-101B-9397-08002B2CF9AE}" pid="8" name="MSIP_Label_477eab6e-04c6-4822-9252-98ab9f25736b_ActionId">
    <vt:lpwstr>fe11065d-7722-4e3e-96ea-45ccf830bd2e</vt:lpwstr>
  </property>
  <property fmtid="{D5CDD505-2E9C-101B-9397-08002B2CF9AE}" pid="9" name="MSIP_Label_477eab6e-04c6-4822-9252-98ab9f25736b_Extended_MSFT_Method">
    <vt:lpwstr>Automatic</vt:lpwstr>
  </property>
  <property fmtid="{D5CDD505-2E9C-101B-9397-08002B2CF9AE}" pid="10" name="Sensitivity">
    <vt:lpwstr>Internal</vt:lpwstr>
  </property>
</Properties>
</file>