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1CFC1" w14:textId="4AAE79B0" w:rsidR="0061380D" w:rsidRPr="0061380D" w:rsidRDefault="002D6632" w:rsidP="00147670">
      <w:pPr>
        <w:pStyle w:val="Nadpis1"/>
        <w:spacing w:before="0"/>
        <w:jc w:val="center"/>
        <w:rPr>
          <w:rFonts w:ascii="Arial" w:hAnsi="Arial" w:cs="Arial"/>
          <w:b/>
          <w:bCs/>
          <w:noProof/>
          <w:color w:val="auto"/>
        </w:rPr>
      </w:pPr>
      <w:r>
        <w:rPr>
          <w:rFonts w:ascii="Arial" w:hAnsi="Arial" w:cs="Arial"/>
          <w:b/>
          <w:bCs/>
          <w:noProof/>
          <w:color w:val="auto"/>
        </w:rPr>
        <w:t>Jak</w:t>
      </w:r>
      <w:r w:rsidR="00593844">
        <w:rPr>
          <w:rFonts w:ascii="Arial" w:hAnsi="Arial" w:cs="Arial"/>
          <w:b/>
          <w:bCs/>
          <w:noProof/>
          <w:color w:val="auto"/>
        </w:rPr>
        <w:t>á</w:t>
      </w:r>
      <w:r>
        <w:rPr>
          <w:rFonts w:ascii="Arial" w:hAnsi="Arial" w:cs="Arial"/>
          <w:b/>
          <w:bCs/>
          <w:noProof/>
          <w:color w:val="auto"/>
        </w:rPr>
        <w:t xml:space="preserve"> </w:t>
      </w:r>
      <w:r w:rsidR="00557008">
        <w:rPr>
          <w:rFonts w:ascii="Arial" w:hAnsi="Arial" w:cs="Arial"/>
          <w:b/>
          <w:bCs/>
          <w:noProof/>
          <w:color w:val="auto"/>
        </w:rPr>
        <w:t>světla</w:t>
      </w:r>
      <w:r w:rsidR="0024776B">
        <w:rPr>
          <w:rFonts w:ascii="Arial" w:hAnsi="Arial" w:cs="Arial"/>
          <w:b/>
          <w:bCs/>
          <w:noProof/>
          <w:color w:val="auto"/>
        </w:rPr>
        <w:t xml:space="preserve"> </w:t>
      </w:r>
      <w:r w:rsidR="00593844">
        <w:rPr>
          <w:rFonts w:ascii="Arial" w:hAnsi="Arial" w:cs="Arial"/>
          <w:b/>
          <w:bCs/>
          <w:noProof/>
          <w:color w:val="auto"/>
        </w:rPr>
        <w:t xml:space="preserve">vybrat </w:t>
      </w:r>
      <w:r w:rsidR="0024776B">
        <w:rPr>
          <w:rFonts w:ascii="Arial" w:hAnsi="Arial" w:cs="Arial"/>
          <w:b/>
          <w:bCs/>
          <w:noProof/>
          <w:color w:val="auto"/>
        </w:rPr>
        <w:t>do interiéru</w:t>
      </w:r>
      <w:r w:rsidR="00D97730">
        <w:rPr>
          <w:rFonts w:ascii="Arial" w:hAnsi="Arial" w:cs="Arial"/>
          <w:b/>
          <w:bCs/>
          <w:noProof/>
          <w:color w:val="auto"/>
        </w:rPr>
        <w:t>?</w:t>
      </w:r>
    </w:p>
    <w:p w14:paraId="1DC329AD" w14:textId="632297AE" w:rsidR="00E44D9A" w:rsidRDefault="00E44D9A" w:rsidP="00147670">
      <w:pPr>
        <w:spacing w:after="0"/>
        <w:jc w:val="both"/>
      </w:pPr>
    </w:p>
    <w:p w14:paraId="007FA708" w14:textId="238935B5" w:rsidR="00485194" w:rsidRDefault="00E44D9A" w:rsidP="00147670">
      <w:pPr>
        <w:spacing w:after="0"/>
        <w:jc w:val="both"/>
        <w:rPr>
          <w:b/>
          <w:bCs/>
        </w:rPr>
      </w:pPr>
      <w:r>
        <w:rPr>
          <w:b/>
          <w:bCs/>
        </w:rPr>
        <w:t xml:space="preserve">Praha </w:t>
      </w:r>
      <w:r w:rsidR="00C463DE">
        <w:rPr>
          <w:b/>
          <w:bCs/>
        </w:rPr>
        <w:t>30</w:t>
      </w:r>
      <w:r w:rsidR="002F3EBA">
        <w:rPr>
          <w:b/>
          <w:bCs/>
        </w:rPr>
        <w:t>. května</w:t>
      </w:r>
      <w:r>
        <w:rPr>
          <w:b/>
          <w:bCs/>
        </w:rPr>
        <w:t xml:space="preserve"> 202</w:t>
      </w:r>
      <w:r w:rsidR="00DB3776">
        <w:rPr>
          <w:b/>
          <w:bCs/>
        </w:rPr>
        <w:t>2</w:t>
      </w:r>
      <w:r>
        <w:rPr>
          <w:b/>
          <w:bCs/>
        </w:rPr>
        <w:t xml:space="preserve"> – </w:t>
      </w:r>
      <w:r w:rsidR="002D6632">
        <w:rPr>
          <w:b/>
          <w:bCs/>
        </w:rPr>
        <w:t xml:space="preserve">Správně zvolené </w:t>
      </w:r>
      <w:r w:rsidR="00557008">
        <w:rPr>
          <w:b/>
          <w:bCs/>
        </w:rPr>
        <w:t>osvětlení</w:t>
      </w:r>
      <w:r w:rsidR="002D6632">
        <w:rPr>
          <w:b/>
          <w:bCs/>
        </w:rPr>
        <w:t xml:space="preserve"> </w:t>
      </w:r>
      <w:r w:rsidR="00557008">
        <w:rPr>
          <w:b/>
          <w:bCs/>
        </w:rPr>
        <w:t xml:space="preserve">dokáže v interiéru vytvořit jedinečnou atmosféru. Zatímco </w:t>
      </w:r>
      <w:r w:rsidR="00FE792C">
        <w:rPr>
          <w:b/>
          <w:bCs/>
        </w:rPr>
        <w:t>do</w:t>
      </w:r>
      <w:r w:rsidR="00557008">
        <w:rPr>
          <w:b/>
          <w:bCs/>
        </w:rPr>
        <w:t xml:space="preserve"> hotelové restaurac</w:t>
      </w:r>
      <w:r w:rsidR="00FE792C">
        <w:rPr>
          <w:b/>
          <w:bCs/>
        </w:rPr>
        <w:t>e</w:t>
      </w:r>
      <w:r w:rsidR="00557008">
        <w:rPr>
          <w:b/>
          <w:bCs/>
        </w:rPr>
        <w:t xml:space="preserve"> nebo </w:t>
      </w:r>
      <w:r w:rsidR="00FE792C">
        <w:rPr>
          <w:b/>
          <w:bCs/>
        </w:rPr>
        <w:t>prostorného obývacího pokoje s vysokým stropem zvolí</w:t>
      </w:r>
      <w:r w:rsidR="000B25EA">
        <w:rPr>
          <w:b/>
          <w:bCs/>
        </w:rPr>
        <w:t>t</w:t>
      </w:r>
      <w:r w:rsidR="00010F06">
        <w:rPr>
          <w:b/>
          <w:bCs/>
        </w:rPr>
        <w:t>e velké</w:t>
      </w:r>
      <w:r w:rsidR="00FE792C">
        <w:rPr>
          <w:b/>
          <w:bCs/>
        </w:rPr>
        <w:t xml:space="preserve"> závěsné světlo s křišťálovým korpusem, v koupelně </w:t>
      </w:r>
      <w:r w:rsidR="00241F93">
        <w:rPr>
          <w:b/>
          <w:bCs/>
        </w:rPr>
        <w:t xml:space="preserve">nebo ložnici </w:t>
      </w:r>
      <w:r w:rsidR="00FE792C">
        <w:rPr>
          <w:b/>
          <w:bCs/>
        </w:rPr>
        <w:t>dá</w:t>
      </w:r>
      <w:r w:rsidR="000B25EA">
        <w:rPr>
          <w:b/>
          <w:bCs/>
        </w:rPr>
        <w:t>t</w:t>
      </w:r>
      <w:r w:rsidR="00FE792C">
        <w:rPr>
          <w:b/>
          <w:bCs/>
        </w:rPr>
        <w:t xml:space="preserve">e přednost </w:t>
      </w:r>
      <w:r w:rsidR="003D74AB">
        <w:rPr>
          <w:b/>
          <w:bCs/>
        </w:rPr>
        <w:t xml:space="preserve">spíše </w:t>
      </w:r>
      <w:r w:rsidR="00FE792C">
        <w:rPr>
          <w:b/>
          <w:bCs/>
        </w:rPr>
        <w:t>minimalistick</w:t>
      </w:r>
      <w:r w:rsidR="00D564AF">
        <w:rPr>
          <w:b/>
          <w:bCs/>
        </w:rPr>
        <w:t>ému</w:t>
      </w:r>
      <w:r w:rsidR="00FE792C">
        <w:rPr>
          <w:b/>
          <w:bCs/>
        </w:rPr>
        <w:t xml:space="preserve"> </w:t>
      </w:r>
      <w:r w:rsidR="00D564AF">
        <w:rPr>
          <w:b/>
          <w:bCs/>
        </w:rPr>
        <w:t>osvětlení</w:t>
      </w:r>
      <w:r w:rsidR="00E175C6">
        <w:rPr>
          <w:b/>
          <w:bCs/>
        </w:rPr>
        <w:t xml:space="preserve">. Důležitou roli hraje také </w:t>
      </w:r>
      <w:r w:rsidR="0017650F">
        <w:rPr>
          <w:b/>
          <w:bCs/>
        </w:rPr>
        <w:t>volba</w:t>
      </w:r>
      <w:r w:rsidR="00E175C6">
        <w:rPr>
          <w:b/>
          <w:bCs/>
        </w:rPr>
        <w:t xml:space="preserve"> zdroje. </w:t>
      </w:r>
      <w:r w:rsidR="00F61706">
        <w:rPr>
          <w:b/>
          <w:bCs/>
        </w:rPr>
        <w:t>Vyberte si ze široké nabídky designových porcelánových světel KATY PATY, která se vyrábějí v mnoha barevných provedeních</w:t>
      </w:r>
      <w:r w:rsidR="000B25EA">
        <w:rPr>
          <w:b/>
          <w:bCs/>
        </w:rPr>
        <w:t>,</w:t>
      </w:r>
      <w:r w:rsidR="00F61706">
        <w:rPr>
          <w:b/>
          <w:bCs/>
        </w:rPr>
        <w:t xml:space="preserve"> a můžete je </w:t>
      </w:r>
      <w:r w:rsidR="00EE5703">
        <w:rPr>
          <w:b/>
          <w:bCs/>
        </w:rPr>
        <w:t xml:space="preserve">navíc </w:t>
      </w:r>
      <w:r w:rsidR="00F61706">
        <w:rPr>
          <w:b/>
          <w:bCs/>
        </w:rPr>
        <w:t xml:space="preserve">dokonale sladit se zásuvkami </w:t>
      </w:r>
      <w:r w:rsidR="00E97DCF">
        <w:rPr>
          <w:b/>
          <w:bCs/>
        </w:rPr>
        <w:t>i</w:t>
      </w:r>
      <w:r w:rsidR="00F61706">
        <w:rPr>
          <w:b/>
          <w:bCs/>
        </w:rPr>
        <w:t xml:space="preserve"> vypínači.</w:t>
      </w:r>
    </w:p>
    <w:p w14:paraId="3BA5E4B4" w14:textId="33C3480B" w:rsidR="00485194" w:rsidRDefault="00485194" w:rsidP="00147670">
      <w:pPr>
        <w:spacing w:after="0"/>
        <w:jc w:val="both"/>
        <w:rPr>
          <w:b/>
          <w:bCs/>
        </w:rPr>
      </w:pPr>
    </w:p>
    <w:p w14:paraId="7EA51C02" w14:textId="27BD2773" w:rsidR="00533819" w:rsidRPr="00533819" w:rsidRDefault="003D74AB" w:rsidP="00147670">
      <w:pPr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Nadčasová světla </w:t>
      </w:r>
      <w:r w:rsidR="0017650F">
        <w:rPr>
          <w:b/>
          <w:bCs/>
          <w:sz w:val="22"/>
          <w:szCs w:val="22"/>
        </w:rPr>
        <w:t>z porcelánu</w:t>
      </w:r>
    </w:p>
    <w:p w14:paraId="4E450092" w14:textId="74896D2E" w:rsidR="00E95192" w:rsidRDefault="009419F4" w:rsidP="00147670">
      <w:pPr>
        <w:spacing w:after="0"/>
        <w:jc w:val="both"/>
      </w:pPr>
      <w:r>
        <w:t xml:space="preserve">Trendem posledních let jsou světla v podobě </w:t>
      </w:r>
      <w:r w:rsidR="000E38D8">
        <w:t>závěsné žárovky</w:t>
      </w:r>
      <w:r>
        <w:t xml:space="preserve"> bez stínidla, která jsou nadčasovým řešením do domácnosti i komerčních prostorů. </w:t>
      </w:r>
      <w:r w:rsidR="000E38D8">
        <w:t>Populární jsou například p</w:t>
      </w:r>
      <w:r w:rsidR="00F61706">
        <w:t>orcelánová sv</w:t>
      </w:r>
      <w:r w:rsidR="005245FB">
        <w:t>ítidla</w:t>
      </w:r>
      <w:r w:rsidR="00F61706">
        <w:t xml:space="preserve"> </w:t>
      </w:r>
      <w:hyperlink r:id="rId8" w:history="1">
        <w:r w:rsidR="00F61706" w:rsidRPr="00EE5703">
          <w:rPr>
            <w:rStyle w:val="Hypertextovodkaz"/>
          </w:rPr>
          <w:t>ROTO</w:t>
        </w:r>
      </w:hyperlink>
      <w:r w:rsidR="00F61706">
        <w:t xml:space="preserve"> a </w:t>
      </w:r>
      <w:hyperlink r:id="rId9" w:history="1">
        <w:r w:rsidR="00F61706" w:rsidRPr="00EE5703">
          <w:rPr>
            <w:rStyle w:val="Hypertextovodkaz"/>
          </w:rPr>
          <w:t>CUBUS</w:t>
        </w:r>
      </w:hyperlink>
      <w:r w:rsidR="000E38D8">
        <w:t xml:space="preserve">, která </w:t>
      </w:r>
      <w:r w:rsidR="00F61706">
        <w:t xml:space="preserve">díky svému hravému elegantnímu tvaru </w:t>
      </w:r>
      <w:r w:rsidR="000E38D8">
        <w:t xml:space="preserve">nabízí </w:t>
      </w:r>
      <w:r w:rsidR="00F61706">
        <w:t xml:space="preserve">mnohostranné využití. </w:t>
      </w:r>
      <w:r w:rsidR="00736C26">
        <w:t xml:space="preserve">Hodí se například na chodbu, do koupelny či jídelny, </w:t>
      </w:r>
      <w:r w:rsidR="00EE5703">
        <w:t>po</w:t>
      </w:r>
      <w:r w:rsidR="005245FB">
        <w:t>d</w:t>
      </w:r>
      <w:r w:rsidR="00EE5703">
        <w:t>trhnou</w:t>
      </w:r>
      <w:r w:rsidR="00736C26">
        <w:t xml:space="preserve"> </w:t>
      </w:r>
      <w:r w:rsidR="001F2B6F">
        <w:t xml:space="preserve">ovšem </w:t>
      </w:r>
      <w:r w:rsidR="00736C26">
        <w:t xml:space="preserve">také </w:t>
      </w:r>
      <w:r w:rsidR="00EE5703">
        <w:t>příjemnou atmosféru kavárn</w:t>
      </w:r>
      <w:r w:rsidR="00D36A63">
        <w:t>y</w:t>
      </w:r>
      <w:r w:rsidR="00EE5703">
        <w:t xml:space="preserve"> či vinárn</w:t>
      </w:r>
      <w:r w:rsidR="00D36A63">
        <w:t>y</w:t>
      </w:r>
      <w:r w:rsidR="00EE5703">
        <w:t>.</w:t>
      </w:r>
      <w:r w:rsidR="00736C26">
        <w:t xml:space="preserve"> </w:t>
      </w:r>
      <w:r w:rsidR="00E95192">
        <w:t xml:space="preserve">Vyrábí se </w:t>
      </w:r>
      <w:r w:rsidR="000E38D8">
        <w:t xml:space="preserve">nejen jako závěsná, ale </w:t>
      </w:r>
      <w:r w:rsidR="001F2B6F">
        <w:t>i</w:t>
      </w:r>
      <w:r w:rsidR="000E38D8">
        <w:t xml:space="preserve"> </w:t>
      </w:r>
      <w:r w:rsidR="00E95192">
        <w:t>v provedení na stěnu či strop</w:t>
      </w:r>
      <w:r w:rsidR="000E38D8">
        <w:t xml:space="preserve"> nebo </w:t>
      </w:r>
      <w:r w:rsidR="00E95192">
        <w:t>jako hravá stolní lampička, která oživí jak noční stolek v ložnici, tak stůl v pracovně i dětském pokoji.</w:t>
      </w:r>
      <w:r w:rsidR="00A16987">
        <w:t xml:space="preserve"> </w:t>
      </w:r>
      <w:r w:rsidR="00D36A2E">
        <w:t>Lze je vybírat z</w:t>
      </w:r>
      <w:r w:rsidR="00A16987">
        <w:t xml:space="preserve"> 25 barevných provedeních, která jednoduše sladíte s jednou z pěti barev kabelu. Světla j</w:t>
      </w:r>
      <w:r w:rsidR="00F61706">
        <w:t xml:space="preserve">sou vyrobena </w:t>
      </w:r>
      <w:r w:rsidR="00E95192">
        <w:t>z </w:t>
      </w:r>
      <w:r w:rsidR="00736C26">
        <w:t>kvalitního</w:t>
      </w:r>
      <w:r w:rsidR="00E95192">
        <w:t xml:space="preserve"> českého porcelánu</w:t>
      </w:r>
      <w:r w:rsidR="00A16987">
        <w:t xml:space="preserve">, </w:t>
      </w:r>
      <w:r w:rsidR="009B0749">
        <w:t>jenž</w:t>
      </w:r>
      <w:r w:rsidR="00A16987">
        <w:t xml:space="preserve"> se navíc ručně glazuruje. Díky tomu</w:t>
      </w:r>
      <w:r w:rsidR="00E95192">
        <w:t xml:space="preserve"> se vyznačuj</w:t>
      </w:r>
      <w:r w:rsidR="00A16987">
        <w:t>í</w:t>
      </w:r>
      <w:r w:rsidR="00E95192">
        <w:t xml:space="preserve"> svou stálobarevností a vysokou odolností proti otěru</w:t>
      </w:r>
      <w:r w:rsidR="00A16987">
        <w:t>.</w:t>
      </w:r>
      <w:r w:rsidR="00E95192">
        <w:t xml:space="preserve"> </w:t>
      </w:r>
    </w:p>
    <w:p w14:paraId="2A627882" w14:textId="1EA78FE2" w:rsidR="00C014FD" w:rsidRDefault="00C014FD" w:rsidP="00147670">
      <w:pPr>
        <w:spacing w:after="0"/>
        <w:jc w:val="both"/>
      </w:pPr>
    </w:p>
    <w:p w14:paraId="22D23280" w14:textId="6F29CB66" w:rsidR="00C014FD" w:rsidRPr="00581FD7" w:rsidRDefault="005128FE" w:rsidP="00147670">
      <w:pPr>
        <w:spacing w:after="0"/>
        <w:jc w:val="both"/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DCE0D93" wp14:editId="3E27C634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188085" cy="1442085"/>
            <wp:effectExtent l="0" t="0" r="0" b="5715"/>
            <wp:wrapSquare wrapText="bothSides"/>
            <wp:docPr id="6" name="Obrázek 6" descr="Obsah obrázku interiér, lampa, světl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 descr="Obsah obrázku interiér, lampa, světlo&#10;&#10;Popis byl vytvořen automaticky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299"/>
                    <a:stretch/>
                  </pic:blipFill>
                  <pic:spPr bwMode="auto">
                    <a:xfrm>
                      <a:off x="0" y="0"/>
                      <a:ext cx="1188085" cy="1442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5C91">
        <w:rPr>
          <w:b/>
          <w:bCs/>
          <w:sz w:val="22"/>
          <w:szCs w:val="22"/>
        </w:rPr>
        <w:t>E</w:t>
      </w:r>
      <w:r w:rsidR="00EE5703">
        <w:rPr>
          <w:b/>
          <w:bCs/>
          <w:sz w:val="22"/>
          <w:szCs w:val="22"/>
        </w:rPr>
        <w:t>xperimentujte se světelnými zdroji</w:t>
      </w:r>
    </w:p>
    <w:p w14:paraId="31B9C782" w14:textId="6BFF423E" w:rsidR="009C7EDC" w:rsidRDefault="005D5C91" w:rsidP="00147670">
      <w:pPr>
        <w:spacing w:after="0"/>
        <w:jc w:val="both"/>
      </w:pPr>
      <w:r>
        <w:t>Světl</w:t>
      </w:r>
      <w:r w:rsidR="00EE5703">
        <w:t>a</w:t>
      </w:r>
      <w:r>
        <w:t xml:space="preserve"> ROTO </w:t>
      </w:r>
      <w:r w:rsidR="00EE5703">
        <w:t xml:space="preserve">a CUBUS </w:t>
      </w:r>
      <w:r w:rsidR="000E38D8">
        <w:t>jsou</w:t>
      </w:r>
      <w:r w:rsidR="00FA6ADB">
        <w:t xml:space="preserve"> širo</w:t>
      </w:r>
      <w:r w:rsidR="000E38D8">
        <w:t xml:space="preserve">ce </w:t>
      </w:r>
      <w:r w:rsidR="00FA6ADB">
        <w:t>variabil</w:t>
      </w:r>
      <w:r w:rsidR="000E38D8">
        <w:t>ní</w:t>
      </w:r>
      <w:r w:rsidR="00FA6ADB">
        <w:t xml:space="preserve">. Kromě toho, že </w:t>
      </w:r>
      <w:r w:rsidR="000E38D8">
        <w:t>se vyrábějí jako</w:t>
      </w:r>
      <w:r w:rsidR="00FA6ADB">
        <w:t> nástěnn</w:t>
      </w:r>
      <w:r w:rsidR="000E38D8">
        <w:t>á</w:t>
      </w:r>
      <w:r w:rsidR="00FA6ADB">
        <w:t>, stropní a závěsn</w:t>
      </w:r>
      <w:r w:rsidR="000E38D8">
        <w:t>á</w:t>
      </w:r>
      <w:r w:rsidR="00FA6ADB">
        <w:t xml:space="preserve">, je </w:t>
      </w:r>
      <w:r w:rsidR="00D36A63">
        <w:t xml:space="preserve">lze </w:t>
      </w:r>
      <w:r w:rsidR="000E38D8">
        <w:t>také</w:t>
      </w:r>
      <w:r w:rsidR="00FA6ADB">
        <w:t xml:space="preserve"> doplnit o různé typy světelných zdrojů. Zatímco p</w:t>
      </w:r>
      <w:r w:rsidR="00FA6ADB" w:rsidRPr="003D74AB">
        <w:t>ro práci je vhodn</w:t>
      </w:r>
      <w:r w:rsidR="00FA6ADB">
        <w:t>á základní žárovka</w:t>
      </w:r>
      <w:r w:rsidR="009C7EDC">
        <w:t xml:space="preserve"> </w:t>
      </w:r>
      <w:r w:rsidR="00FA6ADB">
        <w:t>poskytuj</w:t>
      </w:r>
      <w:r w:rsidR="009C7EDC">
        <w:t>ící</w:t>
      </w:r>
      <w:r w:rsidR="00FA6ADB">
        <w:t xml:space="preserve"> </w:t>
      </w:r>
      <w:r w:rsidR="00FA6ADB" w:rsidRPr="003D74AB">
        <w:t xml:space="preserve">neutrální </w:t>
      </w:r>
      <w:r w:rsidR="009C7EDC">
        <w:t xml:space="preserve">chladnější </w:t>
      </w:r>
      <w:r w:rsidR="00FA6ADB" w:rsidRPr="003D74AB">
        <w:t xml:space="preserve">světlo, </w:t>
      </w:r>
      <w:r w:rsidR="009C7EDC">
        <w:t xml:space="preserve">skutečně útulnou atmosféru vytvoří stmívatelné LED zdroje </w:t>
      </w:r>
      <w:hyperlink r:id="rId11" w:history="1">
        <w:r w:rsidR="009C7EDC" w:rsidRPr="009C7EDC">
          <w:rPr>
            <w:rStyle w:val="Hypertextovodkaz"/>
          </w:rPr>
          <w:t>ATMOSFERA</w:t>
        </w:r>
      </w:hyperlink>
      <w:r w:rsidR="009C7EDC">
        <w:t xml:space="preserve"> z šetrně pískovaného satináta</w:t>
      </w:r>
      <w:r w:rsidR="000E38D8">
        <w:t>. Tato kolekce</w:t>
      </w:r>
      <w:r w:rsidR="00593844">
        <w:t xml:space="preserve"> originálních</w:t>
      </w:r>
      <w:r w:rsidR="000E38D8">
        <w:t xml:space="preserve"> světelných zdrojů</w:t>
      </w:r>
      <w:r w:rsidR="009C7EDC">
        <w:t xml:space="preserve"> poskytuje ideální světelný rozptyl. </w:t>
      </w:r>
      <w:r w:rsidR="00593844">
        <w:t>O</w:t>
      </w:r>
      <w:r w:rsidR="009476A9">
        <w:t xml:space="preserve">ceníte </w:t>
      </w:r>
      <w:r w:rsidR="00593844">
        <w:t xml:space="preserve">je </w:t>
      </w:r>
      <w:r w:rsidR="009476A9">
        <w:t xml:space="preserve">zejména v </w:t>
      </w:r>
      <w:r w:rsidR="00DF3AEF">
        <w:t>interiérech</w:t>
      </w:r>
      <w:r w:rsidR="009476A9">
        <w:t xml:space="preserve"> určených pro společná setkávání nebo odpočinek. </w:t>
      </w:r>
      <w:r w:rsidR="00593844">
        <w:t xml:space="preserve">Na výběr jsou LED zdroje různých tvarů, barev i velikostí. </w:t>
      </w:r>
    </w:p>
    <w:p w14:paraId="291C9291" w14:textId="6ADFF40B" w:rsidR="00872D1C" w:rsidRDefault="00872D1C" w:rsidP="00147670">
      <w:pPr>
        <w:spacing w:after="0"/>
        <w:jc w:val="both"/>
      </w:pPr>
    </w:p>
    <w:p w14:paraId="2E82A0DD" w14:textId="6EBA072D" w:rsidR="00872D1C" w:rsidRPr="00A13E1E" w:rsidRDefault="00872D1C" w:rsidP="00872D1C">
      <w:pPr>
        <w:spacing w:after="0"/>
        <w:rPr>
          <w:b/>
          <w:bCs/>
          <w:sz w:val="22"/>
          <w:szCs w:val="22"/>
        </w:rPr>
      </w:pPr>
      <w:r w:rsidRPr="00A13E1E">
        <w:rPr>
          <w:b/>
          <w:sz w:val="22"/>
          <w:szCs w:val="22"/>
        </w:rPr>
        <w:t>M</w:t>
      </w:r>
      <w:r w:rsidR="00795E45">
        <w:rPr>
          <w:b/>
          <w:sz w:val="22"/>
          <w:szCs w:val="22"/>
        </w:rPr>
        <w:t>inimalistické s</w:t>
      </w:r>
      <w:r w:rsidR="00A13E1E">
        <w:rPr>
          <w:b/>
          <w:sz w:val="22"/>
          <w:szCs w:val="22"/>
        </w:rPr>
        <w:t>větl</w:t>
      </w:r>
      <w:r w:rsidR="00795E45">
        <w:rPr>
          <w:b/>
          <w:sz w:val="22"/>
          <w:szCs w:val="22"/>
        </w:rPr>
        <w:t>o, nebo lustr?</w:t>
      </w:r>
    </w:p>
    <w:p w14:paraId="0ADA1BDD" w14:textId="375CD850" w:rsidR="00CD1051" w:rsidRDefault="00161A68" w:rsidP="00C70FB6">
      <w:pPr>
        <w:spacing w:after="0"/>
        <w:jc w:val="both"/>
      </w:pPr>
      <w:r>
        <w:t>V reakc</w:t>
      </w:r>
      <w:r w:rsidR="00E12A19">
        <w:t>i</w:t>
      </w:r>
      <w:r>
        <w:t xml:space="preserve"> na přání architektů a designérů, kteří hledali světlo, jež by bylo možné používat samostatně a zároveň ve spojení více kusů jako lustr, vzniklo v dílně KATY </w:t>
      </w:r>
      <w:r w:rsidRPr="006944A5">
        <w:t>PATY d</w:t>
      </w:r>
      <w:r w:rsidR="00872D1C" w:rsidRPr="006944A5">
        <w:t>esignové porcelánové světlo</w:t>
      </w:r>
      <w:r w:rsidRPr="006944A5">
        <w:t xml:space="preserve"> </w:t>
      </w:r>
      <w:hyperlink r:id="rId12" w:history="1">
        <w:r w:rsidR="00872D1C" w:rsidRPr="006944A5">
          <w:rPr>
            <w:rStyle w:val="Hypertextovodkaz"/>
          </w:rPr>
          <w:t>SPINA</w:t>
        </w:r>
      </w:hyperlink>
      <w:r w:rsidRPr="006944A5">
        <w:t>. Toto osvětlení</w:t>
      </w:r>
      <w:r w:rsidR="00872D1C" w:rsidRPr="006944A5">
        <w:t xml:space="preserve"> </w:t>
      </w:r>
      <w:r w:rsidRPr="006944A5">
        <w:t xml:space="preserve">ruční výroby </w:t>
      </w:r>
      <w:r w:rsidR="00872D1C" w:rsidRPr="006944A5">
        <w:t xml:space="preserve">tak splní požadavky na jednoduché osvětlení, </w:t>
      </w:r>
      <w:r w:rsidR="006944A5" w:rsidRPr="006944A5">
        <w:t xml:space="preserve">kombinací více kusů </w:t>
      </w:r>
      <w:r w:rsidR="00E978BC">
        <w:t xml:space="preserve">funguje jako </w:t>
      </w:r>
      <w:r w:rsidR="00872D1C" w:rsidRPr="006944A5">
        <w:t>lustr a</w:t>
      </w:r>
      <w:r w:rsidR="00872D1C">
        <w:t xml:space="preserve"> se stmívatelným LED </w:t>
      </w:r>
      <w:r w:rsidR="00E27BCA">
        <w:t>zdrojem</w:t>
      </w:r>
      <w:r w:rsidR="00872D1C">
        <w:t xml:space="preserve"> vytvoří jedinečnou a útulnou atmosféru.</w:t>
      </w:r>
      <w:r w:rsidR="008306E4">
        <w:t xml:space="preserve"> </w:t>
      </w:r>
      <w:r w:rsidR="00121FE8">
        <w:t xml:space="preserve">Lze ho proto použít prakticky do všech místností. </w:t>
      </w:r>
      <w:r>
        <w:t xml:space="preserve">Světlo </w:t>
      </w:r>
      <w:r w:rsidR="00872D1C">
        <w:t>SPINA je dostupné v provedení s</w:t>
      </w:r>
      <w:r w:rsidR="00C70FB6">
        <w:t xml:space="preserve"> </w:t>
      </w:r>
      <w:r w:rsidR="00872D1C">
        <w:t>porcelánovým baldachýnem i bez něj</w:t>
      </w:r>
      <w:r w:rsidR="003D2434">
        <w:t xml:space="preserve"> a opět </w:t>
      </w:r>
      <w:r w:rsidR="00872D1C">
        <w:t>v mnoha bar</w:t>
      </w:r>
      <w:r>
        <w:t>evných provedeních</w:t>
      </w:r>
      <w:r w:rsidR="00872D1C">
        <w:t xml:space="preserve">. </w:t>
      </w:r>
    </w:p>
    <w:p w14:paraId="5179655E" w14:textId="7F344B35" w:rsidR="00E83839" w:rsidRDefault="00E83839" w:rsidP="00C70FB6">
      <w:pPr>
        <w:spacing w:after="0"/>
        <w:jc w:val="both"/>
      </w:pPr>
    </w:p>
    <w:p w14:paraId="4B50CAC9" w14:textId="62B867E6" w:rsidR="00FD3742" w:rsidRDefault="006D6D25" w:rsidP="00E83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601DD28" wp14:editId="13D3C574">
            <wp:simplePos x="0" y="0"/>
            <wp:positionH relativeFrom="margin">
              <wp:align>right</wp:align>
            </wp:positionH>
            <wp:positionV relativeFrom="paragraph">
              <wp:posOffset>57150</wp:posOffset>
            </wp:positionV>
            <wp:extent cx="1171575" cy="1171575"/>
            <wp:effectExtent l="0" t="0" r="9525" b="9525"/>
            <wp:wrapNone/>
            <wp:docPr id="2" name="Obrázek 2" descr="Obsah obrázku lamp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lampa&#10;&#10;Popis byl vytvořen automaticky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3839" w:rsidRPr="00CB0553">
        <w:rPr>
          <w:b/>
          <w:bCs/>
        </w:rPr>
        <w:t>NOVINKA</w:t>
      </w:r>
      <w:r w:rsidR="00E83839">
        <w:t xml:space="preserve">: Bodové závěsné svítidlo </w:t>
      </w:r>
      <w:hyperlink r:id="rId14" w:history="1">
        <w:r w:rsidR="00E83839" w:rsidRPr="00E83839">
          <w:rPr>
            <w:rStyle w:val="Hypertextovodkaz"/>
          </w:rPr>
          <w:t>VINA</w:t>
        </w:r>
      </w:hyperlink>
      <w:r w:rsidR="00B07700">
        <w:t xml:space="preserve"> </w:t>
      </w:r>
      <w:r w:rsidR="00A7264F">
        <w:t xml:space="preserve">vytvoří dokonalou intimní atmosféru. </w:t>
      </w:r>
    </w:p>
    <w:p w14:paraId="7CFFE7EE" w14:textId="254BA9A8" w:rsidR="00FD3742" w:rsidRDefault="001F620A" w:rsidP="00E83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Je vyrobeno z ručně litého porcelánu. </w:t>
      </w:r>
      <w:r w:rsidR="00FC243D">
        <w:t xml:space="preserve">Díky jeho originálnímu tvaru lahve dodá </w:t>
      </w:r>
    </w:p>
    <w:p w14:paraId="5D5E7D17" w14:textId="68EBE211" w:rsidR="00FD3742" w:rsidRDefault="00FC243D" w:rsidP="00E83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 xml:space="preserve">na eleganci jak kuchyni či jídelně, tak komerčním prostorům, jako jsou bary, </w:t>
      </w:r>
    </w:p>
    <w:p w14:paraId="323F3420" w14:textId="77777777" w:rsidR="00FD3742" w:rsidRDefault="00FC243D" w:rsidP="00E83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 xml:space="preserve">vinárny nebo restaurace. </w:t>
      </w:r>
      <w:r w:rsidR="001F620A">
        <w:t xml:space="preserve">Světlo je k </w:t>
      </w:r>
      <w:r>
        <w:t xml:space="preserve">dostání </w:t>
      </w:r>
      <w:r w:rsidR="001F620A">
        <w:t xml:space="preserve">také </w:t>
      </w:r>
      <w:r>
        <w:t xml:space="preserve">v provedení s porcelánovým </w:t>
      </w:r>
    </w:p>
    <w:p w14:paraId="72749907" w14:textId="7E232BAF" w:rsidR="00FD3742" w:rsidRDefault="00FC243D" w:rsidP="00E83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stropním baldachýnem</w:t>
      </w:r>
      <w:r w:rsidR="00AF0005">
        <w:t xml:space="preserve">. </w:t>
      </w:r>
    </w:p>
    <w:p w14:paraId="5707E7DD" w14:textId="0F546B6E" w:rsidR="00FD3742" w:rsidRDefault="00FD3742" w:rsidP="00E83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</w:p>
    <w:p w14:paraId="34AA266A" w14:textId="77777777" w:rsidR="00FD3742" w:rsidRDefault="00FD3742" w:rsidP="00E83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</w:p>
    <w:p w14:paraId="51EF4D50" w14:textId="77777777" w:rsidR="00FD3742" w:rsidRDefault="00FD3742" w:rsidP="00E83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</w:p>
    <w:p w14:paraId="36DBBAED" w14:textId="2669DAD0" w:rsidR="00CB0553" w:rsidRDefault="00CB0553" w:rsidP="009476A9">
      <w:pPr>
        <w:spacing w:after="0"/>
        <w:jc w:val="both"/>
      </w:pPr>
    </w:p>
    <w:p w14:paraId="45FC1862" w14:textId="734031A1" w:rsidR="00390A0F" w:rsidRDefault="00390A0F" w:rsidP="009476A9">
      <w:pPr>
        <w:spacing w:after="0"/>
        <w:jc w:val="both"/>
      </w:pPr>
    </w:p>
    <w:p w14:paraId="56FE15D4" w14:textId="7E9F6694" w:rsidR="00390A0F" w:rsidRDefault="00390A0F" w:rsidP="009476A9">
      <w:pPr>
        <w:spacing w:after="0"/>
        <w:jc w:val="both"/>
      </w:pPr>
    </w:p>
    <w:p w14:paraId="2AF88226" w14:textId="77777777" w:rsidR="00390A0F" w:rsidRDefault="00390A0F" w:rsidP="009476A9">
      <w:pPr>
        <w:spacing w:after="0"/>
        <w:jc w:val="both"/>
        <w:rPr>
          <w:b/>
          <w:bCs/>
          <w:sz w:val="22"/>
          <w:szCs w:val="22"/>
        </w:rPr>
      </w:pPr>
    </w:p>
    <w:p w14:paraId="778ED1BA" w14:textId="1EFBA453" w:rsidR="002D6632" w:rsidRPr="009476A9" w:rsidRDefault="002D6632" w:rsidP="009476A9">
      <w:pPr>
        <w:spacing w:after="0"/>
        <w:jc w:val="both"/>
        <w:rPr>
          <w:b/>
          <w:bCs/>
          <w:sz w:val="22"/>
          <w:szCs w:val="22"/>
        </w:rPr>
      </w:pPr>
      <w:r w:rsidRPr="009476A9">
        <w:rPr>
          <w:b/>
          <w:bCs/>
          <w:sz w:val="22"/>
          <w:szCs w:val="22"/>
        </w:rPr>
        <w:t>Luxusní spojení porcelánu a křišťálu</w:t>
      </w:r>
    </w:p>
    <w:p w14:paraId="3D10BFC6" w14:textId="3C2336B0" w:rsidR="002D6632" w:rsidRDefault="00D97730" w:rsidP="00872D1C">
      <w:pPr>
        <w:spacing w:after="0"/>
        <w:jc w:val="both"/>
        <w:rPr>
          <w:color w:val="000000"/>
          <w:shd w:val="clear" w:color="auto" w:fill="FFFFFF"/>
        </w:rPr>
      </w:pPr>
      <w:r>
        <w:rPr>
          <w:noProof/>
          <w:color w:val="000000"/>
          <w:shd w:val="clear" w:color="auto" w:fill="FFFFFF"/>
        </w:rPr>
        <w:drawing>
          <wp:anchor distT="0" distB="0" distL="114300" distR="114300" simplePos="0" relativeHeight="251663360" behindDoc="0" locked="0" layoutInCell="1" allowOverlap="1" wp14:anchorId="690FA6FA" wp14:editId="2A0F27C2">
            <wp:simplePos x="0" y="0"/>
            <wp:positionH relativeFrom="margin">
              <wp:align>left</wp:align>
            </wp:positionH>
            <wp:positionV relativeFrom="paragraph">
              <wp:posOffset>46990</wp:posOffset>
            </wp:positionV>
            <wp:extent cx="1440000" cy="959664"/>
            <wp:effectExtent l="0" t="0" r="8255" b="0"/>
            <wp:wrapSquare wrapText="bothSides"/>
            <wp:docPr id="7" name="Obrázek 7" descr="Obsah obrázku zeď, interiér, lamp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 descr="Obsah obrázku zeď, interiér, lampa&#10;&#10;Popis byl vytvořen automaticky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959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37FF">
        <w:rPr>
          <w:color w:val="000000"/>
          <w:shd w:val="clear" w:color="auto" w:fill="FFFFFF"/>
        </w:rPr>
        <w:t>Do</w:t>
      </w:r>
      <w:r w:rsidR="00D74177">
        <w:rPr>
          <w:color w:val="000000"/>
          <w:shd w:val="clear" w:color="auto" w:fill="FFFFFF"/>
        </w:rPr>
        <w:t xml:space="preserve"> reprezentativních </w:t>
      </w:r>
      <w:r w:rsidR="002E1737">
        <w:rPr>
          <w:color w:val="000000"/>
          <w:shd w:val="clear" w:color="auto" w:fill="FFFFFF"/>
        </w:rPr>
        <w:t>interiérů</w:t>
      </w:r>
      <w:r w:rsidR="00D74177" w:rsidRPr="003E7443">
        <w:rPr>
          <w:color w:val="000000"/>
          <w:shd w:val="clear" w:color="auto" w:fill="FFFFFF"/>
        </w:rPr>
        <w:t xml:space="preserve"> s vyšším stropem j</w:t>
      </w:r>
      <w:r w:rsidR="002B4A91" w:rsidRPr="003E7443">
        <w:rPr>
          <w:color w:val="000000"/>
          <w:shd w:val="clear" w:color="auto" w:fill="FFFFFF"/>
        </w:rPr>
        <w:t>e</w:t>
      </w:r>
      <w:r w:rsidR="00D74177" w:rsidRPr="003E7443">
        <w:rPr>
          <w:color w:val="000000"/>
          <w:shd w:val="clear" w:color="auto" w:fill="FFFFFF"/>
        </w:rPr>
        <w:t xml:space="preserve"> ideální volbou </w:t>
      </w:r>
      <w:r w:rsidR="002B4A91" w:rsidRPr="003E7443">
        <w:rPr>
          <w:color w:val="000000"/>
          <w:shd w:val="clear" w:color="auto" w:fill="FFFFFF"/>
        </w:rPr>
        <w:t>osvětlení</w:t>
      </w:r>
      <w:r w:rsidR="00D74177" w:rsidRPr="003E7443">
        <w:rPr>
          <w:color w:val="000000"/>
          <w:shd w:val="clear" w:color="auto" w:fill="FFFFFF"/>
        </w:rPr>
        <w:t xml:space="preserve"> s</w:t>
      </w:r>
      <w:r w:rsidR="00BF33FC" w:rsidRPr="003E7443">
        <w:rPr>
          <w:color w:val="000000"/>
          <w:shd w:val="clear" w:color="auto" w:fill="FFFFFF"/>
        </w:rPr>
        <w:t> ručně foukaným</w:t>
      </w:r>
      <w:r w:rsidR="00D74177" w:rsidRPr="003E7443">
        <w:rPr>
          <w:color w:val="000000"/>
          <w:shd w:val="clear" w:color="auto" w:fill="FFFFFF"/>
        </w:rPr>
        <w:t xml:space="preserve"> křišťálovým korpusem. </w:t>
      </w:r>
      <w:r w:rsidR="00BF33FC" w:rsidRPr="003E7443">
        <w:rPr>
          <w:color w:val="000000"/>
          <w:shd w:val="clear" w:color="auto" w:fill="FFFFFF"/>
        </w:rPr>
        <w:t>T</w:t>
      </w:r>
      <w:r w:rsidR="002B4A91" w:rsidRPr="003E7443">
        <w:rPr>
          <w:color w:val="000000"/>
          <w:shd w:val="clear" w:color="auto" w:fill="FFFFFF"/>
        </w:rPr>
        <w:t>a</w:t>
      </w:r>
      <w:r w:rsidR="00BF33FC" w:rsidRPr="003E7443">
        <w:rPr>
          <w:color w:val="000000"/>
          <w:shd w:val="clear" w:color="auto" w:fill="FFFFFF"/>
        </w:rPr>
        <w:t xml:space="preserve">to </w:t>
      </w:r>
      <w:r w:rsidR="003E7443" w:rsidRPr="003E7443">
        <w:rPr>
          <w:color w:val="000000"/>
          <w:shd w:val="clear" w:color="auto" w:fill="FFFFFF"/>
        </w:rPr>
        <w:t xml:space="preserve">nepřehlédnutelná </w:t>
      </w:r>
      <w:r w:rsidR="002B4A91" w:rsidRPr="003E7443">
        <w:rPr>
          <w:color w:val="000000"/>
          <w:shd w:val="clear" w:color="auto" w:fill="FFFFFF"/>
        </w:rPr>
        <w:t>světla</w:t>
      </w:r>
      <w:r w:rsidR="003E7443" w:rsidRPr="003E7443">
        <w:rPr>
          <w:color w:val="000000"/>
          <w:shd w:val="clear" w:color="auto" w:fill="FFFFFF"/>
        </w:rPr>
        <w:t xml:space="preserve"> se</w:t>
      </w:r>
      <w:r w:rsidR="003E7443">
        <w:rPr>
          <w:color w:val="000000"/>
          <w:shd w:val="clear" w:color="auto" w:fill="FFFFFF"/>
        </w:rPr>
        <w:t xml:space="preserve"> </w:t>
      </w:r>
      <w:r w:rsidR="00BF33FC">
        <w:rPr>
          <w:color w:val="000000"/>
          <w:shd w:val="clear" w:color="auto" w:fill="FFFFFF"/>
        </w:rPr>
        <w:t>zaručeně stan</w:t>
      </w:r>
      <w:r w:rsidR="002B4A91">
        <w:rPr>
          <w:color w:val="000000"/>
          <w:shd w:val="clear" w:color="auto" w:fill="FFFFFF"/>
        </w:rPr>
        <w:t>ou</w:t>
      </w:r>
      <w:r w:rsidR="00BF33FC">
        <w:rPr>
          <w:color w:val="000000"/>
          <w:shd w:val="clear" w:color="auto" w:fill="FFFFFF"/>
        </w:rPr>
        <w:t xml:space="preserve"> ozdobou místnosti. Zvolit </w:t>
      </w:r>
      <w:r w:rsidR="00195DFC">
        <w:rPr>
          <w:color w:val="000000"/>
          <w:shd w:val="clear" w:color="auto" w:fill="FFFFFF"/>
        </w:rPr>
        <w:t>můžete moderní závěsn</w:t>
      </w:r>
      <w:r w:rsidR="00FF72FB">
        <w:rPr>
          <w:color w:val="000000"/>
          <w:shd w:val="clear" w:color="auto" w:fill="FFFFFF"/>
        </w:rPr>
        <w:t>é</w:t>
      </w:r>
      <w:r w:rsidR="00195DFC">
        <w:rPr>
          <w:color w:val="000000"/>
          <w:shd w:val="clear" w:color="auto" w:fill="FFFFFF"/>
        </w:rPr>
        <w:t xml:space="preserve"> </w:t>
      </w:r>
      <w:r w:rsidR="002D6632" w:rsidRPr="009476A9">
        <w:rPr>
          <w:color w:val="000000"/>
        </w:rPr>
        <w:t>světl</w:t>
      </w:r>
      <w:r w:rsidR="00FF72FB">
        <w:rPr>
          <w:color w:val="000000"/>
        </w:rPr>
        <w:t>o zvonového tvaru</w:t>
      </w:r>
      <w:r w:rsidR="002D6632" w:rsidRPr="009476A9">
        <w:rPr>
          <w:color w:val="000000"/>
        </w:rPr>
        <w:t xml:space="preserve"> </w:t>
      </w:r>
      <w:hyperlink r:id="rId16" w:history="1">
        <w:r w:rsidR="002D6632" w:rsidRPr="009476A9">
          <w:rPr>
            <w:rStyle w:val="Hypertextovodkaz"/>
          </w:rPr>
          <w:t>CAMPANA</w:t>
        </w:r>
      </w:hyperlink>
      <w:r w:rsidR="00FF72FB">
        <w:rPr>
          <w:rStyle w:val="Hypertextovodkaz"/>
          <w:color w:val="auto"/>
          <w:u w:val="none"/>
          <w:shd w:val="clear" w:color="auto" w:fill="FFFFFF"/>
        </w:rPr>
        <w:t xml:space="preserve">, světlo </w:t>
      </w:r>
      <w:hyperlink r:id="rId17" w:history="1">
        <w:r w:rsidR="00FF72FB" w:rsidRPr="0046280D">
          <w:rPr>
            <w:rStyle w:val="Hypertextovodkaz"/>
            <w:shd w:val="clear" w:color="auto" w:fill="FFFFFF"/>
          </w:rPr>
          <w:t>MINA</w:t>
        </w:r>
      </w:hyperlink>
      <w:r w:rsidR="00FF72FB">
        <w:rPr>
          <w:rStyle w:val="Hypertextovodkaz"/>
          <w:color w:val="auto"/>
          <w:u w:val="none"/>
          <w:shd w:val="clear" w:color="auto" w:fill="FFFFFF"/>
        </w:rPr>
        <w:t xml:space="preserve"> s</w:t>
      </w:r>
      <w:r w:rsidR="00516FAC">
        <w:rPr>
          <w:rStyle w:val="Hypertextovodkaz"/>
          <w:color w:val="auto"/>
          <w:u w:val="none"/>
          <w:shd w:val="clear" w:color="auto" w:fill="FFFFFF"/>
        </w:rPr>
        <w:t>e</w:t>
      </w:r>
      <w:r w:rsidR="00FF72FB">
        <w:rPr>
          <w:rStyle w:val="Hypertextovodkaz"/>
          <w:color w:val="auto"/>
          <w:u w:val="none"/>
          <w:shd w:val="clear" w:color="auto" w:fill="FFFFFF"/>
        </w:rPr>
        <w:t xml:space="preserve"> širokým křišťálovým korpusem nebo </w:t>
      </w:r>
      <w:r w:rsidR="0046280D">
        <w:rPr>
          <w:rStyle w:val="Hypertextovodkaz"/>
          <w:color w:val="auto"/>
          <w:u w:val="none"/>
          <w:shd w:val="clear" w:color="auto" w:fill="FFFFFF"/>
        </w:rPr>
        <w:t xml:space="preserve">netradiční </w:t>
      </w:r>
      <w:r w:rsidR="00FF72FB">
        <w:rPr>
          <w:rStyle w:val="Hypertextovodkaz"/>
          <w:color w:val="auto"/>
          <w:u w:val="none"/>
          <w:shd w:val="clear" w:color="auto" w:fill="FFFFFF"/>
        </w:rPr>
        <w:t xml:space="preserve">podlouhlé </w:t>
      </w:r>
      <w:r w:rsidR="0046280D">
        <w:rPr>
          <w:rStyle w:val="Hypertextovodkaz"/>
          <w:color w:val="auto"/>
          <w:u w:val="none"/>
          <w:shd w:val="clear" w:color="auto" w:fill="FFFFFF"/>
        </w:rPr>
        <w:t xml:space="preserve">osvětlení </w:t>
      </w:r>
      <w:hyperlink r:id="rId18" w:history="1">
        <w:r w:rsidR="0046280D" w:rsidRPr="0046280D">
          <w:rPr>
            <w:rStyle w:val="Hypertextovodkaz"/>
            <w:shd w:val="clear" w:color="auto" w:fill="FFFFFF"/>
          </w:rPr>
          <w:t>TUBA</w:t>
        </w:r>
      </w:hyperlink>
      <w:r w:rsidR="0046280D">
        <w:rPr>
          <w:rStyle w:val="Hypertextovodkaz"/>
          <w:color w:val="auto"/>
          <w:u w:val="none"/>
          <w:shd w:val="clear" w:color="auto" w:fill="FFFFFF"/>
        </w:rPr>
        <w:t>. Všechna jsou vyrobena z</w:t>
      </w:r>
      <w:r w:rsidR="002D6632">
        <w:rPr>
          <w:color w:val="000000"/>
          <w:shd w:val="clear" w:color="auto" w:fill="FFFFFF"/>
        </w:rPr>
        <w:t xml:space="preserve"> ručně litého porcelánu, </w:t>
      </w:r>
      <w:r w:rsidR="002D6632" w:rsidRPr="00F348E7">
        <w:rPr>
          <w:color w:val="000000"/>
          <w:shd w:val="clear" w:color="auto" w:fill="FFFFFF"/>
        </w:rPr>
        <w:t xml:space="preserve">který </w:t>
      </w:r>
      <w:r w:rsidR="00260668">
        <w:rPr>
          <w:color w:val="000000"/>
          <w:shd w:val="clear" w:color="auto" w:fill="FFFFFF"/>
        </w:rPr>
        <w:t>je</w:t>
      </w:r>
      <w:r w:rsidR="0046280D">
        <w:rPr>
          <w:color w:val="000000"/>
          <w:shd w:val="clear" w:color="auto" w:fill="FFFFFF"/>
        </w:rPr>
        <w:t xml:space="preserve"> </w:t>
      </w:r>
      <w:r w:rsidR="00872D1C">
        <w:rPr>
          <w:color w:val="000000"/>
          <w:shd w:val="clear" w:color="auto" w:fill="FFFFFF"/>
        </w:rPr>
        <w:t>velmi odoln</w:t>
      </w:r>
      <w:r w:rsidR="00260668">
        <w:rPr>
          <w:color w:val="000000"/>
          <w:shd w:val="clear" w:color="auto" w:fill="FFFFFF"/>
        </w:rPr>
        <w:t>ý</w:t>
      </w:r>
      <w:r w:rsidR="00872D1C">
        <w:rPr>
          <w:color w:val="000000"/>
          <w:shd w:val="clear" w:color="auto" w:fill="FFFFFF"/>
        </w:rPr>
        <w:t xml:space="preserve">, </w:t>
      </w:r>
      <w:r w:rsidR="002D6632" w:rsidRPr="00F348E7">
        <w:rPr>
          <w:color w:val="000000"/>
          <w:shd w:val="clear" w:color="auto" w:fill="FFFFFF"/>
        </w:rPr>
        <w:t>přírodní a recyklovateln</w:t>
      </w:r>
      <w:r w:rsidR="00260668">
        <w:rPr>
          <w:color w:val="000000"/>
          <w:shd w:val="clear" w:color="auto" w:fill="FFFFFF"/>
        </w:rPr>
        <w:t>ý</w:t>
      </w:r>
      <w:r w:rsidR="002D6632" w:rsidRPr="00F348E7">
        <w:rPr>
          <w:color w:val="000000"/>
          <w:shd w:val="clear" w:color="auto" w:fill="FFFFFF"/>
        </w:rPr>
        <w:t>.</w:t>
      </w:r>
      <w:r w:rsidR="002D6632">
        <w:rPr>
          <w:color w:val="000000"/>
          <w:shd w:val="clear" w:color="auto" w:fill="FFFFFF"/>
        </w:rPr>
        <w:t xml:space="preserve"> Porcelánová objímka, kryt i stropní baldachýn </w:t>
      </w:r>
      <w:r w:rsidR="0046280D">
        <w:rPr>
          <w:color w:val="000000"/>
          <w:shd w:val="clear" w:color="auto" w:fill="FFFFFF"/>
        </w:rPr>
        <w:t>jsou na výběr z</w:t>
      </w:r>
      <w:r w:rsidR="002D6632">
        <w:rPr>
          <w:color w:val="000000"/>
          <w:shd w:val="clear" w:color="auto" w:fill="FFFFFF"/>
        </w:rPr>
        <w:t xml:space="preserve"> 22 barevných provedení. </w:t>
      </w:r>
      <w:r w:rsidR="0046280D">
        <w:rPr>
          <w:color w:val="000000"/>
          <w:shd w:val="clear" w:color="auto" w:fill="FFFFFF"/>
        </w:rPr>
        <w:t>Luxusní křišťálový korpus může být čirý nebo v</w:t>
      </w:r>
      <w:r w:rsidR="00872D1C">
        <w:rPr>
          <w:color w:val="000000"/>
          <w:shd w:val="clear" w:color="auto" w:fill="FFFFFF"/>
        </w:rPr>
        <w:t xml:space="preserve"> barevných odstínech </w:t>
      </w:r>
      <w:r w:rsidR="00872D1C" w:rsidRPr="00CD1051">
        <w:rPr>
          <w:color w:val="000000"/>
          <w:shd w:val="clear" w:color="auto" w:fill="FFFFFF"/>
        </w:rPr>
        <w:t xml:space="preserve">jako mléčná bílá, jemně růžová </w:t>
      </w:r>
      <w:r w:rsidR="00260668">
        <w:rPr>
          <w:color w:val="000000"/>
          <w:shd w:val="clear" w:color="auto" w:fill="FFFFFF"/>
        </w:rPr>
        <w:t>či</w:t>
      </w:r>
      <w:r w:rsidR="00872D1C" w:rsidRPr="00CD1051">
        <w:rPr>
          <w:color w:val="000000"/>
          <w:shd w:val="clear" w:color="auto" w:fill="FFFFFF"/>
        </w:rPr>
        <w:t xml:space="preserve"> kouřová, </w:t>
      </w:r>
      <w:r w:rsidR="00872D1C">
        <w:rPr>
          <w:color w:val="000000"/>
          <w:shd w:val="clear" w:color="auto" w:fill="FFFFFF"/>
        </w:rPr>
        <w:t xml:space="preserve">které </w:t>
      </w:r>
      <w:r w:rsidR="00872D1C" w:rsidRPr="00CD1051">
        <w:rPr>
          <w:color w:val="000000"/>
          <w:shd w:val="clear" w:color="auto" w:fill="FFFFFF"/>
        </w:rPr>
        <w:t>křišťál získá díky příměsi zlata nebo oxidů kovů.</w:t>
      </w:r>
      <w:r w:rsidR="00872D1C">
        <w:rPr>
          <w:color w:val="000000"/>
          <w:shd w:val="clear" w:color="auto" w:fill="FFFFFF"/>
        </w:rPr>
        <w:t xml:space="preserve"> </w:t>
      </w:r>
      <w:r w:rsidR="0046280D">
        <w:rPr>
          <w:color w:val="000000"/>
          <w:shd w:val="clear" w:color="auto" w:fill="FFFFFF"/>
        </w:rPr>
        <w:t>T</w:t>
      </w:r>
      <w:r w:rsidR="002D6632">
        <w:rPr>
          <w:color w:val="000000"/>
          <w:shd w:val="clear" w:color="auto" w:fill="FFFFFF"/>
        </w:rPr>
        <w:t>extilem opletený kabel</w:t>
      </w:r>
      <w:r w:rsidR="0046280D">
        <w:rPr>
          <w:color w:val="000000"/>
          <w:shd w:val="clear" w:color="auto" w:fill="FFFFFF"/>
        </w:rPr>
        <w:t xml:space="preserve"> se pak vyrábí v pěti barevných variantách</w:t>
      </w:r>
      <w:r w:rsidR="002D6632">
        <w:rPr>
          <w:color w:val="000000"/>
          <w:shd w:val="clear" w:color="auto" w:fill="FFFFFF"/>
        </w:rPr>
        <w:t xml:space="preserve">. </w:t>
      </w:r>
      <w:r w:rsidR="002D6632" w:rsidRPr="00F348E7">
        <w:rPr>
          <w:color w:val="000000"/>
          <w:shd w:val="clear" w:color="auto" w:fill="FFFFFF"/>
        </w:rPr>
        <w:t xml:space="preserve">Díky </w:t>
      </w:r>
      <w:r w:rsidR="00872D1C">
        <w:rPr>
          <w:color w:val="000000"/>
          <w:shd w:val="clear" w:color="auto" w:fill="FFFFFF"/>
        </w:rPr>
        <w:t>poctivé ruční práci s výrobky</w:t>
      </w:r>
      <w:r w:rsidR="002D6632" w:rsidRPr="00F348E7">
        <w:rPr>
          <w:color w:val="000000"/>
          <w:shd w:val="clear" w:color="auto" w:fill="FFFFFF"/>
        </w:rPr>
        <w:t xml:space="preserve"> zachovají svou barvu, odolají UV záření a na jejich povrchu nezůstávají nečistoty, prach ani otisky prstů. </w:t>
      </w:r>
    </w:p>
    <w:p w14:paraId="38484B86" w14:textId="77777777" w:rsidR="00872D1C" w:rsidRDefault="00872D1C" w:rsidP="00872D1C">
      <w:pPr>
        <w:spacing w:after="0"/>
        <w:jc w:val="both"/>
        <w:rPr>
          <w:color w:val="000000"/>
          <w:shd w:val="clear" w:color="auto" w:fill="FFFFFF"/>
        </w:rPr>
      </w:pPr>
    </w:p>
    <w:p w14:paraId="02CC2A05" w14:textId="4ACF1270" w:rsidR="002D6632" w:rsidRPr="00872D1C" w:rsidRDefault="007D33C0" w:rsidP="00872D1C">
      <w:pPr>
        <w:spacing w:after="0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Dokonale sladěný interiér</w:t>
      </w:r>
    </w:p>
    <w:p w14:paraId="71E06D45" w14:textId="0CC249F6" w:rsidR="009476A9" w:rsidRPr="00D97730" w:rsidRDefault="00D97730" w:rsidP="00D97730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8521840" wp14:editId="751BC329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257935" cy="1439545"/>
            <wp:effectExtent l="0" t="0" r="0" b="8255"/>
            <wp:wrapSquare wrapText="bothSides"/>
            <wp:docPr id="5" name="Obrázek 5" descr="Obsah obrázku zeď, interiér, pracovní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zeď, interiér, pracovní stůl&#10;&#10;Popis byl vytvořen automaticky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67" b="8696"/>
                    <a:stretch/>
                  </pic:blipFill>
                  <pic:spPr bwMode="auto">
                    <a:xfrm>
                      <a:off x="0" y="0"/>
                      <a:ext cx="1258310" cy="14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33C0">
        <w:t xml:space="preserve">Všechna světla KATY PATY byla navržena tak, aby </w:t>
      </w:r>
      <w:r w:rsidR="00B83EAA">
        <w:t>se výborně kombinovala</w:t>
      </w:r>
      <w:r w:rsidR="007D33C0">
        <w:t xml:space="preserve"> s designem porcelánových zásuvek a vypínačů stejnojmenné</w:t>
      </w:r>
      <w:r w:rsidR="00260668">
        <w:t>ho</w:t>
      </w:r>
      <w:r w:rsidR="007D33C0">
        <w:t xml:space="preserve"> </w:t>
      </w:r>
      <w:r w:rsidR="00260668">
        <w:t>výrobce</w:t>
      </w:r>
      <w:r w:rsidR="007D33C0">
        <w:t xml:space="preserve">. Ať už se tedy rozhodnete pro </w:t>
      </w:r>
      <w:r w:rsidR="00B83EAA">
        <w:t xml:space="preserve">minimalistické světlo nebo robustnější svítidlo s křišťálovým korpusem, můžete je </w:t>
      </w:r>
      <w:r w:rsidR="00260668">
        <w:t>doplnit o</w:t>
      </w:r>
      <w:r w:rsidR="00B83EAA">
        <w:t xml:space="preserve"> </w:t>
      </w:r>
      <w:r w:rsidR="007D33C0">
        <w:t>kulat</w:t>
      </w:r>
      <w:r w:rsidR="00260668">
        <w:t>é</w:t>
      </w:r>
      <w:r w:rsidR="007D33C0">
        <w:t xml:space="preserve"> re-designovan</w:t>
      </w:r>
      <w:r w:rsidR="00260668">
        <w:t>é</w:t>
      </w:r>
      <w:r w:rsidR="007D33C0">
        <w:t xml:space="preserve"> </w:t>
      </w:r>
      <w:r w:rsidR="00B83EAA">
        <w:t>vypínač</w:t>
      </w:r>
      <w:r w:rsidR="00260668">
        <w:t>e</w:t>
      </w:r>
      <w:r w:rsidR="00B83EAA">
        <w:t xml:space="preserve"> a zásuv</w:t>
      </w:r>
      <w:r w:rsidR="00260668">
        <w:t>ky</w:t>
      </w:r>
      <w:r w:rsidR="00B83EAA">
        <w:t xml:space="preserve"> </w:t>
      </w:r>
      <w:r w:rsidR="00934000">
        <w:t>z</w:t>
      </w:r>
      <w:r w:rsidR="00B83EAA">
        <w:t xml:space="preserve"> kolekce</w:t>
      </w:r>
      <w:r w:rsidR="007D33C0">
        <w:t xml:space="preserve"> ROO,</w:t>
      </w:r>
      <w:r w:rsidR="00B83EAA">
        <w:t xml:space="preserve"> </w:t>
      </w:r>
      <w:r w:rsidR="007D33C0">
        <w:t>koloniální</w:t>
      </w:r>
      <w:r w:rsidR="00B83EAA">
        <w:t xml:space="preserve"> kolekc</w:t>
      </w:r>
      <w:r w:rsidR="00260668">
        <w:t>i</w:t>
      </w:r>
      <w:r w:rsidR="00B83EAA">
        <w:t xml:space="preserve"> </w:t>
      </w:r>
      <w:r w:rsidR="007D33C0">
        <w:t xml:space="preserve">COLONA s kabelem vedeným po povrchu nebo </w:t>
      </w:r>
      <w:r w:rsidR="00260668">
        <w:t xml:space="preserve">o </w:t>
      </w:r>
      <w:r w:rsidR="007D33C0">
        <w:t>moderní bezrámečkov</w:t>
      </w:r>
      <w:r w:rsidR="00260668">
        <w:t>é</w:t>
      </w:r>
      <w:r w:rsidR="007D33C0">
        <w:t xml:space="preserve"> vypínač</w:t>
      </w:r>
      <w:r w:rsidR="00260668">
        <w:t>e</w:t>
      </w:r>
      <w:r w:rsidR="007D33C0">
        <w:t xml:space="preserve"> a zásuvk</w:t>
      </w:r>
      <w:r w:rsidR="00260668">
        <w:t>y</w:t>
      </w:r>
      <w:r w:rsidR="007D33C0">
        <w:t xml:space="preserve"> PURA</w:t>
      </w:r>
      <w:r w:rsidR="00B83EAA">
        <w:t xml:space="preserve">. </w:t>
      </w:r>
      <w:r w:rsidR="00934000">
        <w:t xml:space="preserve">Všechny tyto produkty jsou vyrobeny z tradičního českého porcelánu, </w:t>
      </w:r>
      <w:r w:rsidR="009A3901">
        <w:t>jenž</w:t>
      </w:r>
      <w:r w:rsidR="00934000">
        <w:t xml:space="preserve"> se vyznačuje stálobarevností a vysokou odolností. </w:t>
      </w:r>
      <w:r w:rsidR="00934000" w:rsidRPr="00934000">
        <w:t xml:space="preserve">Ruční výroba včetně glazování </w:t>
      </w:r>
      <w:r w:rsidR="00260668">
        <w:t xml:space="preserve">navíc </w:t>
      </w:r>
      <w:r w:rsidR="00934000" w:rsidRPr="00934000">
        <w:t>zaručuje vysokou kvalitu výrobku, na který získáte záruku 50 let.</w:t>
      </w:r>
      <w:r w:rsidR="00934000">
        <w:t xml:space="preserve"> Zásuvky a vypínače </w:t>
      </w:r>
      <w:r>
        <w:t>se světly jednoduše sladíte nejen designem, ale i barevně.</w:t>
      </w:r>
    </w:p>
    <w:p w14:paraId="68FD3D5F" w14:textId="77777777" w:rsidR="00CD3D33" w:rsidRDefault="00CD3D33" w:rsidP="00582B66">
      <w:pPr>
        <w:spacing w:after="0"/>
        <w:rPr>
          <w:b/>
          <w:bCs/>
        </w:rPr>
      </w:pPr>
    </w:p>
    <w:p w14:paraId="6A9FF4BC" w14:textId="4EA40BA4" w:rsidR="00CD4A0B" w:rsidRDefault="00CD4A0B" w:rsidP="00582B66">
      <w:pPr>
        <w:spacing w:after="0"/>
        <w:rPr>
          <w:b/>
          <w:bCs/>
        </w:rPr>
      </w:pPr>
    </w:p>
    <w:p w14:paraId="065F671A" w14:textId="1502FFBA" w:rsidR="00D97730" w:rsidRDefault="00D97730" w:rsidP="00582B66">
      <w:pPr>
        <w:spacing w:after="0"/>
        <w:rPr>
          <w:b/>
          <w:bCs/>
        </w:rPr>
      </w:pPr>
    </w:p>
    <w:p w14:paraId="2F194DA6" w14:textId="78C4B34A" w:rsidR="00D97730" w:rsidRDefault="00D97730" w:rsidP="00582B66">
      <w:pPr>
        <w:spacing w:after="0"/>
        <w:rPr>
          <w:b/>
          <w:bCs/>
        </w:rPr>
      </w:pPr>
    </w:p>
    <w:p w14:paraId="2D1F23DB" w14:textId="77777777" w:rsidR="00D97730" w:rsidRDefault="00D97730" w:rsidP="00582B66">
      <w:pPr>
        <w:spacing w:after="0"/>
        <w:rPr>
          <w:b/>
          <w:bCs/>
        </w:rPr>
      </w:pPr>
    </w:p>
    <w:p w14:paraId="4F06DA35" w14:textId="77777777" w:rsidR="00D2627E" w:rsidRDefault="00D2627E" w:rsidP="00582B66">
      <w:pPr>
        <w:spacing w:after="0"/>
        <w:rPr>
          <w:b/>
          <w:bCs/>
          <w:sz w:val="18"/>
          <w:szCs w:val="18"/>
        </w:rPr>
      </w:pPr>
    </w:p>
    <w:p w14:paraId="4A5824C7" w14:textId="77777777" w:rsidR="00D2627E" w:rsidRDefault="00D2627E" w:rsidP="00582B66">
      <w:pPr>
        <w:spacing w:after="0"/>
        <w:rPr>
          <w:b/>
          <w:bCs/>
          <w:sz w:val="18"/>
          <w:szCs w:val="18"/>
        </w:rPr>
      </w:pPr>
    </w:p>
    <w:p w14:paraId="0C632931" w14:textId="54EE058F" w:rsidR="00BB2F6B" w:rsidRPr="0075652A" w:rsidRDefault="00BB2F6B" w:rsidP="00582B66">
      <w:pPr>
        <w:spacing w:after="0"/>
        <w:rPr>
          <w:b/>
          <w:bCs/>
          <w:sz w:val="18"/>
          <w:szCs w:val="18"/>
        </w:rPr>
      </w:pPr>
      <w:r w:rsidRPr="0075652A">
        <w:rPr>
          <w:b/>
          <w:bCs/>
          <w:sz w:val="18"/>
          <w:szCs w:val="18"/>
        </w:rPr>
        <w:t>Značka K</w:t>
      </w:r>
      <w:r w:rsidR="000379F3" w:rsidRPr="0075652A">
        <w:rPr>
          <w:b/>
          <w:bCs/>
          <w:sz w:val="18"/>
          <w:szCs w:val="18"/>
        </w:rPr>
        <w:t>ATY PATY</w:t>
      </w:r>
    </w:p>
    <w:p w14:paraId="2EA0D20E" w14:textId="6B1C8931" w:rsidR="00CD3D33" w:rsidRPr="0075652A" w:rsidRDefault="000379F3" w:rsidP="00CD3D33">
      <w:pPr>
        <w:spacing w:after="0"/>
        <w:jc w:val="both"/>
        <w:rPr>
          <w:sz w:val="18"/>
          <w:szCs w:val="18"/>
        </w:rPr>
      </w:pPr>
      <w:r w:rsidRPr="0075652A">
        <w:rPr>
          <w:sz w:val="18"/>
          <w:szCs w:val="18"/>
        </w:rPr>
        <w:t>U zrodu z</w:t>
      </w:r>
      <w:r w:rsidR="00AE498F" w:rsidRPr="0075652A">
        <w:rPr>
          <w:sz w:val="18"/>
          <w:szCs w:val="18"/>
        </w:rPr>
        <w:t>načk</w:t>
      </w:r>
      <w:r w:rsidRPr="0075652A">
        <w:rPr>
          <w:sz w:val="18"/>
          <w:szCs w:val="18"/>
        </w:rPr>
        <w:t>y K</w:t>
      </w:r>
      <w:r w:rsidR="005D0454" w:rsidRPr="0075652A">
        <w:rPr>
          <w:sz w:val="18"/>
          <w:szCs w:val="18"/>
        </w:rPr>
        <w:t>ATY PATY</w:t>
      </w:r>
      <w:r w:rsidR="00AE498F" w:rsidRPr="0075652A">
        <w:rPr>
          <w:sz w:val="18"/>
          <w:szCs w:val="18"/>
        </w:rPr>
        <w:t xml:space="preserve"> </w:t>
      </w:r>
      <w:r w:rsidRPr="0075652A">
        <w:rPr>
          <w:sz w:val="18"/>
          <w:szCs w:val="18"/>
        </w:rPr>
        <w:t>stojí</w:t>
      </w:r>
      <w:r w:rsidR="002045E7" w:rsidRPr="0075652A">
        <w:rPr>
          <w:sz w:val="18"/>
          <w:szCs w:val="18"/>
        </w:rPr>
        <w:t xml:space="preserve"> </w:t>
      </w:r>
      <w:r w:rsidR="00BB2F6B" w:rsidRPr="0075652A">
        <w:rPr>
          <w:sz w:val="18"/>
          <w:szCs w:val="18"/>
        </w:rPr>
        <w:t>Katarína Rothová a Patrik Pokorný</w:t>
      </w:r>
      <w:r w:rsidRPr="0075652A">
        <w:rPr>
          <w:sz w:val="18"/>
          <w:szCs w:val="18"/>
        </w:rPr>
        <w:t>.</w:t>
      </w:r>
      <w:r w:rsidR="00BB2F6B" w:rsidRPr="0075652A">
        <w:rPr>
          <w:sz w:val="18"/>
          <w:szCs w:val="18"/>
        </w:rPr>
        <w:t xml:space="preserve"> </w:t>
      </w:r>
      <w:r w:rsidRPr="0075652A">
        <w:rPr>
          <w:sz w:val="18"/>
          <w:szCs w:val="18"/>
        </w:rPr>
        <w:t>K</w:t>
      </w:r>
      <w:r w:rsidR="00BB2F6B" w:rsidRPr="0075652A">
        <w:rPr>
          <w:sz w:val="18"/>
          <w:szCs w:val="18"/>
        </w:rPr>
        <w:t>dy</w:t>
      </w:r>
      <w:r w:rsidR="00CD3D33" w:rsidRPr="0075652A">
        <w:rPr>
          <w:sz w:val="18"/>
          <w:szCs w:val="18"/>
        </w:rPr>
        <w:t>ž</w:t>
      </w:r>
      <w:r w:rsidR="00BB2F6B" w:rsidRPr="0075652A">
        <w:rPr>
          <w:sz w:val="18"/>
          <w:szCs w:val="18"/>
        </w:rPr>
        <w:t xml:space="preserve"> hledali </w:t>
      </w:r>
      <w:r w:rsidR="00AE498F" w:rsidRPr="0075652A">
        <w:rPr>
          <w:sz w:val="18"/>
          <w:szCs w:val="18"/>
        </w:rPr>
        <w:t>neobvyklé,</w:t>
      </w:r>
      <w:r w:rsidR="00BB2F6B" w:rsidRPr="0075652A">
        <w:rPr>
          <w:sz w:val="18"/>
          <w:szCs w:val="18"/>
        </w:rPr>
        <w:t xml:space="preserve"> a především kvalitní vybavení pro svůj vlastní dům</w:t>
      </w:r>
      <w:r w:rsidRPr="0075652A">
        <w:rPr>
          <w:sz w:val="18"/>
          <w:szCs w:val="18"/>
        </w:rPr>
        <w:t>, p</w:t>
      </w:r>
      <w:r w:rsidR="00BB2F6B" w:rsidRPr="0075652A">
        <w:rPr>
          <w:sz w:val="18"/>
          <w:szCs w:val="18"/>
        </w:rPr>
        <w:t>orcelánová svítidla ani vypínače nikdo nenabíze</w:t>
      </w:r>
      <w:r w:rsidR="00AE498F" w:rsidRPr="0075652A">
        <w:rPr>
          <w:sz w:val="18"/>
          <w:szCs w:val="18"/>
        </w:rPr>
        <w:t>l. R</w:t>
      </w:r>
      <w:r w:rsidR="00BB2F6B" w:rsidRPr="0075652A">
        <w:rPr>
          <w:sz w:val="18"/>
          <w:szCs w:val="18"/>
        </w:rPr>
        <w:t xml:space="preserve">ozhodli se </w:t>
      </w:r>
      <w:r w:rsidR="00AE498F" w:rsidRPr="0075652A">
        <w:rPr>
          <w:sz w:val="18"/>
          <w:szCs w:val="18"/>
        </w:rPr>
        <w:t>proto</w:t>
      </w:r>
      <w:r w:rsidR="00BB2F6B" w:rsidRPr="0075652A">
        <w:rPr>
          <w:sz w:val="18"/>
          <w:szCs w:val="18"/>
        </w:rPr>
        <w:t xml:space="preserve"> vyrobit si </w:t>
      </w:r>
      <w:r w:rsidR="00CD3D33" w:rsidRPr="0075652A">
        <w:rPr>
          <w:sz w:val="18"/>
          <w:szCs w:val="18"/>
        </w:rPr>
        <w:t>vlastní</w:t>
      </w:r>
      <w:r w:rsidR="00BB2F6B" w:rsidRPr="0075652A">
        <w:rPr>
          <w:sz w:val="18"/>
          <w:szCs w:val="18"/>
        </w:rPr>
        <w:t>. Z potřeby se nakonec stal</w:t>
      </w:r>
      <w:r w:rsidR="008212C2">
        <w:rPr>
          <w:sz w:val="18"/>
          <w:szCs w:val="18"/>
        </w:rPr>
        <w:t>a láska k porcelánu</w:t>
      </w:r>
      <w:r w:rsidR="00BB2F6B" w:rsidRPr="0075652A">
        <w:rPr>
          <w:sz w:val="18"/>
          <w:szCs w:val="18"/>
        </w:rPr>
        <w:t xml:space="preserve"> a </w:t>
      </w:r>
      <w:r w:rsidRPr="0075652A">
        <w:rPr>
          <w:sz w:val="18"/>
          <w:szCs w:val="18"/>
        </w:rPr>
        <w:t>v</w:t>
      </w:r>
      <w:r w:rsidR="005D0454" w:rsidRPr="0075652A">
        <w:rPr>
          <w:sz w:val="18"/>
          <w:szCs w:val="18"/>
        </w:rPr>
        <w:t> </w:t>
      </w:r>
      <w:r w:rsidRPr="0075652A">
        <w:rPr>
          <w:sz w:val="18"/>
          <w:szCs w:val="18"/>
        </w:rPr>
        <w:t>roce</w:t>
      </w:r>
      <w:r w:rsidR="005D0454" w:rsidRPr="0075652A">
        <w:rPr>
          <w:sz w:val="18"/>
          <w:szCs w:val="18"/>
        </w:rPr>
        <w:t xml:space="preserve"> 2015 byla</w:t>
      </w:r>
      <w:r w:rsidR="00BB2F6B" w:rsidRPr="0075652A">
        <w:rPr>
          <w:sz w:val="18"/>
          <w:szCs w:val="18"/>
        </w:rPr>
        <w:t xml:space="preserve"> založ</w:t>
      </w:r>
      <w:r w:rsidR="005D0454" w:rsidRPr="0075652A">
        <w:rPr>
          <w:sz w:val="18"/>
          <w:szCs w:val="18"/>
        </w:rPr>
        <w:t>ena</w:t>
      </w:r>
      <w:r w:rsidR="00BB2F6B" w:rsidRPr="0075652A">
        <w:rPr>
          <w:sz w:val="18"/>
          <w:szCs w:val="18"/>
        </w:rPr>
        <w:t xml:space="preserve"> společnost </w:t>
      </w:r>
      <w:r w:rsidR="005D0454" w:rsidRPr="0075652A">
        <w:rPr>
          <w:sz w:val="18"/>
          <w:szCs w:val="18"/>
        </w:rPr>
        <w:t>K</w:t>
      </w:r>
      <w:r w:rsidR="00610020" w:rsidRPr="0075652A">
        <w:rPr>
          <w:sz w:val="18"/>
          <w:szCs w:val="18"/>
        </w:rPr>
        <w:t xml:space="preserve">ATY </w:t>
      </w:r>
      <w:r w:rsidR="005D0454" w:rsidRPr="0075652A">
        <w:rPr>
          <w:sz w:val="18"/>
          <w:szCs w:val="18"/>
        </w:rPr>
        <w:t>P</w:t>
      </w:r>
      <w:r w:rsidR="00610020" w:rsidRPr="0075652A">
        <w:rPr>
          <w:sz w:val="18"/>
          <w:szCs w:val="18"/>
        </w:rPr>
        <w:t>ATY</w:t>
      </w:r>
      <w:r w:rsidR="005D0454" w:rsidRPr="0075652A">
        <w:rPr>
          <w:sz w:val="18"/>
          <w:szCs w:val="18"/>
        </w:rPr>
        <w:t xml:space="preserve"> </w:t>
      </w:r>
      <w:r w:rsidR="008212C2">
        <w:rPr>
          <w:sz w:val="18"/>
          <w:szCs w:val="18"/>
        </w:rPr>
        <w:t>d</w:t>
      </w:r>
      <w:r w:rsidR="005D0454" w:rsidRPr="0075652A">
        <w:rPr>
          <w:sz w:val="18"/>
          <w:szCs w:val="18"/>
        </w:rPr>
        <w:t>esign</w:t>
      </w:r>
      <w:r w:rsidR="00BB2F6B" w:rsidRPr="0075652A">
        <w:rPr>
          <w:sz w:val="18"/>
          <w:szCs w:val="18"/>
        </w:rPr>
        <w:t>, která je dnes největším výrobcem porcelánových vypínačů na světě.</w:t>
      </w:r>
      <w:r w:rsidRPr="0075652A">
        <w:rPr>
          <w:sz w:val="18"/>
          <w:szCs w:val="18"/>
        </w:rPr>
        <w:t xml:space="preserve"> </w:t>
      </w:r>
      <w:r w:rsidR="00967D1F" w:rsidRPr="0075652A">
        <w:rPr>
          <w:sz w:val="18"/>
          <w:szCs w:val="18"/>
        </w:rPr>
        <w:t>Své v</w:t>
      </w:r>
      <w:r w:rsidR="00D94A46" w:rsidRPr="0075652A">
        <w:rPr>
          <w:sz w:val="18"/>
          <w:szCs w:val="18"/>
        </w:rPr>
        <w:t>ýrobky</w:t>
      </w:r>
      <w:r w:rsidR="00967D1F" w:rsidRPr="0075652A">
        <w:rPr>
          <w:sz w:val="18"/>
          <w:szCs w:val="18"/>
        </w:rPr>
        <w:t xml:space="preserve"> společnost</w:t>
      </w:r>
      <w:r w:rsidR="00D94A46" w:rsidRPr="0075652A">
        <w:rPr>
          <w:sz w:val="18"/>
          <w:szCs w:val="18"/>
        </w:rPr>
        <w:t xml:space="preserve"> vyváží do </w:t>
      </w:r>
      <w:r w:rsidR="005D0454" w:rsidRPr="0075652A">
        <w:rPr>
          <w:sz w:val="18"/>
          <w:szCs w:val="18"/>
        </w:rPr>
        <w:t>2</w:t>
      </w:r>
      <w:r w:rsidR="00D55D35" w:rsidRPr="0075652A">
        <w:rPr>
          <w:sz w:val="18"/>
          <w:szCs w:val="18"/>
        </w:rPr>
        <w:t>8</w:t>
      </w:r>
      <w:r w:rsidR="005D0454" w:rsidRPr="0075652A">
        <w:rPr>
          <w:sz w:val="18"/>
          <w:szCs w:val="18"/>
        </w:rPr>
        <w:t xml:space="preserve"> </w:t>
      </w:r>
      <w:r w:rsidR="00D94A46" w:rsidRPr="0075652A">
        <w:rPr>
          <w:sz w:val="18"/>
          <w:szCs w:val="18"/>
        </w:rPr>
        <w:t>zemí světa</w:t>
      </w:r>
      <w:r w:rsidR="00D55D35" w:rsidRPr="0075652A">
        <w:rPr>
          <w:sz w:val="18"/>
          <w:szCs w:val="18"/>
        </w:rPr>
        <w:t xml:space="preserve"> včetně USA či Izraele</w:t>
      </w:r>
      <w:r w:rsidR="00D94A46" w:rsidRPr="0075652A">
        <w:rPr>
          <w:sz w:val="18"/>
          <w:szCs w:val="18"/>
        </w:rPr>
        <w:t>.</w:t>
      </w:r>
      <w:r w:rsidR="00247E32" w:rsidRPr="0075652A">
        <w:rPr>
          <w:sz w:val="18"/>
          <w:szCs w:val="18"/>
        </w:rPr>
        <w:t xml:space="preserve"> </w:t>
      </w:r>
      <w:r w:rsidR="00967D1F" w:rsidRPr="0075652A">
        <w:rPr>
          <w:sz w:val="18"/>
          <w:szCs w:val="18"/>
        </w:rPr>
        <w:t>S</w:t>
      </w:r>
      <w:r w:rsidR="00247E32" w:rsidRPr="0075652A">
        <w:rPr>
          <w:sz w:val="18"/>
          <w:szCs w:val="18"/>
        </w:rPr>
        <w:t>howroomy najdete ve Staré Boleslavi a v Praze-Vysočanech</w:t>
      </w:r>
      <w:r w:rsidR="00666751" w:rsidRPr="0075652A">
        <w:rPr>
          <w:sz w:val="18"/>
          <w:szCs w:val="18"/>
        </w:rPr>
        <w:t xml:space="preserve"> a </w:t>
      </w:r>
      <w:r w:rsidR="004150E0" w:rsidRPr="0075652A">
        <w:rPr>
          <w:sz w:val="18"/>
          <w:szCs w:val="18"/>
        </w:rPr>
        <w:t xml:space="preserve">jejich </w:t>
      </w:r>
      <w:r w:rsidR="00666751" w:rsidRPr="0075652A">
        <w:rPr>
          <w:sz w:val="18"/>
          <w:szCs w:val="18"/>
        </w:rPr>
        <w:t xml:space="preserve">produkty je také kompletně vybaven vinný bar </w:t>
      </w:r>
      <w:r w:rsidR="00B62CBC" w:rsidRPr="0075652A">
        <w:rPr>
          <w:sz w:val="18"/>
          <w:szCs w:val="18"/>
        </w:rPr>
        <w:t>Switch to Wine</w:t>
      </w:r>
      <w:r w:rsidR="00666751" w:rsidRPr="0075652A">
        <w:rPr>
          <w:sz w:val="18"/>
          <w:szCs w:val="18"/>
        </w:rPr>
        <w:t xml:space="preserve"> v pražském Karlíně. </w:t>
      </w:r>
      <w:r w:rsidR="00DA16F1" w:rsidRPr="0075652A">
        <w:rPr>
          <w:sz w:val="18"/>
          <w:szCs w:val="18"/>
        </w:rPr>
        <w:t xml:space="preserve">V současné době společnost nabízí 4 kolekce porcelánových vypínačů. </w:t>
      </w:r>
      <w:r w:rsidR="00666751" w:rsidRPr="0075652A">
        <w:rPr>
          <w:sz w:val="18"/>
          <w:szCs w:val="18"/>
        </w:rPr>
        <w:t>Kr</w:t>
      </w:r>
      <w:r w:rsidRPr="0075652A">
        <w:rPr>
          <w:sz w:val="18"/>
          <w:szCs w:val="18"/>
        </w:rPr>
        <w:t xml:space="preserve">omě vypínačů se </w:t>
      </w:r>
      <w:r w:rsidR="00DA16F1" w:rsidRPr="0075652A">
        <w:rPr>
          <w:sz w:val="18"/>
          <w:szCs w:val="18"/>
        </w:rPr>
        <w:t>ale</w:t>
      </w:r>
      <w:r w:rsidRPr="0075652A">
        <w:rPr>
          <w:sz w:val="18"/>
          <w:szCs w:val="18"/>
        </w:rPr>
        <w:t xml:space="preserve"> zaměřuje</w:t>
      </w:r>
      <w:r w:rsidR="00DA16F1" w:rsidRPr="0075652A">
        <w:rPr>
          <w:sz w:val="18"/>
          <w:szCs w:val="18"/>
        </w:rPr>
        <w:t xml:space="preserve"> i</w:t>
      </w:r>
      <w:r w:rsidRPr="0075652A">
        <w:rPr>
          <w:sz w:val="18"/>
          <w:szCs w:val="18"/>
        </w:rPr>
        <w:t xml:space="preserve"> na výrobu porcelánových svítidel, stolních lamp a zásuvek.</w:t>
      </w:r>
      <w:r w:rsidR="006A32BE" w:rsidRPr="0075652A">
        <w:rPr>
          <w:sz w:val="18"/>
          <w:szCs w:val="18"/>
        </w:rPr>
        <w:t xml:space="preserve"> </w:t>
      </w:r>
    </w:p>
    <w:p w14:paraId="638EB294" w14:textId="58180E89" w:rsidR="00BB2F6B" w:rsidRPr="0075652A" w:rsidRDefault="00BB2F6B" w:rsidP="00CD3D33">
      <w:pPr>
        <w:spacing w:after="0"/>
        <w:jc w:val="both"/>
        <w:rPr>
          <w:sz w:val="18"/>
          <w:szCs w:val="18"/>
        </w:rPr>
      </w:pPr>
      <w:r w:rsidRPr="0075652A">
        <w:rPr>
          <w:sz w:val="18"/>
          <w:szCs w:val="18"/>
        </w:rPr>
        <w:t xml:space="preserve"> </w:t>
      </w:r>
    </w:p>
    <w:p w14:paraId="74E9FB26" w14:textId="30C969AD" w:rsidR="00BB2F6B" w:rsidRPr="0075652A" w:rsidRDefault="00BB2F6B" w:rsidP="00582B66">
      <w:pPr>
        <w:spacing w:after="0"/>
        <w:jc w:val="both"/>
        <w:rPr>
          <w:rFonts w:eastAsia="Calibri"/>
          <w:sz w:val="18"/>
          <w:szCs w:val="18"/>
        </w:rPr>
      </w:pPr>
      <w:r w:rsidRPr="0075652A">
        <w:rPr>
          <w:rFonts w:eastAsia="Calibri"/>
          <w:sz w:val="18"/>
          <w:szCs w:val="18"/>
        </w:rPr>
        <w:t xml:space="preserve">Více se dozvíte na </w:t>
      </w:r>
      <w:hyperlink r:id="rId20" w:history="1">
        <w:r w:rsidRPr="0075652A">
          <w:rPr>
            <w:rStyle w:val="Hypertextovodkaz"/>
            <w:rFonts w:eastAsia="Calibri"/>
            <w:sz w:val="18"/>
            <w:szCs w:val="18"/>
          </w:rPr>
          <w:t>www.katypaty.cz</w:t>
        </w:r>
      </w:hyperlink>
      <w:r w:rsidRPr="0075652A">
        <w:rPr>
          <w:rFonts w:eastAsia="Calibri"/>
          <w:sz w:val="18"/>
          <w:szCs w:val="18"/>
        </w:rPr>
        <w:t>. K</w:t>
      </w:r>
      <w:r w:rsidR="005D0454" w:rsidRPr="0075652A">
        <w:rPr>
          <w:rFonts w:eastAsia="Calibri"/>
          <w:sz w:val="18"/>
          <w:szCs w:val="18"/>
        </w:rPr>
        <w:t>ATY PATY</w:t>
      </w:r>
      <w:r w:rsidRPr="0075652A">
        <w:rPr>
          <w:rFonts w:eastAsia="Calibri"/>
          <w:sz w:val="18"/>
          <w:szCs w:val="18"/>
        </w:rPr>
        <w:t xml:space="preserve"> najdete i na </w:t>
      </w:r>
      <w:hyperlink r:id="rId21" w:history="1">
        <w:r w:rsidRPr="0075652A">
          <w:rPr>
            <w:rStyle w:val="Hypertextovodkaz"/>
            <w:rFonts w:eastAsia="Calibri"/>
            <w:sz w:val="18"/>
            <w:szCs w:val="18"/>
          </w:rPr>
          <w:t>Facebooku</w:t>
        </w:r>
      </w:hyperlink>
      <w:r w:rsidR="0084066F" w:rsidRPr="0075652A">
        <w:rPr>
          <w:rStyle w:val="Hypertextovodkaz"/>
          <w:rFonts w:eastAsia="Calibri"/>
          <w:color w:val="auto"/>
          <w:sz w:val="18"/>
          <w:szCs w:val="18"/>
          <w:u w:val="none"/>
        </w:rPr>
        <w:t>,</w:t>
      </w:r>
      <w:r w:rsidRPr="0075652A">
        <w:rPr>
          <w:rStyle w:val="Hypertextovodkaz"/>
          <w:rFonts w:eastAsia="Calibri"/>
          <w:sz w:val="18"/>
          <w:szCs w:val="18"/>
          <w:u w:val="none"/>
        </w:rPr>
        <w:t xml:space="preserve"> </w:t>
      </w:r>
      <w:hyperlink r:id="rId22" w:history="1">
        <w:r w:rsidRPr="0075652A">
          <w:rPr>
            <w:rStyle w:val="Hypertextovodkaz"/>
            <w:rFonts w:eastAsia="Calibri"/>
            <w:sz w:val="18"/>
            <w:szCs w:val="18"/>
          </w:rPr>
          <w:t>Instagramu</w:t>
        </w:r>
      </w:hyperlink>
      <w:r w:rsidRPr="0075652A">
        <w:rPr>
          <w:rFonts w:eastAsia="Calibri"/>
          <w:sz w:val="18"/>
          <w:szCs w:val="18"/>
        </w:rPr>
        <w:t xml:space="preserve"> a </w:t>
      </w:r>
      <w:hyperlink r:id="rId23" w:history="1">
        <w:r w:rsidRPr="0075652A">
          <w:rPr>
            <w:rStyle w:val="Hypertextovodkaz"/>
            <w:rFonts w:eastAsia="Calibri"/>
            <w:sz w:val="18"/>
            <w:szCs w:val="18"/>
          </w:rPr>
          <w:t>YouTube</w:t>
        </w:r>
      </w:hyperlink>
      <w:r w:rsidRPr="0075652A">
        <w:rPr>
          <w:rFonts w:eastAsia="Calibri"/>
          <w:sz w:val="18"/>
          <w:szCs w:val="18"/>
        </w:rPr>
        <w:t>.</w:t>
      </w:r>
    </w:p>
    <w:p w14:paraId="18A67D43" w14:textId="77777777" w:rsidR="00666BE5" w:rsidRPr="0075652A" w:rsidRDefault="00666BE5" w:rsidP="00582B66">
      <w:pPr>
        <w:spacing w:after="0"/>
        <w:rPr>
          <w:b/>
          <w:bCs/>
          <w:sz w:val="18"/>
          <w:szCs w:val="18"/>
        </w:rPr>
      </w:pPr>
    </w:p>
    <w:p w14:paraId="7E1448E9" w14:textId="7C670E8F" w:rsidR="0048761B" w:rsidRPr="0075652A" w:rsidRDefault="0048761B" w:rsidP="00582B66">
      <w:pPr>
        <w:spacing w:after="0"/>
        <w:rPr>
          <w:b/>
          <w:bCs/>
          <w:sz w:val="18"/>
          <w:szCs w:val="18"/>
        </w:rPr>
      </w:pPr>
      <w:r w:rsidRPr="0075652A">
        <w:rPr>
          <w:b/>
          <w:bCs/>
          <w:sz w:val="18"/>
          <w:szCs w:val="18"/>
        </w:rPr>
        <w:t>Pro více informací, prosím, kontaktujte:</w:t>
      </w:r>
    </w:p>
    <w:p w14:paraId="71058C1B" w14:textId="77777777" w:rsidR="00AE498F" w:rsidRPr="0075652A" w:rsidRDefault="00AE498F" w:rsidP="00582B66">
      <w:pPr>
        <w:spacing w:after="0"/>
        <w:rPr>
          <w:b/>
          <w:bCs/>
          <w:sz w:val="18"/>
          <w:szCs w:val="18"/>
        </w:rPr>
      </w:pPr>
    </w:p>
    <w:p w14:paraId="015E5359" w14:textId="09520269" w:rsidR="00AE498F" w:rsidRPr="0075652A" w:rsidRDefault="0048761B" w:rsidP="00582B66">
      <w:pPr>
        <w:spacing w:after="0"/>
        <w:rPr>
          <w:sz w:val="18"/>
          <w:szCs w:val="18"/>
        </w:rPr>
      </w:pPr>
      <w:r w:rsidRPr="0075652A">
        <w:rPr>
          <w:b/>
          <w:bCs/>
          <w:sz w:val="18"/>
          <w:szCs w:val="18"/>
        </w:rPr>
        <w:t xml:space="preserve">Michaela Čermáková, </w:t>
      </w:r>
      <w:r w:rsidRPr="0075652A">
        <w:rPr>
          <w:sz w:val="18"/>
          <w:szCs w:val="18"/>
        </w:rPr>
        <w:t xml:space="preserve">doblogoo          </w:t>
      </w:r>
    </w:p>
    <w:p w14:paraId="6B3E13AB" w14:textId="62399799" w:rsidR="0048761B" w:rsidRPr="0075652A" w:rsidRDefault="0048761B" w:rsidP="00582B66">
      <w:pPr>
        <w:spacing w:after="0"/>
        <w:rPr>
          <w:sz w:val="18"/>
          <w:szCs w:val="18"/>
        </w:rPr>
      </w:pPr>
      <w:r w:rsidRPr="0075652A">
        <w:rPr>
          <w:sz w:val="18"/>
          <w:szCs w:val="18"/>
        </w:rPr>
        <w:t xml:space="preserve">mobil: +420 604 878 981                                         </w:t>
      </w:r>
    </w:p>
    <w:p w14:paraId="1DA91954" w14:textId="0358361B" w:rsidR="00BB2F6B" w:rsidRPr="0075652A" w:rsidRDefault="0048761B" w:rsidP="00582B66">
      <w:pPr>
        <w:spacing w:after="0"/>
        <w:rPr>
          <w:b/>
          <w:bCs/>
          <w:sz w:val="18"/>
          <w:szCs w:val="18"/>
        </w:rPr>
      </w:pPr>
      <w:r w:rsidRPr="0075652A">
        <w:rPr>
          <w:sz w:val="18"/>
          <w:szCs w:val="18"/>
        </w:rPr>
        <w:t xml:space="preserve">e-mail: michaelac@doblogoo.cz                               </w:t>
      </w:r>
    </w:p>
    <w:sectPr w:rsidR="00BB2F6B" w:rsidRPr="0075652A">
      <w:head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F4CFC" w14:textId="77777777" w:rsidR="000F2E0D" w:rsidRDefault="000F2E0D" w:rsidP="00E44D9A">
      <w:pPr>
        <w:spacing w:after="0" w:line="240" w:lineRule="auto"/>
      </w:pPr>
      <w:r>
        <w:separator/>
      </w:r>
    </w:p>
  </w:endnote>
  <w:endnote w:type="continuationSeparator" w:id="0">
    <w:p w14:paraId="50BDEBA3" w14:textId="77777777" w:rsidR="000F2E0D" w:rsidRDefault="000F2E0D" w:rsidP="00E44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DB769" w14:textId="77777777" w:rsidR="000F2E0D" w:rsidRDefault="000F2E0D" w:rsidP="00E44D9A">
      <w:pPr>
        <w:spacing w:after="0" w:line="240" w:lineRule="auto"/>
      </w:pPr>
      <w:r>
        <w:separator/>
      </w:r>
    </w:p>
  </w:footnote>
  <w:footnote w:type="continuationSeparator" w:id="0">
    <w:p w14:paraId="5A012A3F" w14:textId="77777777" w:rsidR="000F2E0D" w:rsidRDefault="000F2E0D" w:rsidP="00E44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1CB2D" w14:textId="1F9B170C" w:rsidR="00E44D9A" w:rsidRDefault="00E44D9A" w:rsidP="00E44D9A">
    <w:pPr>
      <w:pStyle w:val="Zhlav"/>
      <w:jc w:val="right"/>
    </w:pPr>
    <w:r>
      <w:rPr>
        <w:noProof/>
      </w:rPr>
      <w:drawing>
        <wp:inline distT="0" distB="0" distL="0" distR="0" wp14:anchorId="2D0E8D58" wp14:editId="73F508F5">
          <wp:extent cx="863600" cy="859761"/>
          <wp:effectExtent l="0" t="0" r="0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ázek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7840" cy="883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CFE4A7" w14:textId="1183A47A" w:rsidR="00CB0553" w:rsidRDefault="00CB0553" w:rsidP="00E44D9A">
    <w:pPr>
      <w:pStyle w:val="Zhlav"/>
      <w:jc w:val="right"/>
    </w:pPr>
  </w:p>
  <w:p w14:paraId="02498C94" w14:textId="77777777" w:rsidR="00CB0553" w:rsidRDefault="00CB0553" w:rsidP="00E44D9A">
    <w:pPr>
      <w:pStyle w:val="Zhlav"/>
      <w:jc w:val="right"/>
    </w:pPr>
  </w:p>
  <w:p w14:paraId="7471F4B4" w14:textId="77777777" w:rsidR="005B3967" w:rsidRDefault="005B3967" w:rsidP="00E44D9A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21161"/>
    <w:multiLevelType w:val="hybridMultilevel"/>
    <w:tmpl w:val="C3E0E5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0411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D9"/>
    <w:rsid w:val="000025C5"/>
    <w:rsid w:val="00010F06"/>
    <w:rsid w:val="00011457"/>
    <w:rsid w:val="000379F3"/>
    <w:rsid w:val="00044A13"/>
    <w:rsid w:val="00051111"/>
    <w:rsid w:val="0005214A"/>
    <w:rsid w:val="00075C98"/>
    <w:rsid w:val="00080349"/>
    <w:rsid w:val="000833D7"/>
    <w:rsid w:val="00097E31"/>
    <w:rsid w:val="000B25EA"/>
    <w:rsid w:val="000E38D8"/>
    <w:rsid w:val="000E3A63"/>
    <w:rsid w:val="000F2E0D"/>
    <w:rsid w:val="0010447D"/>
    <w:rsid w:val="00116794"/>
    <w:rsid w:val="00120382"/>
    <w:rsid w:val="00121FE8"/>
    <w:rsid w:val="00132485"/>
    <w:rsid w:val="001464D0"/>
    <w:rsid w:val="00147670"/>
    <w:rsid w:val="0015276A"/>
    <w:rsid w:val="00161A68"/>
    <w:rsid w:val="0017650F"/>
    <w:rsid w:val="00195DFC"/>
    <w:rsid w:val="001A0270"/>
    <w:rsid w:val="001B14D2"/>
    <w:rsid w:val="001D3DA4"/>
    <w:rsid w:val="001F2B6F"/>
    <w:rsid w:val="001F3216"/>
    <w:rsid w:val="001F620A"/>
    <w:rsid w:val="00201629"/>
    <w:rsid w:val="002045E7"/>
    <w:rsid w:val="00207C21"/>
    <w:rsid w:val="00241F93"/>
    <w:rsid w:val="0024776B"/>
    <w:rsid w:val="00247E32"/>
    <w:rsid w:val="00260668"/>
    <w:rsid w:val="002660A1"/>
    <w:rsid w:val="002B4A91"/>
    <w:rsid w:val="002D6632"/>
    <w:rsid w:val="002D67B2"/>
    <w:rsid w:val="002E1737"/>
    <w:rsid w:val="002E75A2"/>
    <w:rsid w:val="002F212D"/>
    <w:rsid w:val="002F33F6"/>
    <w:rsid w:val="002F3EBA"/>
    <w:rsid w:val="00305727"/>
    <w:rsid w:val="003369C2"/>
    <w:rsid w:val="00367D17"/>
    <w:rsid w:val="00390A0F"/>
    <w:rsid w:val="003935D8"/>
    <w:rsid w:val="00396146"/>
    <w:rsid w:val="003C491C"/>
    <w:rsid w:val="003D2434"/>
    <w:rsid w:val="003D3F4A"/>
    <w:rsid w:val="003D74AB"/>
    <w:rsid w:val="003E7443"/>
    <w:rsid w:val="003F357E"/>
    <w:rsid w:val="004150E0"/>
    <w:rsid w:val="0041551B"/>
    <w:rsid w:val="0045515D"/>
    <w:rsid w:val="0046280D"/>
    <w:rsid w:val="00485194"/>
    <w:rsid w:val="0048761B"/>
    <w:rsid w:val="00491E47"/>
    <w:rsid w:val="004B4038"/>
    <w:rsid w:val="004D3302"/>
    <w:rsid w:val="00501072"/>
    <w:rsid w:val="005128FE"/>
    <w:rsid w:val="00516FAC"/>
    <w:rsid w:val="005177E3"/>
    <w:rsid w:val="00517AA5"/>
    <w:rsid w:val="005245FB"/>
    <w:rsid w:val="00533819"/>
    <w:rsid w:val="0054487B"/>
    <w:rsid w:val="00557008"/>
    <w:rsid w:val="00573176"/>
    <w:rsid w:val="00573521"/>
    <w:rsid w:val="005749C4"/>
    <w:rsid w:val="005765E4"/>
    <w:rsid w:val="00581FD7"/>
    <w:rsid w:val="00582B66"/>
    <w:rsid w:val="00587EF2"/>
    <w:rsid w:val="00593415"/>
    <w:rsid w:val="00593844"/>
    <w:rsid w:val="005B3967"/>
    <w:rsid w:val="005C4C71"/>
    <w:rsid w:val="005C70D2"/>
    <w:rsid w:val="005D0454"/>
    <w:rsid w:val="005D5C91"/>
    <w:rsid w:val="005E0336"/>
    <w:rsid w:val="005F0282"/>
    <w:rsid w:val="00610020"/>
    <w:rsid w:val="0061380D"/>
    <w:rsid w:val="0061393D"/>
    <w:rsid w:val="00623DB0"/>
    <w:rsid w:val="00633A02"/>
    <w:rsid w:val="00645AB2"/>
    <w:rsid w:val="00657444"/>
    <w:rsid w:val="00666751"/>
    <w:rsid w:val="00666BE5"/>
    <w:rsid w:val="006830F7"/>
    <w:rsid w:val="00684E0A"/>
    <w:rsid w:val="006918F1"/>
    <w:rsid w:val="006944A5"/>
    <w:rsid w:val="006A32BE"/>
    <w:rsid w:val="006A3969"/>
    <w:rsid w:val="006D6D25"/>
    <w:rsid w:val="006F65EC"/>
    <w:rsid w:val="007049C6"/>
    <w:rsid w:val="007075F2"/>
    <w:rsid w:val="007151E2"/>
    <w:rsid w:val="0072727D"/>
    <w:rsid w:val="00734844"/>
    <w:rsid w:val="00736C26"/>
    <w:rsid w:val="00755909"/>
    <w:rsid w:val="0075652A"/>
    <w:rsid w:val="00757E0D"/>
    <w:rsid w:val="0076758A"/>
    <w:rsid w:val="00795E45"/>
    <w:rsid w:val="007B5CBA"/>
    <w:rsid w:val="007C5230"/>
    <w:rsid w:val="007D21F1"/>
    <w:rsid w:val="007D33C0"/>
    <w:rsid w:val="007F0878"/>
    <w:rsid w:val="007F18EF"/>
    <w:rsid w:val="007F7769"/>
    <w:rsid w:val="008068A7"/>
    <w:rsid w:val="00810471"/>
    <w:rsid w:val="008212C2"/>
    <w:rsid w:val="008256A3"/>
    <w:rsid w:val="008306E4"/>
    <w:rsid w:val="0084066F"/>
    <w:rsid w:val="00853D68"/>
    <w:rsid w:val="008643E3"/>
    <w:rsid w:val="00872D1C"/>
    <w:rsid w:val="00874611"/>
    <w:rsid w:val="008943BF"/>
    <w:rsid w:val="008D1F9F"/>
    <w:rsid w:val="008E4234"/>
    <w:rsid w:val="00910527"/>
    <w:rsid w:val="00925E1A"/>
    <w:rsid w:val="00934000"/>
    <w:rsid w:val="0093649B"/>
    <w:rsid w:val="009419F4"/>
    <w:rsid w:val="009476A9"/>
    <w:rsid w:val="00960B29"/>
    <w:rsid w:val="0096396F"/>
    <w:rsid w:val="00967D1F"/>
    <w:rsid w:val="00982255"/>
    <w:rsid w:val="009A38E8"/>
    <w:rsid w:val="009A3901"/>
    <w:rsid w:val="009A47D8"/>
    <w:rsid w:val="009B0749"/>
    <w:rsid w:val="009C1464"/>
    <w:rsid w:val="009C6CD0"/>
    <w:rsid w:val="009C7EDC"/>
    <w:rsid w:val="009D314A"/>
    <w:rsid w:val="00A01C05"/>
    <w:rsid w:val="00A1288F"/>
    <w:rsid w:val="00A137FF"/>
    <w:rsid w:val="00A13E1E"/>
    <w:rsid w:val="00A16987"/>
    <w:rsid w:val="00A3534E"/>
    <w:rsid w:val="00A60035"/>
    <w:rsid w:val="00A65117"/>
    <w:rsid w:val="00A70D89"/>
    <w:rsid w:val="00A7264F"/>
    <w:rsid w:val="00A7634D"/>
    <w:rsid w:val="00A858F8"/>
    <w:rsid w:val="00A915D3"/>
    <w:rsid w:val="00A93642"/>
    <w:rsid w:val="00AB09D7"/>
    <w:rsid w:val="00AB1212"/>
    <w:rsid w:val="00AC5821"/>
    <w:rsid w:val="00AD7B8A"/>
    <w:rsid w:val="00AE498F"/>
    <w:rsid w:val="00AE4F10"/>
    <w:rsid w:val="00AE7698"/>
    <w:rsid w:val="00AF0005"/>
    <w:rsid w:val="00AF350E"/>
    <w:rsid w:val="00AF3D6B"/>
    <w:rsid w:val="00B04428"/>
    <w:rsid w:val="00B07700"/>
    <w:rsid w:val="00B62CBC"/>
    <w:rsid w:val="00B76D26"/>
    <w:rsid w:val="00B83EAA"/>
    <w:rsid w:val="00BB2F6B"/>
    <w:rsid w:val="00BB4113"/>
    <w:rsid w:val="00BB5378"/>
    <w:rsid w:val="00BC38C3"/>
    <w:rsid w:val="00BC5412"/>
    <w:rsid w:val="00BE2ACE"/>
    <w:rsid w:val="00BE6F36"/>
    <w:rsid w:val="00BF33FC"/>
    <w:rsid w:val="00C014FD"/>
    <w:rsid w:val="00C0742D"/>
    <w:rsid w:val="00C10DC4"/>
    <w:rsid w:val="00C32E47"/>
    <w:rsid w:val="00C436AA"/>
    <w:rsid w:val="00C463DE"/>
    <w:rsid w:val="00C47C47"/>
    <w:rsid w:val="00C560DD"/>
    <w:rsid w:val="00C70FB6"/>
    <w:rsid w:val="00C7585E"/>
    <w:rsid w:val="00C8546D"/>
    <w:rsid w:val="00C859E0"/>
    <w:rsid w:val="00C92638"/>
    <w:rsid w:val="00C9512B"/>
    <w:rsid w:val="00CA0AE1"/>
    <w:rsid w:val="00CB0553"/>
    <w:rsid w:val="00CC3971"/>
    <w:rsid w:val="00CD1051"/>
    <w:rsid w:val="00CD20E3"/>
    <w:rsid w:val="00CD3D33"/>
    <w:rsid w:val="00CD4A0B"/>
    <w:rsid w:val="00CE0AAE"/>
    <w:rsid w:val="00CE4D84"/>
    <w:rsid w:val="00D106FA"/>
    <w:rsid w:val="00D21787"/>
    <w:rsid w:val="00D2627E"/>
    <w:rsid w:val="00D32DA7"/>
    <w:rsid w:val="00D36A2E"/>
    <w:rsid w:val="00D36A63"/>
    <w:rsid w:val="00D37BC3"/>
    <w:rsid w:val="00D55D35"/>
    <w:rsid w:val="00D564AF"/>
    <w:rsid w:val="00D616E1"/>
    <w:rsid w:val="00D74177"/>
    <w:rsid w:val="00D74C96"/>
    <w:rsid w:val="00D83AA9"/>
    <w:rsid w:val="00D94A46"/>
    <w:rsid w:val="00D97730"/>
    <w:rsid w:val="00DA16F1"/>
    <w:rsid w:val="00DB3776"/>
    <w:rsid w:val="00DF0A9F"/>
    <w:rsid w:val="00DF3AEF"/>
    <w:rsid w:val="00E12A19"/>
    <w:rsid w:val="00E175C6"/>
    <w:rsid w:val="00E21F5E"/>
    <w:rsid w:val="00E2667E"/>
    <w:rsid w:val="00E27BCA"/>
    <w:rsid w:val="00E43D0A"/>
    <w:rsid w:val="00E44D9A"/>
    <w:rsid w:val="00E567FC"/>
    <w:rsid w:val="00E600D6"/>
    <w:rsid w:val="00E66958"/>
    <w:rsid w:val="00E74E18"/>
    <w:rsid w:val="00E81CB0"/>
    <w:rsid w:val="00E83839"/>
    <w:rsid w:val="00E95192"/>
    <w:rsid w:val="00E978BC"/>
    <w:rsid w:val="00E97DCF"/>
    <w:rsid w:val="00EA7976"/>
    <w:rsid w:val="00EB2D23"/>
    <w:rsid w:val="00EB5837"/>
    <w:rsid w:val="00EC655B"/>
    <w:rsid w:val="00ED67C5"/>
    <w:rsid w:val="00EE5703"/>
    <w:rsid w:val="00EF7FC3"/>
    <w:rsid w:val="00F00CC8"/>
    <w:rsid w:val="00F342CD"/>
    <w:rsid w:val="00F356AA"/>
    <w:rsid w:val="00F4013F"/>
    <w:rsid w:val="00F42E8F"/>
    <w:rsid w:val="00F503D9"/>
    <w:rsid w:val="00F61706"/>
    <w:rsid w:val="00F65A66"/>
    <w:rsid w:val="00F86F5F"/>
    <w:rsid w:val="00FA20A9"/>
    <w:rsid w:val="00FA680B"/>
    <w:rsid w:val="00FA6ADB"/>
    <w:rsid w:val="00FA7659"/>
    <w:rsid w:val="00FC243D"/>
    <w:rsid w:val="00FC6E12"/>
    <w:rsid w:val="00FD3742"/>
    <w:rsid w:val="00FE6EC9"/>
    <w:rsid w:val="00FE792C"/>
    <w:rsid w:val="00FF201F"/>
    <w:rsid w:val="00FF4CD4"/>
    <w:rsid w:val="00FF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6ED10E"/>
  <w15:chartTrackingRefBased/>
  <w15:docId w15:val="{875ACC3B-A48A-4A89-9D82-F7C71295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44D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749C4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749C4"/>
    <w:rPr>
      <w:rFonts w:eastAsiaTheme="majorEastAsia" w:cstheme="majorBidi"/>
      <w:color w:val="2F5496" w:themeColor="accent1" w:themeShade="BF"/>
      <w:sz w:val="24"/>
      <w:szCs w:val="26"/>
    </w:rPr>
  </w:style>
  <w:style w:type="paragraph" w:styleId="Zhlav">
    <w:name w:val="header"/>
    <w:basedOn w:val="Normln"/>
    <w:link w:val="ZhlavChar"/>
    <w:uiPriority w:val="99"/>
    <w:unhideWhenUsed/>
    <w:rsid w:val="00E44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4D9A"/>
  </w:style>
  <w:style w:type="paragraph" w:styleId="Zpat">
    <w:name w:val="footer"/>
    <w:basedOn w:val="Normln"/>
    <w:link w:val="ZpatChar"/>
    <w:uiPriority w:val="99"/>
    <w:unhideWhenUsed/>
    <w:rsid w:val="00E44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4D9A"/>
  </w:style>
  <w:style w:type="character" w:customStyle="1" w:styleId="Nadpis1Char">
    <w:name w:val="Nadpis 1 Char"/>
    <w:basedOn w:val="Standardnpsmoodstavce"/>
    <w:link w:val="Nadpis1"/>
    <w:uiPriority w:val="9"/>
    <w:rsid w:val="00E44D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uiPriority w:val="99"/>
    <w:unhideWhenUsed/>
    <w:rsid w:val="00BB2F6B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B2F6B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A353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534E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534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53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534E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FA20A9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132485"/>
    <w:pPr>
      <w:ind w:left="720"/>
      <w:contextualSpacing/>
    </w:pPr>
  </w:style>
  <w:style w:type="paragraph" w:styleId="Revize">
    <w:name w:val="Revision"/>
    <w:hidden/>
    <w:uiPriority w:val="99"/>
    <w:semiHidden/>
    <w:rsid w:val="00E81C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typaty.cz/e-shop-kolekce/roto-zavesne-8/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www.katypaty.cz/e-shop-kolekce/tuba-zavesne-22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facebook.com/designKATYPATY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katypaty.cz/e-shop-kolekce/spina-33/" TargetMode="External"/><Relationship Id="rId17" Type="http://schemas.openxmlformats.org/officeDocument/2006/relationships/hyperlink" Target="https://www.katypaty.cz/e-shop-kolekce/mina-zavesne-23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katypaty.cz/e-shop-kolekce/campana-zavesne-21/" TargetMode="External"/><Relationship Id="rId20" Type="http://schemas.openxmlformats.org/officeDocument/2006/relationships/hyperlink" Target="http://www.katypaty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atypaty.cz/e-shop-kolekce/atmosfera-20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hyperlink" Target="https://www.youtube.com/channel/UC4ZVNanFTQrn1gg5rK6PAxA" TargetMode="External"/><Relationship Id="rId10" Type="http://schemas.openxmlformats.org/officeDocument/2006/relationships/image" Target="media/image1.jpeg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www.katypaty.cz/e-shop-kolekce/cubus-zavesne-13/" TargetMode="External"/><Relationship Id="rId14" Type="http://schemas.openxmlformats.org/officeDocument/2006/relationships/hyperlink" Target="https://www.katypaty.cz/e-shop-kolekce/vina-zavesne-35/" TargetMode="External"/><Relationship Id="rId22" Type="http://schemas.openxmlformats.org/officeDocument/2006/relationships/hyperlink" Target="https://www.instagram.com/katypaty_czs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A1828-1AA3-4AFB-90A3-AEED35048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944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Blahnová</dc:creator>
  <cp:keywords/>
  <dc:description/>
  <cp:lastModifiedBy>Doblogoo</cp:lastModifiedBy>
  <cp:revision>603</cp:revision>
  <dcterms:created xsi:type="dcterms:W3CDTF">2022-01-21T09:15:00Z</dcterms:created>
  <dcterms:modified xsi:type="dcterms:W3CDTF">2023-01-12T08:31:00Z</dcterms:modified>
</cp:coreProperties>
</file>