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735F6" w14:textId="2F2C0B6D" w:rsidR="008126DB" w:rsidRPr="000F66D3" w:rsidRDefault="008E14F2" w:rsidP="0095569B">
      <w:pPr>
        <w:jc w:val="center"/>
        <w:rPr>
          <w:rFonts w:ascii="Arial" w:hAnsi="Arial" w:cs="Arial"/>
          <w:b/>
          <w:bCs/>
          <w:sz w:val="34"/>
          <w:szCs w:val="34"/>
        </w:rPr>
      </w:pPr>
      <w:bookmarkStart w:id="0" w:name="_Hlk37077829"/>
      <w:r w:rsidRPr="000F66D3">
        <w:rPr>
          <w:rFonts w:ascii="Arial" w:hAnsi="Arial" w:cs="Arial"/>
          <w:b/>
          <w:bCs/>
          <w:sz w:val="34"/>
          <w:szCs w:val="34"/>
        </w:rPr>
        <w:t>Pořádek v</w:t>
      </w:r>
      <w:r w:rsidR="0071682A" w:rsidRPr="000F66D3">
        <w:rPr>
          <w:rFonts w:ascii="Arial" w:hAnsi="Arial" w:cs="Arial"/>
          <w:b/>
          <w:bCs/>
          <w:sz w:val="34"/>
          <w:szCs w:val="34"/>
        </w:rPr>
        <w:t xml:space="preserve">e spíži i </w:t>
      </w:r>
      <w:r w:rsidRPr="000F66D3">
        <w:rPr>
          <w:rFonts w:ascii="Arial" w:hAnsi="Arial" w:cs="Arial"/>
          <w:b/>
          <w:bCs/>
          <w:sz w:val="34"/>
          <w:szCs w:val="34"/>
        </w:rPr>
        <w:t>kuchyni</w:t>
      </w:r>
      <w:r w:rsidR="001066AE" w:rsidRPr="000F66D3">
        <w:rPr>
          <w:rFonts w:ascii="Arial" w:hAnsi="Arial" w:cs="Arial"/>
          <w:b/>
          <w:bCs/>
          <w:sz w:val="34"/>
          <w:szCs w:val="34"/>
        </w:rPr>
        <w:t xml:space="preserve"> s popisovač</w:t>
      </w:r>
      <w:r w:rsidR="00B34AE1" w:rsidRPr="000F66D3">
        <w:rPr>
          <w:rFonts w:ascii="Arial" w:hAnsi="Arial" w:cs="Arial"/>
          <w:b/>
          <w:bCs/>
          <w:sz w:val="34"/>
          <w:szCs w:val="34"/>
        </w:rPr>
        <w:t>i</w:t>
      </w:r>
      <w:r w:rsidR="001066AE" w:rsidRPr="000F66D3">
        <w:rPr>
          <w:rFonts w:ascii="Arial" w:hAnsi="Arial" w:cs="Arial"/>
          <w:b/>
          <w:bCs/>
          <w:sz w:val="34"/>
          <w:szCs w:val="34"/>
        </w:rPr>
        <w:t xml:space="preserve"> Pilot Pintor</w:t>
      </w:r>
    </w:p>
    <w:bookmarkEnd w:id="0"/>
    <w:p w14:paraId="3B966950" w14:textId="6209CB8C" w:rsidR="00413FCF" w:rsidRDefault="001A032D" w:rsidP="001A032D">
      <w:pPr>
        <w:tabs>
          <w:tab w:val="left" w:pos="7290"/>
        </w:tabs>
      </w:pPr>
      <w:r>
        <w:tab/>
      </w:r>
    </w:p>
    <w:p w14:paraId="4AF59C4B" w14:textId="02A18620" w:rsidR="008E14F2" w:rsidRPr="00211070" w:rsidRDefault="005C169D" w:rsidP="00CC2219">
      <w:pPr>
        <w:jc w:val="both"/>
        <w:rPr>
          <w:rFonts w:ascii="Arial" w:hAnsi="Arial" w:cs="Arial"/>
          <w:b/>
          <w:sz w:val="20"/>
          <w:szCs w:val="20"/>
        </w:rPr>
      </w:pPr>
      <w:r w:rsidRPr="00211070">
        <w:rPr>
          <w:rFonts w:ascii="Arial" w:hAnsi="Arial" w:cs="Arial"/>
          <w:bCs/>
          <w:sz w:val="20"/>
          <w:szCs w:val="20"/>
        </w:rPr>
        <w:t>Praha</w:t>
      </w:r>
      <w:r w:rsidR="00084E95" w:rsidRPr="00211070">
        <w:rPr>
          <w:rFonts w:ascii="Arial" w:hAnsi="Arial" w:cs="Arial"/>
          <w:bCs/>
          <w:sz w:val="20"/>
          <w:szCs w:val="20"/>
        </w:rPr>
        <w:t xml:space="preserve"> </w:t>
      </w:r>
      <w:r w:rsidR="00467BD1">
        <w:rPr>
          <w:rFonts w:ascii="Arial" w:hAnsi="Arial" w:cs="Arial"/>
          <w:bCs/>
          <w:sz w:val="20"/>
          <w:szCs w:val="20"/>
        </w:rPr>
        <w:t>24</w:t>
      </w:r>
      <w:r w:rsidR="00D94A21" w:rsidRPr="00211070">
        <w:rPr>
          <w:rFonts w:ascii="Arial" w:hAnsi="Arial" w:cs="Arial"/>
          <w:bCs/>
          <w:sz w:val="20"/>
          <w:szCs w:val="20"/>
        </w:rPr>
        <w:t xml:space="preserve">. </w:t>
      </w:r>
      <w:r w:rsidR="001066AE" w:rsidRPr="00211070">
        <w:rPr>
          <w:rFonts w:ascii="Arial" w:hAnsi="Arial" w:cs="Arial"/>
          <w:bCs/>
          <w:sz w:val="20"/>
          <w:szCs w:val="20"/>
        </w:rPr>
        <w:t>července</w:t>
      </w:r>
      <w:r w:rsidR="00D94A21" w:rsidRPr="00211070">
        <w:rPr>
          <w:rFonts w:ascii="Arial" w:hAnsi="Arial" w:cs="Arial"/>
          <w:bCs/>
          <w:sz w:val="20"/>
          <w:szCs w:val="20"/>
        </w:rPr>
        <w:t xml:space="preserve"> </w:t>
      </w:r>
      <w:r w:rsidRPr="00211070">
        <w:rPr>
          <w:rFonts w:ascii="Arial" w:hAnsi="Arial" w:cs="Arial"/>
          <w:bCs/>
          <w:sz w:val="20"/>
          <w:szCs w:val="20"/>
        </w:rPr>
        <w:t>20</w:t>
      </w:r>
      <w:r w:rsidR="00B650EE" w:rsidRPr="00211070">
        <w:rPr>
          <w:rFonts w:ascii="Arial" w:hAnsi="Arial" w:cs="Arial"/>
          <w:bCs/>
          <w:sz w:val="20"/>
          <w:szCs w:val="20"/>
        </w:rPr>
        <w:t>2</w:t>
      </w:r>
      <w:r w:rsidR="001066AE" w:rsidRPr="00211070">
        <w:rPr>
          <w:rFonts w:ascii="Arial" w:hAnsi="Arial" w:cs="Arial"/>
          <w:bCs/>
          <w:sz w:val="20"/>
          <w:szCs w:val="20"/>
        </w:rPr>
        <w:t>3</w:t>
      </w:r>
      <w:r w:rsidRPr="00211070">
        <w:rPr>
          <w:rFonts w:ascii="Arial" w:hAnsi="Arial" w:cs="Arial"/>
          <w:b/>
          <w:sz w:val="20"/>
          <w:szCs w:val="20"/>
        </w:rPr>
        <w:t xml:space="preserve"> </w:t>
      </w:r>
      <w:r w:rsidR="00060FF3" w:rsidRPr="00211070">
        <w:rPr>
          <w:rFonts w:ascii="Arial" w:hAnsi="Arial" w:cs="Arial"/>
          <w:bCs/>
          <w:sz w:val="20"/>
          <w:szCs w:val="20"/>
        </w:rPr>
        <w:t xml:space="preserve">– </w:t>
      </w:r>
      <w:r w:rsidR="008E14F2" w:rsidRPr="00211070">
        <w:rPr>
          <w:rFonts w:ascii="Arial" w:hAnsi="Arial" w:cs="Arial"/>
          <w:b/>
          <w:sz w:val="20"/>
          <w:szCs w:val="20"/>
        </w:rPr>
        <w:t xml:space="preserve">Zahrádka se činí a pilně plodí a vy skoro nestíháte zavařovat, zamrazovat a jinak zpracovávat svou úrodu? </w:t>
      </w:r>
      <w:r w:rsidR="00670C3A" w:rsidRPr="00211070">
        <w:rPr>
          <w:rFonts w:ascii="Arial" w:hAnsi="Arial" w:cs="Arial"/>
          <w:b/>
          <w:sz w:val="20"/>
          <w:szCs w:val="20"/>
        </w:rPr>
        <w:t>Neocenitelným</w:t>
      </w:r>
      <w:r w:rsidR="008E14F2" w:rsidRPr="00211070">
        <w:rPr>
          <w:rFonts w:ascii="Arial" w:hAnsi="Arial" w:cs="Arial"/>
          <w:b/>
          <w:sz w:val="20"/>
          <w:szCs w:val="20"/>
        </w:rPr>
        <w:t xml:space="preserve"> pomocníkem vám </w:t>
      </w:r>
      <w:r w:rsidR="00E35E90" w:rsidRPr="00211070">
        <w:rPr>
          <w:rFonts w:ascii="Arial" w:hAnsi="Arial" w:cs="Arial"/>
          <w:b/>
          <w:sz w:val="20"/>
          <w:szCs w:val="20"/>
        </w:rPr>
        <w:t>budou</w:t>
      </w:r>
      <w:r w:rsidR="008E14F2" w:rsidRPr="00211070">
        <w:rPr>
          <w:rFonts w:ascii="Arial" w:hAnsi="Arial" w:cs="Arial"/>
          <w:b/>
          <w:sz w:val="20"/>
          <w:szCs w:val="20"/>
        </w:rPr>
        <w:t xml:space="preserve"> </w:t>
      </w:r>
      <w:r w:rsidR="0072561D" w:rsidRPr="00211070">
        <w:rPr>
          <w:rFonts w:ascii="Arial" w:hAnsi="Arial" w:cs="Arial"/>
          <w:b/>
          <w:sz w:val="20"/>
          <w:szCs w:val="20"/>
        </w:rPr>
        <w:t>akrylové dekorační</w:t>
      </w:r>
      <w:r w:rsidR="008E14F2" w:rsidRPr="00211070">
        <w:rPr>
          <w:rFonts w:ascii="Arial" w:hAnsi="Arial" w:cs="Arial"/>
          <w:b/>
          <w:sz w:val="20"/>
          <w:szCs w:val="20"/>
        </w:rPr>
        <w:t xml:space="preserve"> popisovač</w:t>
      </w:r>
      <w:r w:rsidR="00E35E90" w:rsidRPr="00211070">
        <w:rPr>
          <w:rFonts w:ascii="Arial" w:hAnsi="Arial" w:cs="Arial"/>
          <w:b/>
          <w:sz w:val="20"/>
          <w:szCs w:val="20"/>
        </w:rPr>
        <w:t>e</w:t>
      </w:r>
      <w:r w:rsidR="008E14F2" w:rsidRPr="00211070">
        <w:rPr>
          <w:rFonts w:ascii="Arial" w:hAnsi="Arial" w:cs="Arial"/>
          <w:b/>
          <w:sz w:val="20"/>
          <w:szCs w:val="20"/>
        </w:rPr>
        <w:t xml:space="preserve"> Pilot Pintor, </w:t>
      </w:r>
      <w:r w:rsidR="00670C3A" w:rsidRPr="00211070">
        <w:rPr>
          <w:rFonts w:ascii="Arial" w:hAnsi="Arial" w:cs="Arial"/>
          <w:b/>
          <w:sz w:val="20"/>
          <w:szCs w:val="20"/>
        </w:rPr>
        <w:t>kter</w:t>
      </w:r>
      <w:r w:rsidR="00E35E90" w:rsidRPr="00211070">
        <w:rPr>
          <w:rFonts w:ascii="Arial" w:hAnsi="Arial" w:cs="Arial"/>
          <w:b/>
          <w:sz w:val="20"/>
          <w:szCs w:val="20"/>
        </w:rPr>
        <w:t>é</w:t>
      </w:r>
      <w:r w:rsidR="00670C3A" w:rsidRPr="00211070">
        <w:rPr>
          <w:rFonts w:ascii="Arial" w:hAnsi="Arial" w:cs="Arial"/>
          <w:b/>
          <w:sz w:val="20"/>
          <w:szCs w:val="20"/>
        </w:rPr>
        <w:t xml:space="preserve"> přines</w:t>
      </w:r>
      <w:r w:rsidR="00E35E90" w:rsidRPr="00211070">
        <w:rPr>
          <w:rFonts w:ascii="Arial" w:hAnsi="Arial" w:cs="Arial"/>
          <w:b/>
          <w:sz w:val="20"/>
          <w:szCs w:val="20"/>
        </w:rPr>
        <w:t>ou</w:t>
      </w:r>
      <w:r w:rsidR="00670C3A" w:rsidRPr="00211070">
        <w:rPr>
          <w:rFonts w:ascii="Arial" w:hAnsi="Arial" w:cs="Arial"/>
          <w:b/>
          <w:sz w:val="20"/>
          <w:szCs w:val="20"/>
        </w:rPr>
        <w:t xml:space="preserve"> do kuchyně neje</w:t>
      </w:r>
      <w:r w:rsidR="00EA72E8">
        <w:rPr>
          <w:rFonts w:ascii="Arial" w:hAnsi="Arial" w:cs="Arial"/>
          <w:b/>
          <w:sz w:val="20"/>
          <w:szCs w:val="20"/>
        </w:rPr>
        <w:t>n</w:t>
      </w:r>
      <w:r w:rsidR="00670C3A" w:rsidRPr="00211070">
        <w:rPr>
          <w:rFonts w:ascii="Arial" w:hAnsi="Arial" w:cs="Arial"/>
          <w:b/>
          <w:sz w:val="20"/>
          <w:szCs w:val="20"/>
        </w:rPr>
        <w:t xml:space="preserve"> zábavu a kreativitu, ale především řád. Díky unikátním vlastnostem a všestrannosti se stan</w:t>
      </w:r>
      <w:r w:rsidR="009157A7" w:rsidRPr="00211070">
        <w:rPr>
          <w:rFonts w:ascii="Arial" w:hAnsi="Arial" w:cs="Arial"/>
          <w:b/>
          <w:sz w:val="20"/>
          <w:szCs w:val="20"/>
        </w:rPr>
        <w:t>ou</w:t>
      </w:r>
      <w:r w:rsidR="00670C3A" w:rsidRPr="00211070">
        <w:rPr>
          <w:rFonts w:ascii="Arial" w:hAnsi="Arial" w:cs="Arial"/>
          <w:b/>
          <w:sz w:val="20"/>
          <w:szCs w:val="20"/>
        </w:rPr>
        <w:t xml:space="preserve"> nepostradatelnou součástí vaší domácnosti p</w:t>
      </w:r>
      <w:r w:rsidR="00A2014D">
        <w:rPr>
          <w:rFonts w:ascii="Arial" w:hAnsi="Arial" w:cs="Arial"/>
          <w:b/>
          <w:sz w:val="20"/>
          <w:szCs w:val="20"/>
        </w:rPr>
        <w:t>ři</w:t>
      </w:r>
      <w:r w:rsidR="00670C3A" w:rsidRPr="00211070">
        <w:rPr>
          <w:rFonts w:ascii="Arial" w:hAnsi="Arial" w:cs="Arial"/>
          <w:b/>
          <w:sz w:val="20"/>
          <w:szCs w:val="20"/>
        </w:rPr>
        <w:t xml:space="preserve"> označování a popisování potravin. </w:t>
      </w:r>
    </w:p>
    <w:p w14:paraId="695B1356" w14:textId="705C17BE" w:rsidR="00C061BC" w:rsidRPr="00211070" w:rsidRDefault="00C061BC" w:rsidP="00CC2219">
      <w:pPr>
        <w:jc w:val="both"/>
        <w:rPr>
          <w:rFonts w:ascii="Arial" w:hAnsi="Arial" w:cs="Arial"/>
          <w:bCs/>
          <w:sz w:val="20"/>
          <w:szCs w:val="20"/>
        </w:rPr>
      </w:pPr>
    </w:p>
    <w:p w14:paraId="44E0D5AB" w14:textId="26A3FBC2" w:rsidR="00C061BC" w:rsidRPr="00211070" w:rsidRDefault="00A35A1F" w:rsidP="00CC2219">
      <w:pPr>
        <w:jc w:val="both"/>
        <w:rPr>
          <w:rFonts w:ascii="Arial" w:hAnsi="Arial" w:cs="Arial"/>
          <w:b/>
          <w:sz w:val="20"/>
          <w:szCs w:val="20"/>
        </w:rPr>
      </w:pPr>
      <w:r w:rsidRPr="00211070">
        <w:rPr>
          <w:rFonts w:ascii="Arial" w:hAnsi="Arial" w:cs="Arial"/>
          <w:b/>
          <w:sz w:val="20"/>
          <w:szCs w:val="20"/>
        </w:rPr>
        <w:t>Přehledná a e</w:t>
      </w:r>
      <w:r w:rsidR="00C061BC" w:rsidRPr="00211070">
        <w:rPr>
          <w:rFonts w:ascii="Arial" w:hAnsi="Arial" w:cs="Arial"/>
          <w:b/>
          <w:sz w:val="20"/>
          <w:szCs w:val="20"/>
        </w:rPr>
        <w:t>legantní spíž</w:t>
      </w:r>
    </w:p>
    <w:p w14:paraId="1561461B" w14:textId="7EDE667C" w:rsidR="00F6787D" w:rsidRDefault="000F66D3" w:rsidP="00CC2219">
      <w:pPr>
        <w:jc w:val="both"/>
        <w:rPr>
          <w:rFonts w:ascii="Arial" w:hAnsi="Arial" w:cs="Arial"/>
          <w:sz w:val="20"/>
          <w:szCs w:val="20"/>
        </w:rPr>
      </w:pPr>
      <w:r w:rsidRPr="00211070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68DC9E52" wp14:editId="46D1FDD4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2385060" cy="1583690"/>
            <wp:effectExtent l="0" t="0" r="0" b="0"/>
            <wp:wrapTight wrapText="bothSides">
              <wp:wrapPolygon edited="0">
                <wp:start x="0" y="0"/>
                <wp:lineTo x="0" y="21306"/>
                <wp:lineTo x="21393" y="21306"/>
                <wp:lineTo x="21393" y="0"/>
                <wp:lineTo x="0" y="0"/>
              </wp:wrapPolygon>
            </wp:wrapTight>
            <wp:docPr id="19012885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88594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1BC" w:rsidRPr="00211070">
        <w:rPr>
          <w:rFonts w:ascii="Arial" w:hAnsi="Arial" w:cs="Arial"/>
          <w:bCs/>
          <w:sz w:val="20"/>
          <w:szCs w:val="20"/>
        </w:rPr>
        <w:t xml:space="preserve">Označte jednoduše veškerou svou zavařenou úrodu, nakládanou zeleninu, marmelády, ale třeba </w:t>
      </w:r>
      <w:r w:rsidR="00263C75">
        <w:rPr>
          <w:rFonts w:ascii="Arial" w:hAnsi="Arial" w:cs="Arial"/>
          <w:bCs/>
          <w:sz w:val="20"/>
          <w:szCs w:val="20"/>
        </w:rPr>
        <w:t xml:space="preserve">i </w:t>
      </w:r>
      <w:r w:rsidR="00C061BC" w:rsidRPr="00211070">
        <w:rPr>
          <w:rFonts w:ascii="Arial" w:hAnsi="Arial" w:cs="Arial"/>
          <w:bCs/>
          <w:sz w:val="20"/>
          <w:szCs w:val="20"/>
        </w:rPr>
        <w:t xml:space="preserve">dózy s čajem, kávou, těstovinami nebo kořenky. Díky široké škále barev můžete </w:t>
      </w:r>
      <w:r w:rsidR="00C0476C">
        <w:rPr>
          <w:rFonts w:ascii="Arial" w:hAnsi="Arial" w:cs="Arial"/>
          <w:bCs/>
          <w:sz w:val="20"/>
          <w:szCs w:val="20"/>
        </w:rPr>
        <w:t xml:space="preserve">každou z nich </w:t>
      </w:r>
      <w:r w:rsidR="00C061BC" w:rsidRPr="00211070">
        <w:rPr>
          <w:rFonts w:ascii="Arial" w:hAnsi="Arial" w:cs="Arial"/>
          <w:bCs/>
          <w:sz w:val="20"/>
          <w:szCs w:val="20"/>
        </w:rPr>
        <w:t>přiřadit</w:t>
      </w:r>
      <w:r w:rsidR="00C0476C">
        <w:rPr>
          <w:rFonts w:ascii="Arial" w:hAnsi="Arial" w:cs="Arial"/>
          <w:bCs/>
          <w:sz w:val="20"/>
          <w:szCs w:val="20"/>
        </w:rPr>
        <w:t xml:space="preserve"> </w:t>
      </w:r>
      <w:r w:rsidR="00C061BC" w:rsidRPr="00211070">
        <w:rPr>
          <w:rFonts w:ascii="Arial" w:hAnsi="Arial" w:cs="Arial"/>
          <w:bCs/>
          <w:sz w:val="20"/>
          <w:szCs w:val="20"/>
        </w:rPr>
        <w:t>konkrétní potravině, označit rok výroby nebo třeba expirace, abyste věděli, co kdy zpracovat.</w:t>
      </w:r>
      <w:r w:rsidR="00237674" w:rsidRPr="00211070">
        <w:rPr>
          <w:rFonts w:ascii="Arial" w:hAnsi="Arial" w:cs="Arial"/>
          <w:bCs/>
          <w:sz w:val="20"/>
          <w:szCs w:val="20"/>
        </w:rPr>
        <w:t xml:space="preserve"> </w:t>
      </w:r>
      <w:hyperlink r:id="rId9" w:history="1">
        <w:r w:rsidR="00237674" w:rsidRPr="00263C75">
          <w:rPr>
            <w:rStyle w:val="Hyperlink"/>
            <w:rFonts w:ascii="Arial" w:hAnsi="Arial" w:cs="Arial"/>
            <w:b/>
            <w:sz w:val="20"/>
            <w:szCs w:val="20"/>
          </w:rPr>
          <w:t>Pilot Pintor</w:t>
        </w:r>
      </w:hyperlink>
      <w:r w:rsidR="00237674" w:rsidRPr="00211070">
        <w:rPr>
          <w:rFonts w:ascii="Arial" w:hAnsi="Arial" w:cs="Arial"/>
          <w:bCs/>
          <w:sz w:val="20"/>
          <w:szCs w:val="20"/>
        </w:rPr>
        <w:t xml:space="preserve"> přilne </w:t>
      </w:r>
      <w:r w:rsidR="009B5885">
        <w:rPr>
          <w:rFonts w:ascii="Arial" w:hAnsi="Arial" w:cs="Arial"/>
          <w:bCs/>
          <w:sz w:val="20"/>
          <w:szCs w:val="20"/>
        </w:rPr>
        <w:t>k</w:t>
      </w:r>
      <w:r w:rsidR="009B5885" w:rsidRPr="00211070">
        <w:rPr>
          <w:rFonts w:ascii="Arial" w:hAnsi="Arial" w:cs="Arial"/>
          <w:bCs/>
          <w:sz w:val="20"/>
          <w:szCs w:val="20"/>
        </w:rPr>
        <w:t xml:space="preserve"> </w:t>
      </w:r>
      <w:r w:rsidR="00237674" w:rsidRPr="00211070">
        <w:rPr>
          <w:rFonts w:ascii="Arial" w:hAnsi="Arial" w:cs="Arial"/>
          <w:bCs/>
          <w:sz w:val="20"/>
          <w:szCs w:val="20"/>
        </w:rPr>
        <w:t>mnoha různý</w:t>
      </w:r>
      <w:r w:rsidR="009B5885">
        <w:rPr>
          <w:rFonts w:ascii="Arial" w:hAnsi="Arial" w:cs="Arial"/>
          <w:bCs/>
          <w:sz w:val="20"/>
          <w:szCs w:val="20"/>
        </w:rPr>
        <w:t>m</w:t>
      </w:r>
      <w:r w:rsidR="00237674" w:rsidRPr="00211070">
        <w:rPr>
          <w:rFonts w:ascii="Arial" w:hAnsi="Arial" w:cs="Arial"/>
          <w:bCs/>
          <w:sz w:val="20"/>
          <w:szCs w:val="20"/>
        </w:rPr>
        <w:t xml:space="preserve"> materiál</w:t>
      </w:r>
      <w:r w:rsidR="009B5885">
        <w:rPr>
          <w:rFonts w:ascii="Arial" w:hAnsi="Arial" w:cs="Arial"/>
          <w:bCs/>
          <w:sz w:val="20"/>
          <w:szCs w:val="20"/>
        </w:rPr>
        <w:t>ům</w:t>
      </w:r>
      <w:r w:rsidR="00237674" w:rsidRPr="00211070">
        <w:rPr>
          <w:rFonts w:ascii="Arial" w:hAnsi="Arial" w:cs="Arial"/>
          <w:bCs/>
          <w:sz w:val="20"/>
          <w:szCs w:val="20"/>
        </w:rPr>
        <w:t xml:space="preserve"> – </w:t>
      </w:r>
      <w:r w:rsidR="00F6787D" w:rsidRPr="00211070">
        <w:rPr>
          <w:rFonts w:ascii="Arial" w:hAnsi="Arial" w:cs="Arial"/>
          <w:bCs/>
          <w:sz w:val="20"/>
          <w:szCs w:val="20"/>
        </w:rPr>
        <w:t xml:space="preserve">kromě papíru a dřeva </w:t>
      </w:r>
      <w:r w:rsidR="00237674" w:rsidRPr="00211070">
        <w:rPr>
          <w:rFonts w:ascii="Arial" w:hAnsi="Arial" w:cs="Arial"/>
          <w:bCs/>
          <w:sz w:val="20"/>
          <w:szCs w:val="20"/>
        </w:rPr>
        <w:t xml:space="preserve">zvládne sklo, </w:t>
      </w:r>
      <w:r w:rsidR="00F6787D" w:rsidRPr="00211070">
        <w:rPr>
          <w:rFonts w:ascii="Arial" w:hAnsi="Arial" w:cs="Arial"/>
          <w:bCs/>
          <w:sz w:val="20"/>
          <w:szCs w:val="20"/>
        </w:rPr>
        <w:t>keramiku i</w:t>
      </w:r>
      <w:r w:rsidR="00237674" w:rsidRPr="00211070">
        <w:rPr>
          <w:rFonts w:ascii="Arial" w:hAnsi="Arial" w:cs="Arial"/>
          <w:bCs/>
          <w:sz w:val="20"/>
          <w:szCs w:val="20"/>
        </w:rPr>
        <w:t xml:space="preserve"> plastové a kovové povrchy </w:t>
      </w:r>
      <w:r w:rsidR="00F6787D" w:rsidRPr="00211070">
        <w:rPr>
          <w:rFonts w:ascii="Arial" w:hAnsi="Arial" w:cs="Arial"/>
          <w:bCs/>
          <w:sz w:val="20"/>
          <w:szCs w:val="20"/>
        </w:rPr>
        <w:t>a</w:t>
      </w:r>
      <w:r w:rsidR="00237674" w:rsidRPr="00211070">
        <w:rPr>
          <w:rFonts w:ascii="Arial" w:hAnsi="Arial" w:cs="Arial"/>
          <w:bCs/>
          <w:sz w:val="20"/>
          <w:szCs w:val="20"/>
        </w:rPr>
        <w:t xml:space="preserve"> </w:t>
      </w:r>
      <w:r w:rsidR="00F6787D" w:rsidRPr="00211070">
        <w:rPr>
          <w:rFonts w:ascii="Arial" w:hAnsi="Arial" w:cs="Arial"/>
          <w:bCs/>
          <w:sz w:val="20"/>
          <w:szCs w:val="20"/>
        </w:rPr>
        <w:t>tkaniny</w:t>
      </w:r>
      <w:r w:rsidR="00237674" w:rsidRPr="00211070">
        <w:rPr>
          <w:rFonts w:ascii="Arial" w:hAnsi="Arial" w:cs="Arial"/>
          <w:bCs/>
          <w:sz w:val="20"/>
          <w:szCs w:val="20"/>
        </w:rPr>
        <w:t xml:space="preserve">, což je praktické, pokud </w:t>
      </w:r>
      <w:r w:rsidR="00A35A1F" w:rsidRPr="00211070">
        <w:rPr>
          <w:rFonts w:ascii="Arial" w:hAnsi="Arial" w:cs="Arial"/>
          <w:bCs/>
          <w:sz w:val="20"/>
          <w:szCs w:val="20"/>
        </w:rPr>
        <w:t xml:space="preserve">pro skladování </w:t>
      </w:r>
      <w:r w:rsidR="00237674" w:rsidRPr="00211070">
        <w:rPr>
          <w:rFonts w:ascii="Arial" w:hAnsi="Arial" w:cs="Arial"/>
          <w:bCs/>
          <w:sz w:val="20"/>
          <w:szCs w:val="20"/>
        </w:rPr>
        <w:t>používáte různé dózy, sklenice či sáčky.</w:t>
      </w:r>
      <w:r w:rsidR="00F6787D" w:rsidRPr="00211070">
        <w:rPr>
          <w:rFonts w:ascii="Arial" w:hAnsi="Arial" w:cs="Arial"/>
          <w:bCs/>
          <w:sz w:val="20"/>
          <w:szCs w:val="20"/>
        </w:rPr>
        <w:t xml:space="preserve"> </w:t>
      </w:r>
      <w:r w:rsidR="00F6787D" w:rsidRPr="00211070">
        <w:rPr>
          <w:rFonts w:ascii="Arial" w:hAnsi="Arial" w:cs="Arial"/>
          <w:sz w:val="20"/>
          <w:szCs w:val="20"/>
        </w:rPr>
        <w:t xml:space="preserve">Pestré a syté barvy překryjí i ten nejtmavší nebo porézní podklad. Odolný hrot můžete zvolit ze </w:t>
      </w:r>
      <w:r w:rsidR="00EA72E8">
        <w:rPr>
          <w:rFonts w:ascii="Arial" w:hAnsi="Arial" w:cs="Arial"/>
          <w:sz w:val="20"/>
          <w:szCs w:val="20"/>
        </w:rPr>
        <w:t>čtyř</w:t>
      </w:r>
      <w:r w:rsidR="00F6787D" w:rsidRPr="00211070">
        <w:rPr>
          <w:rFonts w:ascii="Arial" w:hAnsi="Arial" w:cs="Arial"/>
          <w:sz w:val="20"/>
          <w:szCs w:val="20"/>
        </w:rPr>
        <w:t xml:space="preserve"> velikostí – </w:t>
      </w:r>
      <w:r w:rsidR="00EA72E8">
        <w:rPr>
          <w:rFonts w:ascii="Arial" w:hAnsi="Arial" w:cs="Arial"/>
          <w:sz w:val="20"/>
          <w:szCs w:val="20"/>
        </w:rPr>
        <w:t>extra tenký hrot se šíří stopy 0,7</w:t>
      </w:r>
      <w:r w:rsidR="009B5885">
        <w:rPr>
          <w:rFonts w:ascii="Arial" w:hAnsi="Arial" w:cs="Arial"/>
          <w:sz w:val="20"/>
          <w:szCs w:val="20"/>
        </w:rPr>
        <w:t> </w:t>
      </w:r>
      <w:r w:rsidR="00EA72E8">
        <w:rPr>
          <w:rFonts w:ascii="Arial" w:hAnsi="Arial" w:cs="Arial"/>
          <w:sz w:val="20"/>
          <w:szCs w:val="20"/>
        </w:rPr>
        <w:t xml:space="preserve">mm, </w:t>
      </w:r>
      <w:r w:rsidR="00F6787D" w:rsidRPr="00211070">
        <w:rPr>
          <w:rFonts w:ascii="Arial" w:hAnsi="Arial" w:cs="Arial"/>
          <w:sz w:val="20"/>
          <w:szCs w:val="20"/>
        </w:rPr>
        <w:t>tenký hrot s</w:t>
      </w:r>
      <w:r w:rsidR="00EA72E8">
        <w:rPr>
          <w:rFonts w:ascii="Arial" w:hAnsi="Arial" w:cs="Arial"/>
          <w:sz w:val="20"/>
          <w:szCs w:val="20"/>
        </w:rPr>
        <w:t>e</w:t>
      </w:r>
      <w:r w:rsidR="00F6787D" w:rsidRPr="00211070">
        <w:rPr>
          <w:rFonts w:ascii="Arial" w:hAnsi="Arial" w:cs="Arial"/>
          <w:sz w:val="20"/>
          <w:szCs w:val="20"/>
        </w:rPr>
        <w:t xml:space="preserve"> šíří stopy </w:t>
      </w:r>
      <w:r w:rsidR="00EA72E8">
        <w:rPr>
          <w:rFonts w:ascii="Arial" w:hAnsi="Arial" w:cs="Arial"/>
          <w:sz w:val="20"/>
          <w:szCs w:val="20"/>
        </w:rPr>
        <w:t>1,5</w:t>
      </w:r>
      <w:r w:rsidR="00F6787D" w:rsidRPr="00211070">
        <w:rPr>
          <w:rFonts w:ascii="Arial" w:hAnsi="Arial" w:cs="Arial"/>
          <w:sz w:val="20"/>
          <w:szCs w:val="20"/>
        </w:rPr>
        <w:t xml:space="preserve"> mm</w:t>
      </w:r>
      <w:r w:rsidR="00EA72E8">
        <w:rPr>
          <w:rFonts w:ascii="Arial" w:hAnsi="Arial" w:cs="Arial"/>
          <w:sz w:val="20"/>
          <w:szCs w:val="20"/>
        </w:rPr>
        <w:t>,</w:t>
      </w:r>
      <w:r w:rsidR="00F6787D" w:rsidRPr="00211070">
        <w:rPr>
          <w:rFonts w:ascii="Arial" w:hAnsi="Arial" w:cs="Arial"/>
          <w:sz w:val="20"/>
          <w:szCs w:val="20"/>
        </w:rPr>
        <w:t xml:space="preserve"> střední hrot s</w:t>
      </w:r>
      <w:r w:rsidR="00EA72E8">
        <w:rPr>
          <w:rFonts w:ascii="Arial" w:hAnsi="Arial" w:cs="Arial"/>
          <w:sz w:val="20"/>
          <w:szCs w:val="20"/>
        </w:rPr>
        <w:t>e</w:t>
      </w:r>
      <w:r w:rsidR="00F6787D" w:rsidRPr="00211070">
        <w:rPr>
          <w:rFonts w:ascii="Arial" w:hAnsi="Arial" w:cs="Arial"/>
          <w:sz w:val="20"/>
          <w:szCs w:val="20"/>
        </w:rPr>
        <w:t xml:space="preserve"> šíří stopy </w:t>
      </w:r>
      <w:r w:rsidR="00EA72E8">
        <w:rPr>
          <w:rFonts w:ascii="Arial" w:hAnsi="Arial" w:cs="Arial"/>
          <w:sz w:val="20"/>
          <w:szCs w:val="20"/>
        </w:rPr>
        <w:t>2,2</w:t>
      </w:r>
      <w:r w:rsidR="00F6787D" w:rsidRPr="00211070">
        <w:rPr>
          <w:rFonts w:ascii="Arial" w:hAnsi="Arial" w:cs="Arial"/>
          <w:sz w:val="20"/>
          <w:szCs w:val="20"/>
        </w:rPr>
        <w:t xml:space="preserve"> mm</w:t>
      </w:r>
      <w:r w:rsidR="00EA72E8">
        <w:rPr>
          <w:rFonts w:ascii="Arial" w:hAnsi="Arial" w:cs="Arial"/>
          <w:sz w:val="20"/>
          <w:szCs w:val="20"/>
        </w:rPr>
        <w:t xml:space="preserve"> a extra silný hrot se šíří stopy 8,0 mm</w:t>
      </w:r>
      <w:r w:rsidR="009B5885">
        <w:rPr>
          <w:rFonts w:ascii="Arial" w:hAnsi="Arial" w:cs="Arial"/>
          <w:sz w:val="20"/>
          <w:szCs w:val="20"/>
        </w:rPr>
        <w:t>.</w:t>
      </w:r>
      <w:r w:rsidR="00EA72E8">
        <w:rPr>
          <w:rFonts w:ascii="Arial" w:hAnsi="Arial" w:cs="Arial"/>
          <w:sz w:val="20"/>
          <w:szCs w:val="20"/>
        </w:rPr>
        <w:t xml:space="preserve"> </w:t>
      </w:r>
      <w:r w:rsidR="009B5885">
        <w:rPr>
          <w:rFonts w:ascii="Arial" w:hAnsi="Arial" w:cs="Arial"/>
          <w:sz w:val="20"/>
          <w:szCs w:val="20"/>
        </w:rPr>
        <w:t>N</w:t>
      </w:r>
      <w:r w:rsidR="00EA72E8">
        <w:rPr>
          <w:rFonts w:ascii="Arial" w:hAnsi="Arial" w:cs="Arial"/>
          <w:sz w:val="20"/>
          <w:szCs w:val="20"/>
        </w:rPr>
        <w:t>a popisování skleniček, dóz atd. se nejvíce hodí první tři z uvedených.</w:t>
      </w:r>
    </w:p>
    <w:p w14:paraId="0444D72A" w14:textId="77777777" w:rsidR="00211070" w:rsidRDefault="00211070" w:rsidP="00CC2219">
      <w:pPr>
        <w:jc w:val="both"/>
        <w:rPr>
          <w:rFonts w:ascii="Arial" w:hAnsi="Arial" w:cs="Arial"/>
          <w:sz w:val="20"/>
          <w:szCs w:val="20"/>
        </w:rPr>
      </w:pPr>
    </w:p>
    <w:p w14:paraId="6263B5CE" w14:textId="1F51CB4A" w:rsidR="00C061BC" w:rsidRPr="00211070" w:rsidRDefault="0087466D" w:rsidP="00CC2219">
      <w:pPr>
        <w:jc w:val="both"/>
        <w:rPr>
          <w:rFonts w:ascii="Arial" w:hAnsi="Arial" w:cs="Arial"/>
          <w:b/>
          <w:sz w:val="20"/>
          <w:szCs w:val="20"/>
        </w:rPr>
      </w:pPr>
      <w:r w:rsidRPr="00211070">
        <w:rPr>
          <w:rFonts w:ascii="Arial" w:hAnsi="Arial" w:cs="Arial"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5AA95AEC" wp14:editId="42C56FE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989731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04" y="21282"/>
                <wp:lineTo x="21304" y="0"/>
                <wp:lineTo x="0" y="0"/>
              </wp:wrapPolygon>
            </wp:wrapTight>
            <wp:docPr id="2110070825" name="Obrázek 1" descr="Obsah obrázku jídlo, zelenin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70825" name="Obrázek 1" descr="Obsah obrázku jídlo, zelenina, interiér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731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1BC" w:rsidRPr="00211070">
        <w:rPr>
          <w:rFonts w:ascii="Arial" w:hAnsi="Arial" w:cs="Arial"/>
          <w:b/>
          <w:sz w:val="20"/>
          <w:szCs w:val="20"/>
        </w:rPr>
        <w:t>Organizace v mrazáku</w:t>
      </w:r>
    </w:p>
    <w:p w14:paraId="2D4E17D1" w14:textId="0DCD5DAC" w:rsidR="007D2606" w:rsidRPr="00211070" w:rsidRDefault="00F6787D" w:rsidP="00E3115F">
      <w:pPr>
        <w:jc w:val="both"/>
        <w:rPr>
          <w:rFonts w:ascii="Arial" w:hAnsi="Arial" w:cs="Arial"/>
          <w:bCs/>
          <w:sz w:val="20"/>
          <w:szCs w:val="20"/>
        </w:rPr>
      </w:pPr>
      <w:r w:rsidRPr="00211070">
        <w:rPr>
          <w:rFonts w:ascii="Arial" w:hAnsi="Arial" w:cs="Arial"/>
          <w:bCs/>
          <w:sz w:val="20"/>
          <w:szCs w:val="20"/>
        </w:rPr>
        <w:t xml:space="preserve">Označení potravin v mrazáku je obzvlášť důležité, protože </w:t>
      </w:r>
      <w:r w:rsidR="008160E0" w:rsidRPr="00211070">
        <w:rPr>
          <w:rFonts w:ascii="Arial" w:hAnsi="Arial" w:cs="Arial"/>
          <w:bCs/>
          <w:sz w:val="20"/>
          <w:szCs w:val="20"/>
        </w:rPr>
        <w:t xml:space="preserve">po čase </w:t>
      </w:r>
      <w:r w:rsidRPr="00211070">
        <w:rPr>
          <w:rFonts w:ascii="Arial" w:hAnsi="Arial" w:cs="Arial"/>
          <w:bCs/>
          <w:sz w:val="20"/>
          <w:szCs w:val="20"/>
        </w:rPr>
        <w:t>často ani nepoznáme, co jsme vlastně zamrazili. Navíc i mražené potraviny mají určitou trvanlivost</w:t>
      </w:r>
      <w:r w:rsidR="008160E0" w:rsidRPr="00211070">
        <w:rPr>
          <w:rFonts w:ascii="Arial" w:hAnsi="Arial" w:cs="Arial"/>
          <w:bCs/>
          <w:sz w:val="20"/>
          <w:szCs w:val="20"/>
        </w:rPr>
        <w:t>, takže správným popisem předejdeme nemilým překvapením</w:t>
      </w:r>
      <w:r w:rsidR="003D78CA">
        <w:rPr>
          <w:rFonts w:ascii="Arial" w:hAnsi="Arial" w:cs="Arial"/>
          <w:bCs/>
          <w:sz w:val="20"/>
          <w:szCs w:val="20"/>
        </w:rPr>
        <w:t xml:space="preserve"> při jejich zpracování či konzumaci</w:t>
      </w:r>
      <w:r w:rsidRPr="00211070">
        <w:rPr>
          <w:rFonts w:ascii="Arial" w:hAnsi="Arial" w:cs="Arial"/>
          <w:bCs/>
          <w:sz w:val="20"/>
          <w:szCs w:val="20"/>
        </w:rPr>
        <w:t xml:space="preserve">. Díky otěruvzdornému a voděodolnému inkoustu </w:t>
      </w:r>
      <w:r w:rsidR="008160E0" w:rsidRPr="00211070">
        <w:rPr>
          <w:rFonts w:ascii="Arial" w:hAnsi="Arial" w:cs="Arial"/>
          <w:bCs/>
          <w:sz w:val="20"/>
          <w:szCs w:val="20"/>
        </w:rPr>
        <w:t xml:space="preserve">popisovače </w:t>
      </w:r>
      <w:hyperlink r:id="rId11" w:history="1">
        <w:r w:rsidR="008160E0" w:rsidRPr="00263C75">
          <w:rPr>
            <w:rStyle w:val="Hyperlink"/>
            <w:rFonts w:ascii="Arial" w:hAnsi="Arial" w:cs="Arial"/>
            <w:b/>
            <w:sz w:val="20"/>
            <w:szCs w:val="20"/>
          </w:rPr>
          <w:t>Pilot Pintor</w:t>
        </w:r>
      </w:hyperlink>
      <w:r w:rsidR="008160E0" w:rsidRPr="00263C75">
        <w:rPr>
          <w:rFonts w:ascii="Arial" w:hAnsi="Arial" w:cs="Arial"/>
          <w:b/>
          <w:sz w:val="20"/>
          <w:szCs w:val="20"/>
        </w:rPr>
        <w:t xml:space="preserve"> </w:t>
      </w:r>
      <w:r w:rsidRPr="00211070">
        <w:rPr>
          <w:rFonts w:ascii="Arial" w:hAnsi="Arial" w:cs="Arial"/>
          <w:bCs/>
          <w:sz w:val="20"/>
          <w:szCs w:val="20"/>
        </w:rPr>
        <w:t>zůstanou nápisy i ve vlhkém prostředí chladničky či mrazničky čitelné</w:t>
      </w:r>
      <w:r w:rsidR="008160E0" w:rsidRPr="00211070">
        <w:rPr>
          <w:rFonts w:ascii="Arial" w:hAnsi="Arial" w:cs="Arial"/>
          <w:bCs/>
          <w:sz w:val="20"/>
          <w:szCs w:val="20"/>
        </w:rPr>
        <w:t xml:space="preserve"> a</w:t>
      </w:r>
      <w:r w:rsidR="00866893" w:rsidRPr="00211070">
        <w:rPr>
          <w:rFonts w:ascii="Arial" w:hAnsi="Arial" w:cs="Arial"/>
          <w:bCs/>
          <w:sz w:val="20"/>
          <w:szCs w:val="20"/>
        </w:rPr>
        <w:t xml:space="preserve"> skladování potravin bude přehlednější a bezpečnější než kdy dřív.</w:t>
      </w:r>
    </w:p>
    <w:p w14:paraId="74C15ABB" w14:textId="0A28CB1B" w:rsidR="000866E5" w:rsidRPr="00211070" w:rsidRDefault="00211070" w:rsidP="00CC2219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211070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14E2E1E1" wp14:editId="0D7A40BA">
            <wp:simplePos x="0" y="0"/>
            <wp:positionH relativeFrom="margin">
              <wp:posOffset>0</wp:posOffset>
            </wp:positionH>
            <wp:positionV relativeFrom="paragraph">
              <wp:posOffset>143510</wp:posOffset>
            </wp:positionV>
            <wp:extent cx="1342390" cy="899795"/>
            <wp:effectExtent l="0" t="0" r="0" b="0"/>
            <wp:wrapTight wrapText="bothSides">
              <wp:wrapPolygon edited="0">
                <wp:start x="0" y="0"/>
                <wp:lineTo x="0" y="21036"/>
                <wp:lineTo x="21150" y="21036"/>
                <wp:lineTo x="21150" y="0"/>
                <wp:lineTo x="0" y="0"/>
              </wp:wrapPolygon>
            </wp:wrapTight>
            <wp:docPr id="167466700" name="Obrázek 1" descr="Obsah obrázku osoba, jídlo, láhev, drž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6700" name="Obrázek 1" descr="Obsah obrázku osoba, jídlo, láhev, držení&#10;&#10;Popis byl vytvořen automaticky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DB077" w14:textId="410C265E" w:rsidR="000F66D3" w:rsidRPr="00211070" w:rsidRDefault="000F66D3" w:rsidP="00CC221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11070">
        <w:rPr>
          <w:rFonts w:ascii="Arial" w:hAnsi="Arial" w:cs="Arial"/>
          <w:b/>
          <w:bCs/>
          <w:color w:val="000000"/>
          <w:sz w:val="20"/>
          <w:szCs w:val="20"/>
        </w:rPr>
        <w:t xml:space="preserve">Došlo mléko? </w:t>
      </w:r>
      <w:r w:rsidR="00AE6DE7" w:rsidRPr="00211070">
        <w:rPr>
          <w:rFonts w:ascii="Arial" w:hAnsi="Arial" w:cs="Arial"/>
          <w:b/>
          <w:bCs/>
          <w:color w:val="000000"/>
          <w:sz w:val="20"/>
          <w:szCs w:val="20"/>
        </w:rPr>
        <w:t>Pintor vždy po ruce!</w:t>
      </w:r>
    </w:p>
    <w:p w14:paraId="0289B87A" w14:textId="4A721598" w:rsidR="000F66D3" w:rsidRDefault="000F66D3" w:rsidP="00CC2219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211070">
        <w:rPr>
          <w:rFonts w:ascii="Arial" w:hAnsi="Arial" w:cs="Arial"/>
          <w:color w:val="000000"/>
          <w:sz w:val="20"/>
          <w:szCs w:val="20"/>
        </w:rPr>
        <w:t xml:space="preserve">Pintor se v kuchyni prostě neztratí! </w:t>
      </w:r>
      <w:r w:rsidR="009B5885">
        <w:rPr>
          <w:rFonts w:ascii="Arial" w:hAnsi="Arial" w:cs="Arial"/>
          <w:color w:val="000000"/>
          <w:sz w:val="20"/>
          <w:szCs w:val="20"/>
        </w:rPr>
        <w:t>P</w:t>
      </w:r>
      <w:r w:rsidR="00AE6DE7" w:rsidRPr="00211070">
        <w:rPr>
          <w:rFonts w:ascii="Arial" w:hAnsi="Arial" w:cs="Arial"/>
          <w:color w:val="000000"/>
          <w:sz w:val="20"/>
          <w:szCs w:val="20"/>
        </w:rPr>
        <w:t xml:space="preserve">omůže </w:t>
      </w:r>
      <w:r w:rsidR="009B5885">
        <w:rPr>
          <w:rFonts w:ascii="Arial" w:hAnsi="Arial" w:cs="Arial"/>
          <w:color w:val="000000"/>
          <w:sz w:val="20"/>
          <w:szCs w:val="20"/>
        </w:rPr>
        <w:t xml:space="preserve">nejen </w:t>
      </w:r>
      <w:r w:rsidR="00AE6DE7" w:rsidRPr="00211070">
        <w:rPr>
          <w:rFonts w:ascii="Arial" w:hAnsi="Arial" w:cs="Arial"/>
          <w:color w:val="000000"/>
          <w:sz w:val="20"/>
          <w:szCs w:val="20"/>
        </w:rPr>
        <w:t>s označením všech potravin a surovin, které používáte k</w:t>
      </w:r>
      <w:r w:rsidR="009B5885">
        <w:rPr>
          <w:rFonts w:ascii="Arial" w:hAnsi="Arial" w:cs="Arial"/>
          <w:color w:val="000000"/>
          <w:sz w:val="20"/>
          <w:szCs w:val="20"/>
        </w:rPr>
        <w:t> </w:t>
      </w:r>
      <w:r w:rsidR="00AE6DE7" w:rsidRPr="00211070">
        <w:rPr>
          <w:rFonts w:ascii="Arial" w:hAnsi="Arial" w:cs="Arial"/>
          <w:color w:val="000000"/>
          <w:sz w:val="20"/>
          <w:szCs w:val="20"/>
        </w:rPr>
        <w:t>vaření</w:t>
      </w:r>
      <w:r w:rsidR="009B5885">
        <w:rPr>
          <w:rFonts w:ascii="Arial" w:hAnsi="Arial" w:cs="Arial"/>
          <w:color w:val="000000"/>
          <w:sz w:val="20"/>
          <w:szCs w:val="20"/>
        </w:rPr>
        <w:t>.</w:t>
      </w:r>
      <w:r w:rsidR="00AE6DE7" w:rsidRPr="00211070">
        <w:rPr>
          <w:rFonts w:ascii="Arial" w:hAnsi="Arial" w:cs="Arial"/>
          <w:color w:val="000000"/>
          <w:sz w:val="20"/>
          <w:szCs w:val="20"/>
        </w:rPr>
        <w:t xml:space="preserve"> </w:t>
      </w:r>
      <w:r w:rsidR="009B5885">
        <w:rPr>
          <w:rFonts w:ascii="Arial" w:hAnsi="Arial" w:cs="Arial"/>
          <w:color w:val="000000"/>
          <w:sz w:val="20"/>
          <w:szCs w:val="20"/>
        </w:rPr>
        <w:t>H</w:t>
      </w:r>
      <w:r w:rsidR="0087466D" w:rsidRPr="00211070">
        <w:rPr>
          <w:rFonts w:ascii="Arial" w:hAnsi="Arial" w:cs="Arial"/>
          <w:color w:val="000000"/>
          <w:sz w:val="20"/>
          <w:szCs w:val="20"/>
        </w:rPr>
        <w:t xml:space="preserve">odí se i pro rychlé připomenutí, když něco ve spíži dojde. Stejně dobře jako na ostatní povrchy totiž píše i na papír. Pořiďte si do kuchyně popisovače </w:t>
      </w:r>
      <w:hyperlink r:id="rId13" w:history="1">
        <w:r w:rsidR="002B5C36" w:rsidRPr="00263C75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Pilot </w:t>
        </w:r>
        <w:r w:rsidR="0087466D" w:rsidRPr="00263C75">
          <w:rPr>
            <w:rStyle w:val="Hyperlink"/>
            <w:rFonts w:ascii="Arial" w:hAnsi="Arial" w:cs="Arial"/>
            <w:b/>
            <w:bCs/>
            <w:sz w:val="20"/>
            <w:szCs w:val="20"/>
          </w:rPr>
          <w:t>Pintor</w:t>
        </w:r>
      </w:hyperlink>
      <w:r w:rsidR="0087466D" w:rsidRPr="00211070">
        <w:rPr>
          <w:rFonts w:ascii="Arial" w:hAnsi="Arial" w:cs="Arial"/>
          <w:color w:val="000000"/>
          <w:sz w:val="20"/>
          <w:szCs w:val="20"/>
        </w:rPr>
        <w:t>, po chvíli se stanou nepostradatelnou součástí</w:t>
      </w:r>
      <w:r w:rsidR="009B5885">
        <w:rPr>
          <w:rFonts w:ascii="Arial" w:hAnsi="Arial" w:cs="Arial"/>
          <w:color w:val="000000"/>
          <w:sz w:val="20"/>
          <w:szCs w:val="20"/>
        </w:rPr>
        <w:t xml:space="preserve"> stejně</w:t>
      </w:r>
      <w:r w:rsidR="0087466D" w:rsidRPr="00211070">
        <w:rPr>
          <w:rFonts w:ascii="Arial" w:hAnsi="Arial" w:cs="Arial"/>
          <w:color w:val="000000"/>
          <w:sz w:val="20"/>
          <w:szCs w:val="20"/>
        </w:rPr>
        <w:t xml:space="preserve"> jako pánev či vařečka.</w:t>
      </w:r>
    </w:p>
    <w:p w14:paraId="76129ECD" w14:textId="77777777" w:rsidR="00211070" w:rsidRPr="00211070" w:rsidRDefault="00211070" w:rsidP="00CC2219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7F3D9CD2" w14:textId="4165C333" w:rsidR="00AE6DE7" w:rsidRPr="00211070" w:rsidRDefault="00A63125" w:rsidP="00CC2219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211070">
        <w:rPr>
          <w:rFonts w:ascii="Arial" w:hAnsi="Arial" w:cs="Arial"/>
          <w:b/>
          <w:bCs/>
          <w:color w:val="000000"/>
          <w:sz w:val="20"/>
          <w:szCs w:val="20"/>
        </w:rPr>
        <w:t>Jak na to?</w:t>
      </w:r>
    </w:p>
    <w:p w14:paraId="6D8D52CF" w14:textId="55617E24" w:rsidR="00263C75" w:rsidRDefault="008160E0" w:rsidP="008160E0">
      <w:pPr>
        <w:jc w:val="both"/>
        <w:rPr>
          <w:rFonts w:ascii="Arial" w:hAnsi="Arial" w:cs="Arial"/>
          <w:bCs/>
          <w:sz w:val="20"/>
          <w:szCs w:val="20"/>
        </w:rPr>
      </w:pPr>
      <w:r w:rsidRPr="00211070">
        <w:rPr>
          <w:rFonts w:ascii="Arial" w:hAnsi="Arial" w:cs="Arial"/>
          <w:bCs/>
          <w:sz w:val="20"/>
          <w:szCs w:val="20"/>
        </w:rPr>
        <w:t xml:space="preserve">Před použitím nezapomeňte popisovač </w:t>
      </w:r>
      <w:r w:rsidR="00866893" w:rsidRPr="00211070">
        <w:rPr>
          <w:rFonts w:ascii="Arial" w:hAnsi="Arial" w:cs="Arial"/>
          <w:bCs/>
          <w:sz w:val="20"/>
          <w:szCs w:val="20"/>
        </w:rPr>
        <w:t xml:space="preserve">Pilot Pintor </w:t>
      </w:r>
      <w:r w:rsidRPr="00211070">
        <w:rPr>
          <w:rFonts w:ascii="Arial" w:hAnsi="Arial" w:cs="Arial"/>
          <w:bCs/>
          <w:sz w:val="20"/>
          <w:szCs w:val="20"/>
        </w:rPr>
        <w:t>důkladně protřepat a hrot popisovače několikrát stlačit na kousku papíru, dokud nenasákne inkoustem. Barvy budou zářivější a dosáhnete lepšího krytí, pokud barvu nanesete ve dvou vrstvách. Při dekorování na skle a porcelánu vyniknou nejlépe metalické odstíny, které je pro zafixování potřeba vložit do trouby na 160 °C po dobu 50 minut. V</w:t>
      </w:r>
      <w:r w:rsidR="002B5C36">
        <w:rPr>
          <w:rFonts w:ascii="Arial" w:hAnsi="Arial" w:cs="Arial"/>
          <w:bCs/>
          <w:sz w:val="20"/>
          <w:szCs w:val="20"/>
        </w:rPr>
        <w:t> </w:t>
      </w:r>
      <w:r w:rsidRPr="00211070">
        <w:rPr>
          <w:rFonts w:ascii="Arial" w:hAnsi="Arial" w:cs="Arial"/>
          <w:bCs/>
          <w:sz w:val="20"/>
          <w:szCs w:val="20"/>
        </w:rPr>
        <w:t>případě</w:t>
      </w:r>
      <w:r w:rsidR="002B5C36">
        <w:rPr>
          <w:rFonts w:ascii="Arial" w:hAnsi="Arial" w:cs="Arial"/>
          <w:bCs/>
          <w:sz w:val="20"/>
          <w:szCs w:val="20"/>
        </w:rPr>
        <w:t>,</w:t>
      </w:r>
      <w:r w:rsidRPr="00211070">
        <w:rPr>
          <w:rFonts w:ascii="Arial" w:hAnsi="Arial" w:cs="Arial"/>
          <w:bCs/>
          <w:sz w:val="20"/>
          <w:szCs w:val="20"/>
        </w:rPr>
        <w:t xml:space="preserve"> že chcete sklenici či dózu znovu použít pro jinou surovinu, </w:t>
      </w:r>
      <w:r w:rsidR="002B5C36" w:rsidRPr="00211070">
        <w:rPr>
          <w:rFonts w:ascii="Arial" w:hAnsi="Arial" w:cs="Arial"/>
          <w:bCs/>
          <w:sz w:val="20"/>
          <w:szCs w:val="20"/>
        </w:rPr>
        <w:t xml:space="preserve">popisek </w:t>
      </w:r>
      <w:r w:rsidR="002D74FD">
        <w:rPr>
          <w:rFonts w:ascii="Arial" w:hAnsi="Arial" w:cs="Arial"/>
          <w:bCs/>
          <w:sz w:val="20"/>
          <w:szCs w:val="20"/>
        </w:rPr>
        <w:t>nefixujte</w:t>
      </w:r>
      <w:r w:rsidRPr="00211070">
        <w:rPr>
          <w:rFonts w:ascii="Arial" w:hAnsi="Arial" w:cs="Arial"/>
          <w:bCs/>
          <w:sz w:val="20"/>
          <w:szCs w:val="20"/>
        </w:rPr>
        <w:t xml:space="preserve"> </w:t>
      </w:r>
      <w:r w:rsidR="000C211E">
        <w:rPr>
          <w:rFonts w:ascii="Arial" w:hAnsi="Arial" w:cs="Arial"/>
          <w:bCs/>
          <w:sz w:val="20"/>
          <w:szCs w:val="20"/>
        </w:rPr>
        <w:t xml:space="preserve">a nádobu po použití pečlivě </w:t>
      </w:r>
      <w:r w:rsidRPr="00211070">
        <w:rPr>
          <w:rFonts w:ascii="Arial" w:hAnsi="Arial" w:cs="Arial"/>
          <w:bCs/>
          <w:sz w:val="20"/>
          <w:szCs w:val="20"/>
        </w:rPr>
        <w:t>omyjte teplou vodou pomocí houb</w:t>
      </w:r>
      <w:r w:rsidR="000C211E">
        <w:rPr>
          <w:rFonts w:ascii="Arial" w:hAnsi="Arial" w:cs="Arial"/>
          <w:bCs/>
          <w:sz w:val="20"/>
          <w:szCs w:val="20"/>
        </w:rPr>
        <w:t>ičk</w:t>
      </w:r>
      <w:r w:rsidR="00146B43">
        <w:rPr>
          <w:rFonts w:ascii="Arial" w:hAnsi="Arial" w:cs="Arial"/>
          <w:bCs/>
          <w:sz w:val="20"/>
          <w:szCs w:val="20"/>
        </w:rPr>
        <w:t>y</w:t>
      </w:r>
      <w:r w:rsidR="000C211E">
        <w:rPr>
          <w:rFonts w:ascii="Arial" w:hAnsi="Arial" w:cs="Arial"/>
          <w:bCs/>
          <w:sz w:val="20"/>
          <w:szCs w:val="20"/>
        </w:rPr>
        <w:t xml:space="preserve"> na nádobí</w:t>
      </w:r>
      <w:r w:rsidRPr="00211070">
        <w:rPr>
          <w:rFonts w:ascii="Arial" w:hAnsi="Arial" w:cs="Arial"/>
          <w:bCs/>
          <w:sz w:val="20"/>
          <w:szCs w:val="20"/>
        </w:rPr>
        <w:t>, nápis zmizí</w:t>
      </w:r>
      <w:r w:rsidR="00146B43">
        <w:rPr>
          <w:rFonts w:ascii="Arial" w:hAnsi="Arial" w:cs="Arial"/>
          <w:bCs/>
          <w:sz w:val="20"/>
          <w:szCs w:val="20"/>
        </w:rPr>
        <w:t>. J</w:t>
      </w:r>
      <w:r w:rsidR="000C211E">
        <w:rPr>
          <w:rFonts w:ascii="Arial" w:hAnsi="Arial" w:cs="Arial"/>
          <w:bCs/>
          <w:sz w:val="20"/>
          <w:szCs w:val="20"/>
        </w:rPr>
        <w:t xml:space="preserve">e dobré </w:t>
      </w:r>
      <w:r w:rsidR="00203586">
        <w:rPr>
          <w:rFonts w:ascii="Arial" w:hAnsi="Arial" w:cs="Arial"/>
          <w:bCs/>
          <w:sz w:val="20"/>
          <w:szCs w:val="20"/>
        </w:rPr>
        <w:t xml:space="preserve">to vyzkoušet </w:t>
      </w:r>
      <w:r w:rsidR="000C211E">
        <w:rPr>
          <w:rFonts w:ascii="Arial" w:hAnsi="Arial" w:cs="Arial"/>
          <w:bCs/>
          <w:sz w:val="20"/>
          <w:szCs w:val="20"/>
        </w:rPr>
        <w:t xml:space="preserve">u různých povrchů, protože akrylové barvy </w:t>
      </w:r>
      <w:r w:rsidR="00203586">
        <w:rPr>
          <w:rFonts w:ascii="Arial" w:hAnsi="Arial" w:cs="Arial"/>
          <w:bCs/>
          <w:sz w:val="20"/>
          <w:szCs w:val="20"/>
        </w:rPr>
        <w:t xml:space="preserve">k nim </w:t>
      </w:r>
      <w:r w:rsidR="000C211E">
        <w:rPr>
          <w:rFonts w:ascii="Arial" w:hAnsi="Arial" w:cs="Arial"/>
          <w:bCs/>
          <w:sz w:val="20"/>
          <w:szCs w:val="20"/>
        </w:rPr>
        <w:t xml:space="preserve">časem </w:t>
      </w:r>
      <w:r w:rsidR="00146B43">
        <w:rPr>
          <w:rFonts w:ascii="Arial" w:hAnsi="Arial" w:cs="Arial"/>
          <w:bCs/>
          <w:sz w:val="20"/>
          <w:szCs w:val="20"/>
        </w:rPr>
        <w:t>velmi dobře přilnou</w:t>
      </w:r>
      <w:r w:rsidRPr="00211070">
        <w:rPr>
          <w:rFonts w:ascii="Arial" w:hAnsi="Arial" w:cs="Arial"/>
          <w:bCs/>
          <w:sz w:val="20"/>
          <w:szCs w:val="20"/>
        </w:rPr>
        <w:t>.</w:t>
      </w:r>
      <w:r w:rsidR="00146B43">
        <w:rPr>
          <w:rFonts w:ascii="Arial" w:hAnsi="Arial" w:cs="Arial"/>
          <w:bCs/>
          <w:sz w:val="20"/>
          <w:szCs w:val="20"/>
        </w:rPr>
        <w:t xml:space="preserve"> Proto s delším časovým odstupem půjde označení smýt hůře nebo vůbec.</w:t>
      </w:r>
      <w:r w:rsidRPr="00211070">
        <w:rPr>
          <w:rFonts w:ascii="Arial" w:hAnsi="Arial" w:cs="Arial"/>
          <w:bCs/>
          <w:sz w:val="20"/>
          <w:szCs w:val="20"/>
        </w:rPr>
        <w:t xml:space="preserve"> U popisu tkanin nejprve látku vyperte a vyžehlete. Před nanášením barvy nezapomeňte tkaninu podložit, barva by se vám </w:t>
      </w:r>
      <w:r w:rsidR="00203586" w:rsidRPr="00211070">
        <w:rPr>
          <w:rFonts w:ascii="Arial" w:hAnsi="Arial" w:cs="Arial"/>
          <w:bCs/>
          <w:sz w:val="20"/>
          <w:szCs w:val="20"/>
        </w:rPr>
        <w:t xml:space="preserve">jinak </w:t>
      </w:r>
      <w:r w:rsidRPr="00211070">
        <w:rPr>
          <w:rFonts w:ascii="Arial" w:hAnsi="Arial" w:cs="Arial"/>
          <w:bCs/>
          <w:sz w:val="20"/>
          <w:szCs w:val="20"/>
        </w:rPr>
        <w:t xml:space="preserve">mohla propít. Pak již stačí nápis či obrázek </w:t>
      </w:r>
      <w:r w:rsidR="00D60C35" w:rsidRPr="00211070">
        <w:rPr>
          <w:rFonts w:ascii="Arial" w:hAnsi="Arial" w:cs="Arial"/>
          <w:bCs/>
          <w:sz w:val="20"/>
          <w:szCs w:val="20"/>
        </w:rPr>
        <w:t>zažehlit</w:t>
      </w:r>
      <w:r w:rsidR="00D60C35">
        <w:rPr>
          <w:rFonts w:ascii="Arial" w:hAnsi="Arial" w:cs="Arial"/>
          <w:bCs/>
          <w:sz w:val="20"/>
          <w:szCs w:val="20"/>
        </w:rPr>
        <w:t>, a to</w:t>
      </w:r>
      <w:r w:rsidR="00D60C35" w:rsidRPr="00211070">
        <w:rPr>
          <w:rFonts w:ascii="Arial" w:hAnsi="Arial" w:cs="Arial"/>
          <w:bCs/>
          <w:sz w:val="20"/>
          <w:szCs w:val="20"/>
        </w:rPr>
        <w:t xml:space="preserve"> </w:t>
      </w:r>
      <w:r w:rsidRPr="00211070">
        <w:rPr>
          <w:rFonts w:ascii="Arial" w:hAnsi="Arial" w:cs="Arial"/>
          <w:bCs/>
          <w:sz w:val="20"/>
          <w:szCs w:val="20"/>
        </w:rPr>
        <w:t xml:space="preserve">při nízké teplotě </w:t>
      </w:r>
      <w:r w:rsidR="00D60C35">
        <w:rPr>
          <w:rFonts w:ascii="Arial" w:hAnsi="Arial" w:cs="Arial"/>
          <w:bCs/>
          <w:sz w:val="20"/>
          <w:szCs w:val="20"/>
        </w:rPr>
        <w:t xml:space="preserve">a </w:t>
      </w:r>
      <w:r w:rsidRPr="00211070">
        <w:rPr>
          <w:rFonts w:ascii="Arial" w:hAnsi="Arial" w:cs="Arial"/>
          <w:bCs/>
          <w:sz w:val="20"/>
          <w:szCs w:val="20"/>
        </w:rPr>
        <w:t>bez napařování.</w:t>
      </w:r>
      <w:r w:rsidR="00263C75">
        <w:rPr>
          <w:rFonts w:ascii="Arial" w:hAnsi="Arial" w:cs="Arial"/>
          <w:bCs/>
          <w:sz w:val="20"/>
          <w:szCs w:val="20"/>
        </w:rPr>
        <w:t xml:space="preserve"> Doporučená MOC je </w:t>
      </w:r>
      <w:r w:rsidR="00146B43">
        <w:rPr>
          <w:rFonts w:ascii="Arial" w:hAnsi="Arial" w:cs="Arial"/>
          <w:bCs/>
          <w:sz w:val="20"/>
          <w:szCs w:val="20"/>
        </w:rPr>
        <w:t xml:space="preserve">od </w:t>
      </w:r>
      <w:r w:rsidR="00263C75">
        <w:rPr>
          <w:rFonts w:ascii="Arial" w:hAnsi="Arial" w:cs="Arial"/>
          <w:bCs/>
          <w:sz w:val="20"/>
          <w:szCs w:val="20"/>
        </w:rPr>
        <w:t>70 Kč za kus.</w:t>
      </w:r>
    </w:p>
    <w:p w14:paraId="1205A051" w14:textId="72594178" w:rsidR="00DE134E" w:rsidRPr="00211070" w:rsidRDefault="00211070" w:rsidP="00CA24B7">
      <w:pPr>
        <w:jc w:val="both"/>
        <w:rPr>
          <w:rFonts w:ascii="Arial" w:hAnsi="Arial" w:cs="Arial"/>
          <w:sz w:val="20"/>
          <w:szCs w:val="20"/>
        </w:rPr>
      </w:pPr>
      <w:r w:rsidRPr="00211070"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1" allowOverlap="1" wp14:anchorId="3261D9EB" wp14:editId="0766966B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60264" w14:textId="4B6EBD19" w:rsidR="00DE134E" w:rsidRPr="00211070" w:rsidRDefault="00DE134E" w:rsidP="00CA24B7">
      <w:pPr>
        <w:jc w:val="both"/>
        <w:rPr>
          <w:rFonts w:ascii="Arial" w:hAnsi="Arial" w:cs="Arial"/>
          <w:sz w:val="20"/>
          <w:szCs w:val="20"/>
        </w:rPr>
      </w:pPr>
    </w:p>
    <w:p w14:paraId="5082B993" w14:textId="41EA9B2A" w:rsidR="00DE134E" w:rsidRPr="00211070" w:rsidRDefault="00DE134E" w:rsidP="00CA24B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11070">
        <w:rPr>
          <w:rFonts w:ascii="Arial" w:hAnsi="Arial" w:cs="Arial"/>
          <w:b/>
          <w:bCs/>
          <w:sz w:val="20"/>
          <w:szCs w:val="20"/>
        </w:rPr>
        <w:t xml:space="preserve">TIP: Postupy, nápady a další tipy </w:t>
      </w:r>
      <w:r w:rsidR="00203586">
        <w:rPr>
          <w:rFonts w:ascii="Arial" w:hAnsi="Arial" w:cs="Arial"/>
          <w:b/>
          <w:bCs/>
          <w:sz w:val="20"/>
          <w:szCs w:val="20"/>
        </w:rPr>
        <w:t xml:space="preserve">na použití </w:t>
      </w:r>
      <w:r w:rsidRPr="00211070">
        <w:rPr>
          <w:rFonts w:ascii="Arial" w:hAnsi="Arial" w:cs="Arial"/>
          <w:b/>
          <w:bCs/>
          <w:sz w:val="20"/>
          <w:szCs w:val="20"/>
        </w:rPr>
        <w:t xml:space="preserve">najdete na </w:t>
      </w:r>
      <w:r w:rsidR="005E516F">
        <w:rPr>
          <w:rFonts w:ascii="Arial" w:hAnsi="Arial" w:cs="Arial"/>
          <w:b/>
          <w:bCs/>
          <w:sz w:val="20"/>
          <w:szCs w:val="20"/>
        </w:rPr>
        <w:t>microsite</w:t>
      </w:r>
      <w:r w:rsidRPr="00211070"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15" w:history="1">
        <w:r w:rsidR="001A032D" w:rsidRPr="007064C0">
          <w:rPr>
            <w:rStyle w:val="Hyperlink"/>
            <w:rFonts w:ascii="Arial" w:hAnsi="Arial" w:cs="Arial"/>
            <w:b/>
            <w:bCs/>
            <w:sz w:val="20"/>
            <w:szCs w:val="20"/>
          </w:rPr>
          <w:t>www.pilot-pintor.eu</w:t>
        </w:r>
      </w:hyperlink>
      <w:r w:rsidR="001A032D">
        <w:rPr>
          <w:rFonts w:ascii="Arial" w:hAnsi="Arial" w:cs="Arial"/>
          <w:b/>
          <w:bCs/>
          <w:sz w:val="20"/>
          <w:szCs w:val="20"/>
        </w:rPr>
        <w:t xml:space="preserve"> </w:t>
      </w:r>
      <w:r w:rsidR="00203586">
        <w:rPr>
          <w:rFonts w:ascii="Arial" w:hAnsi="Arial" w:cs="Arial"/>
          <w:b/>
          <w:bCs/>
          <w:sz w:val="20"/>
          <w:szCs w:val="20"/>
        </w:rPr>
        <w:t>nebo v </w:t>
      </w:r>
      <w:r w:rsidR="005E516F">
        <w:rPr>
          <w:rFonts w:ascii="Arial" w:hAnsi="Arial" w:cs="Arial"/>
          <w:b/>
          <w:bCs/>
          <w:sz w:val="20"/>
          <w:szCs w:val="20"/>
        </w:rPr>
        <w:t>letáku</w:t>
      </w:r>
      <w:r w:rsidR="00203586">
        <w:rPr>
          <w:rFonts w:ascii="Arial" w:hAnsi="Arial" w:cs="Arial"/>
          <w:b/>
          <w:bCs/>
          <w:sz w:val="20"/>
          <w:szCs w:val="20"/>
        </w:rPr>
        <w:t>, který stáhnete</w:t>
      </w:r>
      <w:r w:rsidR="005E516F">
        <w:rPr>
          <w:rFonts w:ascii="Arial" w:hAnsi="Arial" w:cs="Arial"/>
          <w:b/>
          <w:bCs/>
          <w:sz w:val="20"/>
          <w:szCs w:val="20"/>
        </w:rPr>
        <w:t xml:space="preserve"> </w:t>
      </w:r>
      <w:r w:rsidR="001A032D">
        <w:rPr>
          <w:rFonts w:ascii="Arial" w:hAnsi="Arial" w:cs="Arial"/>
          <w:b/>
          <w:bCs/>
          <w:sz w:val="20"/>
          <w:szCs w:val="20"/>
        </w:rPr>
        <w:t>nask</w:t>
      </w:r>
      <w:r w:rsidR="00203586">
        <w:rPr>
          <w:rFonts w:ascii="Arial" w:hAnsi="Arial" w:cs="Arial"/>
          <w:b/>
          <w:bCs/>
          <w:sz w:val="20"/>
          <w:szCs w:val="20"/>
        </w:rPr>
        <w:t>enováním</w:t>
      </w:r>
      <w:r w:rsidRPr="00211070">
        <w:rPr>
          <w:rFonts w:ascii="Arial" w:hAnsi="Arial" w:cs="Arial"/>
          <w:b/>
          <w:bCs/>
          <w:sz w:val="20"/>
          <w:szCs w:val="20"/>
        </w:rPr>
        <w:t xml:space="preserve"> QR kód</w:t>
      </w:r>
      <w:r w:rsidR="00203586">
        <w:rPr>
          <w:rFonts w:ascii="Arial" w:hAnsi="Arial" w:cs="Arial"/>
          <w:b/>
          <w:bCs/>
          <w:sz w:val="20"/>
          <w:szCs w:val="20"/>
        </w:rPr>
        <w:t>u</w:t>
      </w:r>
      <w:r w:rsidR="00211070">
        <w:rPr>
          <w:rFonts w:ascii="Arial" w:hAnsi="Arial" w:cs="Arial"/>
          <w:b/>
          <w:bCs/>
          <w:sz w:val="20"/>
          <w:szCs w:val="20"/>
        </w:rPr>
        <w:t xml:space="preserve"> vpravo</w:t>
      </w:r>
      <w:r w:rsidRPr="00211070">
        <w:rPr>
          <w:rFonts w:ascii="Arial" w:hAnsi="Arial" w:cs="Arial"/>
          <w:b/>
          <w:bCs/>
          <w:sz w:val="20"/>
          <w:szCs w:val="20"/>
        </w:rPr>
        <w:t>.</w:t>
      </w:r>
    </w:p>
    <w:p w14:paraId="6979755B" w14:textId="1F993E41" w:rsidR="00DE134E" w:rsidRPr="00211070" w:rsidRDefault="00DE134E" w:rsidP="00CA24B7">
      <w:pPr>
        <w:jc w:val="both"/>
        <w:rPr>
          <w:rFonts w:ascii="Arial" w:hAnsi="Arial" w:cs="Arial"/>
          <w:sz w:val="20"/>
          <w:szCs w:val="20"/>
        </w:rPr>
      </w:pPr>
    </w:p>
    <w:p w14:paraId="29A0C179" w14:textId="172AFE46" w:rsidR="00DE134E" w:rsidRPr="00211070" w:rsidRDefault="00DE134E" w:rsidP="00CA24B7">
      <w:pPr>
        <w:jc w:val="both"/>
        <w:rPr>
          <w:rFonts w:ascii="Arial" w:hAnsi="Arial" w:cs="Arial"/>
          <w:sz w:val="20"/>
          <w:szCs w:val="20"/>
        </w:rPr>
      </w:pPr>
    </w:p>
    <w:p w14:paraId="6769898F" w14:textId="3EC1EA34" w:rsidR="00DE134E" w:rsidRDefault="00DE134E" w:rsidP="00CA24B7">
      <w:pPr>
        <w:jc w:val="both"/>
        <w:rPr>
          <w:rFonts w:ascii="Arial" w:hAnsi="Arial" w:cs="Arial"/>
          <w:sz w:val="22"/>
          <w:szCs w:val="22"/>
        </w:rPr>
      </w:pPr>
    </w:p>
    <w:p w14:paraId="66012FCE" w14:textId="2590321E" w:rsidR="00DE134E" w:rsidRPr="00CA24B7" w:rsidRDefault="00DE134E" w:rsidP="00CA24B7">
      <w:pPr>
        <w:jc w:val="both"/>
        <w:rPr>
          <w:rFonts w:ascii="Arial" w:hAnsi="Arial" w:cs="Arial"/>
          <w:sz w:val="22"/>
          <w:szCs w:val="22"/>
        </w:rPr>
      </w:pPr>
    </w:p>
    <w:p w14:paraId="5DE718AA" w14:textId="40E18A0E" w:rsidR="00D010A8" w:rsidRPr="00C44BCC" w:rsidRDefault="00D010A8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44BCC">
        <w:rPr>
          <w:rFonts w:ascii="Arial" w:eastAsia="Calibri" w:hAnsi="Arial" w:cs="Arial"/>
          <w:sz w:val="22"/>
          <w:szCs w:val="22"/>
          <w:lang w:eastAsia="en-US"/>
        </w:rPr>
        <w:t>***</w:t>
      </w:r>
    </w:p>
    <w:p w14:paraId="135BD98A" w14:textId="16DC1555" w:rsidR="003E6D03" w:rsidRPr="003E6D03" w:rsidRDefault="003E6D03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0C5153D7" w14:textId="5FDEDA5F" w:rsidR="006D06A5" w:rsidRDefault="00D010A8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 w:rsidR="000E0F56">
        <w:rPr>
          <w:rFonts w:ascii="Arial" w:eastAsia="Calibri" w:hAnsi="Arial" w:cs="Arial"/>
          <w:sz w:val="18"/>
          <w:szCs w:val="22"/>
          <w:lang w:eastAsia="en-US"/>
        </w:rPr>
        <w:t xml:space="preserve">více </w:t>
      </w:r>
      <w:r w:rsidR="00C82624">
        <w:rPr>
          <w:rFonts w:ascii="Arial" w:eastAsia="Calibri" w:hAnsi="Arial" w:cs="Arial"/>
          <w:sz w:val="18"/>
          <w:szCs w:val="22"/>
          <w:lang w:eastAsia="en-US"/>
        </w:rPr>
        <w:t>než</w:t>
      </w:r>
      <w:r w:rsidR="000E0F56"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>100 let je PILOT synonymem pro poskytování nových řešení a nápadů v oblasti psaní. Společnost byla založena v Japonsku roku 1918 pány Ryosuke Namiki a Masao Wada. Původně společnost nesla jméno The Namiki Manufacturing Company. V roce 1938 byla přejmenována na The Pilot Pen Co., Ltd., a své současné označení Pilot Corporation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rollerů s tekutým inkoustem, gelových rollerů a výrobk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FriXion – rolleru s termosenzitivním inkoustem, který si oblíbili lidé na celém světě. I nadále nepřestávají plnit hlavní úkoly, kterými jsou ochrana životního prostředí, zlepšování kvality a komfortu jejich produktů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2D5CA36C" w14:textId="13564915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AB4F86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BAB3FB7" w14:textId="1E57A5AD" w:rsidR="001D4FB4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Topolčányová</w:t>
      </w:r>
    </w:p>
    <w:p w14:paraId="3D7BE0C3" w14:textId="6F47B2A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7AFDAA33" w14:textId="414A8EE3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 778 430 052</w:t>
      </w:r>
    </w:p>
    <w:p w14:paraId="186CA1CD" w14:textId="119A9670" w:rsidR="001D4FB4" w:rsidRPr="003F60D7" w:rsidRDefault="00467BD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6" w:history="1">
        <w:r w:rsidR="003E6D03" w:rsidRPr="005472CB">
          <w:rPr>
            <w:rStyle w:val="Hyperlink"/>
            <w:rFonts w:ascii="Arial" w:eastAsia="Calibri" w:hAnsi="Arial" w:cs="Arial"/>
            <w:sz w:val="18"/>
            <w:szCs w:val="22"/>
            <w:lang w:eastAsia="en-US"/>
          </w:rPr>
          <w:t>marketat@doblogoo.cz</w:t>
        </w:r>
      </w:hyperlink>
      <w:r w:rsidR="003E6D0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sectPr w:rsidR="001D4FB4" w:rsidRPr="003F60D7" w:rsidSect="00AE352B">
      <w:headerReference w:type="default" r:id="rId17"/>
      <w:footerReference w:type="default" r:id="rId18"/>
      <w:type w:val="continuous"/>
      <w:pgSz w:w="11906" w:h="16838"/>
      <w:pgMar w:top="2410" w:right="1417" w:bottom="851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60B95" w14:textId="77777777" w:rsidR="008704EC" w:rsidRDefault="008704EC" w:rsidP="009739A0">
      <w:r>
        <w:separator/>
      </w:r>
    </w:p>
  </w:endnote>
  <w:endnote w:type="continuationSeparator" w:id="0">
    <w:p w14:paraId="5ACD044B" w14:textId="77777777" w:rsidR="008704EC" w:rsidRDefault="008704EC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7004" w14:textId="77777777" w:rsidR="00BD2630" w:rsidRDefault="00BD2630" w:rsidP="0018757C">
    <w:pPr>
      <w:pStyle w:val="Footer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5F036" w14:textId="77777777" w:rsidR="008704EC" w:rsidRDefault="008704EC" w:rsidP="009739A0">
      <w:r>
        <w:separator/>
      </w:r>
    </w:p>
  </w:footnote>
  <w:footnote w:type="continuationSeparator" w:id="0">
    <w:p w14:paraId="607253F5" w14:textId="77777777" w:rsidR="008704EC" w:rsidRDefault="008704EC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E0B3" w14:textId="06358A2C" w:rsidR="00BD2630" w:rsidRDefault="00BD2630" w:rsidP="009739A0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4F0279BF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2493171" cy="664845"/>
          <wp:effectExtent l="0" t="0" r="2540" b="1905"/>
          <wp:wrapTight wrapText="bothSides">
            <wp:wrapPolygon edited="0">
              <wp:start x="3466" y="0"/>
              <wp:lineTo x="2641" y="1857"/>
              <wp:lineTo x="330" y="9284"/>
              <wp:lineTo x="0" y="12997"/>
              <wp:lineTo x="0" y="15473"/>
              <wp:lineTo x="990" y="19805"/>
              <wp:lineTo x="1155" y="21043"/>
              <wp:lineTo x="20962" y="21043"/>
              <wp:lineTo x="21457" y="12997"/>
              <wp:lineTo x="21457" y="8046"/>
              <wp:lineTo x="5612" y="0"/>
              <wp:lineTo x="3466" y="0"/>
            </wp:wrapPolygon>
          </wp:wrapTight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171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5072239" w14:textId="19EF9B63" w:rsidR="00BD2630" w:rsidRDefault="00BD2630" w:rsidP="009739A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812254">
    <w:abstractNumId w:val="5"/>
  </w:num>
  <w:num w:numId="2" w16cid:durableId="2023630552">
    <w:abstractNumId w:val="6"/>
  </w:num>
  <w:num w:numId="3" w16cid:durableId="1987391255">
    <w:abstractNumId w:val="4"/>
  </w:num>
  <w:num w:numId="4" w16cid:durableId="1432046957">
    <w:abstractNumId w:val="3"/>
  </w:num>
  <w:num w:numId="5" w16cid:durableId="857624359">
    <w:abstractNumId w:val="0"/>
  </w:num>
  <w:num w:numId="6" w16cid:durableId="1968126731">
    <w:abstractNumId w:val="1"/>
  </w:num>
  <w:num w:numId="7" w16cid:durableId="1233929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2D8"/>
    <w:rsid w:val="00005343"/>
    <w:rsid w:val="000065FC"/>
    <w:rsid w:val="000067D7"/>
    <w:rsid w:val="00006A37"/>
    <w:rsid w:val="00006DC1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12EA"/>
    <w:rsid w:val="00032FCA"/>
    <w:rsid w:val="00035328"/>
    <w:rsid w:val="00040226"/>
    <w:rsid w:val="000440AA"/>
    <w:rsid w:val="000474D1"/>
    <w:rsid w:val="00047680"/>
    <w:rsid w:val="00047B84"/>
    <w:rsid w:val="00047E68"/>
    <w:rsid w:val="000532B3"/>
    <w:rsid w:val="0005730E"/>
    <w:rsid w:val="00057C87"/>
    <w:rsid w:val="000602BD"/>
    <w:rsid w:val="00060964"/>
    <w:rsid w:val="00060FF3"/>
    <w:rsid w:val="00066452"/>
    <w:rsid w:val="00066904"/>
    <w:rsid w:val="000710D1"/>
    <w:rsid w:val="0007145A"/>
    <w:rsid w:val="000716F3"/>
    <w:rsid w:val="00074F97"/>
    <w:rsid w:val="00075918"/>
    <w:rsid w:val="00075AA2"/>
    <w:rsid w:val="000814C8"/>
    <w:rsid w:val="00084BCC"/>
    <w:rsid w:val="00084E95"/>
    <w:rsid w:val="000866E5"/>
    <w:rsid w:val="00091AAE"/>
    <w:rsid w:val="00092318"/>
    <w:rsid w:val="00093A2F"/>
    <w:rsid w:val="00094E7A"/>
    <w:rsid w:val="0009535A"/>
    <w:rsid w:val="000A0E9F"/>
    <w:rsid w:val="000A60AF"/>
    <w:rsid w:val="000A6C6D"/>
    <w:rsid w:val="000B1340"/>
    <w:rsid w:val="000B2EC3"/>
    <w:rsid w:val="000B331E"/>
    <w:rsid w:val="000B346B"/>
    <w:rsid w:val="000B4251"/>
    <w:rsid w:val="000B4C46"/>
    <w:rsid w:val="000B5B9D"/>
    <w:rsid w:val="000B5EEC"/>
    <w:rsid w:val="000B650C"/>
    <w:rsid w:val="000B6BE4"/>
    <w:rsid w:val="000B70D9"/>
    <w:rsid w:val="000C1506"/>
    <w:rsid w:val="000C1682"/>
    <w:rsid w:val="000C211E"/>
    <w:rsid w:val="000C4A64"/>
    <w:rsid w:val="000C4AF4"/>
    <w:rsid w:val="000C7FB1"/>
    <w:rsid w:val="000E0F56"/>
    <w:rsid w:val="000E2042"/>
    <w:rsid w:val="000E4181"/>
    <w:rsid w:val="000E55FE"/>
    <w:rsid w:val="000E675E"/>
    <w:rsid w:val="000F2904"/>
    <w:rsid w:val="000F2FB8"/>
    <w:rsid w:val="000F30E4"/>
    <w:rsid w:val="000F41F1"/>
    <w:rsid w:val="000F430C"/>
    <w:rsid w:val="000F4679"/>
    <w:rsid w:val="000F66D3"/>
    <w:rsid w:val="000F7F4C"/>
    <w:rsid w:val="00101DE6"/>
    <w:rsid w:val="00102244"/>
    <w:rsid w:val="001066AE"/>
    <w:rsid w:val="00107512"/>
    <w:rsid w:val="001100D8"/>
    <w:rsid w:val="001138C6"/>
    <w:rsid w:val="001172B0"/>
    <w:rsid w:val="00121D35"/>
    <w:rsid w:val="0012277C"/>
    <w:rsid w:val="00123209"/>
    <w:rsid w:val="001244D5"/>
    <w:rsid w:val="00125926"/>
    <w:rsid w:val="00125A99"/>
    <w:rsid w:val="00127DD9"/>
    <w:rsid w:val="001320F5"/>
    <w:rsid w:val="0013244C"/>
    <w:rsid w:val="001327FD"/>
    <w:rsid w:val="00133F2A"/>
    <w:rsid w:val="0013489E"/>
    <w:rsid w:val="00136A3D"/>
    <w:rsid w:val="001373C7"/>
    <w:rsid w:val="00142383"/>
    <w:rsid w:val="00143386"/>
    <w:rsid w:val="00144F99"/>
    <w:rsid w:val="001457F4"/>
    <w:rsid w:val="00145BB8"/>
    <w:rsid w:val="00145C82"/>
    <w:rsid w:val="00146B43"/>
    <w:rsid w:val="00146E9F"/>
    <w:rsid w:val="00147224"/>
    <w:rsid w:val="00154410"/>
    <w:rsid w:val="00154EC1"/>
    <w:rsid w:val="00155521"/>
    <w:rsid w:val="00155C47"/>
    <w:rsid w:val="00163B88"/>
    <w:rsid w:val="001668DC"/>
    <w:rsid w:val="00167347"/>
    <w:rsid w:val="001702D0"/>
    <w:rsid w:val="001708E7"/>
    <w:rsid w:val="00171484"/>
    <w:rsid w:val="00175BD5"/>
    <w:rsid w:val="001775EC"/>
    <w:rsid w:val="00177B23"/>
    <w:rsid w:val="00180103"/>
    <w:rsid w:val="0018129D"/>
    <w:rsid w:val="00182AA3"/>
    <w:rsid w:val="00185445"/>
    <w:rsid w:val="0018757C"/>
    <w:rsid w:val="00190920"/>
    <w:rsid w:val="001946E8"/>
    <w:rsid w:val="0019578F"/>
    <w:rsid w:val="001959F3"/>
    <w:rsid w:val="001A032D"/>
    <w:rsid w:val="001A4292"/>
    <w:rsid w:val="001A4AD4"/>
    <w:rsid w:val="001A77A4"/>
    <w:rsid w:val="001A7A88"/>
    <w:rsid w:val="001B07E1"/>
    <w:rsid w:val="001B5117"/>
    <w:rsid w:val="001B5939"/>
    <w:rsid w:val="001C03AB"/>
    <w:rsid w:val="001C0878"/>
    <w:rsid w:val="001C08CD"/>
    <w:rsid w:val="001C2E88"/>
    <w:rsid w:val="001C349E"/>
    <w:rsid w:val="001C3DB6"/>
    <w:rsid w:val="001C46A1"/>
    <w:rsid w:val="001C5FFE"/>
    <w:rsid w:val="001C7422"/>
    <w:rsid w:val="001D229B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7AF7"/>
    <w:rsid w:val="001F257D"/>
    <w:rsid w:val="001F2BE8"/>
    <w:rsid w:val="001F5FFD"/>
    <w:rsid w:val="00200980"/>
    <w:rsid w:val="00203586"/>
    <w:rsid w:val="0020458B"/>
    <w:rsid w:val="00204B27"/>
    <w:rsid w:val="00206975"/>
    <w:rsid w:val="00211070"/>
    <w:rsid w:val="0021145F"/>
    <w:rsid w:val="00211FF1"/>
    <w:rsid w:val="00213C54"/>
    <w:rsid w:val="002140A2"/>
    <w:rsid w:val="00216109"/>
    <w:rsid w:val="00220E2B"/>
    <w:rsid w:val="00223CBE"/>
    <w:rsid w:val="0022554A"/>
    <w:rsid w:val="0022677E"/>
    <w:rsid w:val="00227703"/>
    <w:rsid w:val="00232106"/>
    <w:rsid w:val="002333D1"/>
    <w:rsid w:val="00233C6B"/>
    <w:rsid w:val="00235914"/>
    <w:rsid w:val="002362CF"/>
    <w:rsid w:val="00236557"/>
    <w:rsid w:val="00237674"/>
    <w:rsid w:val="00237AF2"/>
    <w:rsid w:val="00240DAA"/>
    <w:rsid w:val="00242C52"/>
    <w:rsid w:val="00243CC6"/>
    <w:rsid w:val="002450C2"/>
    <w:rsid w:val="0024664C"/>
    <w:rsid w:val="00246ECB"/>
    <w:rsid w:val="00250825"/>
    <w:rsid w:val="0025257C"/>
    <w:rsid w:val="0025497D"/>
    <w:rsid w:val="00254BB1"/>
    <w:rsid w:val="00254BBA"/>
    <w:rsid w:val="00255EC6"/>
    <w:rsid w:val="0025687A"/>
    <w:rsid w:val="00260918"/>
    <w:rsid w:val="002613AA"/>
    <w:rsid w:val="00261503"/>
    <w:rsid w:val="00263C75"/>
    <w:rsid w:val="00264825"/>
    <w:rsid w:val="0026517F"/>
    <w:rsid w:val="00265FA3"/>
    <w:rsid w:val="00267683"/>
    <w:rsid w:val="00270DBF"/>
    <w:rsid w:val="00273D0E"/>
    <w:rsid w:val="00274550"/>
    <w:rsid w:val="00274A65"/>
    <w:rsid w:val="00274B9F"/>
    <w:rsid w:val="002774B4"/>
    <w:rsid w:val="00281057"/>
    <w:rsid w:val="00281752"/>
    <w:rsid w:val="002833D7"/>
    <w:rsid w:val="002858F1"/>
    <w:rsid w:val="00287421"/>
    <w:rsid w:val="0028752E"/>
    <w:rsid w:val="00290FAD"/>
    <w:rsid w:val="002917EA"/>
    <w:rsid w:val="00291F2C"/>
    <w:rsid w:val="00292705"/>
    <w:rsid w:val="00293A80"/>
    <w:rsid w:val="002942F7"/>
    <w:rsid w:val="00295A72"/>
    <w:rsid w:val="00295D04"/>
    <w:rsid w:val="002A17C4"/>
    <w:rsid w:val="002A31C9"/>
    <w:rsid w:val="002A7410"/>
    <w:rsid w:val="002A7A07"/>
    <w:rsid w:val="002B04A4"/>
    <w:rsid w:val="002B3B00"/>
    <w:rsid w:val="002B42F6"/>
    <w:rsid w:val="002B5C36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D74FD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10003"/>
    <w:rsid w:val="0031555C"/>
    <w:rsid w:val="003164F7"/>
    <w:rsid w:val="003175E7"/>
    <w:rsid w:val="00317A87"/>
    <w:rsid w:val="003236F7"/>
    <w:rsid w:val="00324112"/>
    <w:rsid w:val="00325E88"/>
    <w:rsid w:val="00330073"/>
    <w:rsid w:val="003308B4"/>
    <w:rsid w:val="00331840"/>
    <w:rsid w:val="003321D1"/>
    <w:rsid w:val="00334C87"/>
    <w:rsid w:val="00337296"/>
    <w:rsid w:val="00340C05"/>
    <w:rsid w:val="00343E81"/>
    <w:rsid w:val="00344608"/>
    <w:rsid w:val="00351A38"/>
    <w:rsid w:val="0035275D"/>
    <w:rsid w:val="00353FF1"/>
    <w:rsid w:val="00355A07"/>
    <w:rsid w:val="00357788"/>
    <w:rsid w:val="00357A2B"/>
    <w:rsid w:val="003614FA"/>
    <w:rsid w:val="003635A0"/>
    <w:rsid w:val="00364454"/>
    <w:rsid w:val="00364D8B"/>
    <w:rsid w:val="003654DF"/>
    <w:rsid w:val="00366A22"/>
    <w:rsid w:val="0037003B"/>
    <w:rsid w:val="00374423"/>
    <w:rsid w:val="003752F0"/>
    <w:rsid w:val="003802B9"/>
    <w:rsid w:val="00380F0F"/>
    <w:rsid w:val="003818C6"/>
    <w:rsid w:val="003823B3"/>
    <w:rsid w:val="00382C3B"/>
    <w:rsid w:val="0038324D"/>
    <w:rsid w:val="00384F92"/>
    <w:rsid w:val="00385098"/>
    <w:rsid w:val="0038577C"/>
    <w:rsid w:val="003857A0"/>
    <w:rsid w:val="0039368F"/>
    <w:rsid w:val="00394195"/>
    <w:rsid w:val="0039626E"/>
    <w:rsid w:val="003A091E"/>
    <w:rsid w:val="003A120B"/>
    <w:rsid w:val="003A172B"/>
    <w:rsid w:val="003A217E"/>
    <w:rsid w:val="003A21F5"/>
    <w:rsid w:val="003A27F1"/>
    <w:rsid w:val="003A4510"/>
    <w:rsid w:val="003A57CD"/>
    <w:rsid w:val="003A5EF3"/>
    <w:rsid w:val="003A7ACD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0C1"/>
    <w:rsid w:val="003C7585"/>
    <w:rsid w:val="003D1695"/>
    <w:rsid w:val="003D33B4"/>
    <w:rsid w:val="003D37FC"/>
    <w:rsid w:val="003D434D"/>
    <w:rsid w:val="003D635D"/>
    <w:rsid w:val="003D683D"/>
    <w:rsid w:val="003D78CA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4007EE"/>
    <w:rsid w:val="004010C6"/>
    <w:rsid w:val="00401563"/>
    <w:rsid w:val="004015CA"/>
    <w:rsid w:val="00401AC1"/>
    <w:rsid w:val="00401B9D"/>
    <w:rsid w:val="004029D0"/>
    <w:rsid w:val="004040C6"/>
    <w:rsid w:val="004041C2"/>
    <w:rsid w:val="004046D6"/>
    <w:rsid w:val="004052DB"/>
    <w:rsid w:val="00405862"/>
    <w:rsid w:val="00406C9A"/>
    <w:rsid w:val="00410B5F"/>
    <w:rsid w:val="00411723"/>
    <w:rsid w:val="00411AFF"/>
    <w:rsid w:val="00411B5F"/>
    <w:rsid w:val="00412FF2"/>
    <w:rsid w:val="00413FCF"/>
    <w:rsid w:val="0041527D"/>
    <w:rsid w:val="0041613B"/>
    <w:rsid w:val="00416AF1"/>
    <w:rsid w:val="00420D2B"/>
    <w:rsid w:val="00422EB1"/>
    <w:rsid w:val="004232EB"/>
    <w:rsid w:val="00424D38"/>
    <w:rsid w:val="004262AF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47E3C"/>
    <w:rsid w:val="00451C22"/>
    <w:rsid w:val="00451FC3"/>
    <w:rsid w:val="004553B5"/>
    <w:rsid w:val="00455A7A"/>
    <w:rsid w:val="00456E79"/>
    <w:rsid w:val="00456F7A"/>
    <w:rsid w:val="0046049D"/>
    <w:rsid w:val="00464026"/>
    <w:rsid w:val="00466827"/>
    <w:rsid w:val="00467BD1"/>
    <w:rsid w:val="00470A6C"/>
    <w:rsid w:val="004723D6"/>
    <w:rsid w:val="004730FC"/>
    <w:rsid w:val="004731E0"/>
    <w:rsid w:val="00473A7C"/>
    <w:rsid w:val="00474B25"/>
    <w:rsid w:val="004779FA"/>
    <w:rsid w:val="004825FA"/>
    <w:rsid w:val="00490270"/>
    <w:rsid w:val="0049156F"/>
    <w:rsid w:val="0049203F"/>
    <w:rsid w:val="00492536"/>
    <w:rsid w:val="004A0735"/>
    <w:rsid w:val="004A0A10"/>
    <w:rsid w:val="004A0BED"/>
    <w:rsid w:val="004A21F8"/>
    <w:rsid w:val="004A24BC"/>
    <w:rsid w:val="004A25B6"/>
    <w:rsid w:val="004A34E4"/>
    <w:rsid w:val="004A3F1B"/>
    <w:rsid w:val="004A5997"/>
    <w:rsid w:val="004A62B9"/>
    <w:rsid w:val="004A6AF8"/>
    <w:rsid w:val="004B101F"/>
    <w:rsid w:val="004B1D3E"/>
    <w:rsid w:val="004B377F"/>
    <w:rsid w:val="004B60FB"/>
    <w:rsid w:val="004C04F4"/>
    <w:rsid w:val="004C1992"/>
    <w:rsid w:val="004C22EA"/>
    <w:rsid w:val="004C2FD0"/>
    <w:rsid w:val="004C3529"/>
    <w:rsid w:val="004C4A8C"/>
    <w:rsid w:val="004C4BD0"/>
    <w:rsid w:val="004C625A"/>
    <w:rsid w:val="004C675D"/>
    <w:rsid w:val="004C74B0"/>
    <w:rsid w:val="004C758F"/>
    <w:rsid w:val="004D0B9E"/>
    <w:rsid w:val="004D50B7"/>
    <w:rsid w:val="004D60AA"/>
    <w:rsid w:val="004D6879"/>
    <w:rsid w:val="004D7BCD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5002B9"/>
    <w:rsid w:val="005004A3"/>
    <w:rsid w:val="00502C67"/>
    <w:rsid w:val="0051037A"/>
    <w:rsid w:val="00511B98"/>
    <w:rsid w:val="00514F0A"/>
    <w:rsid w:val="005158BA"/>
    <w:rsid w:val="005169BA"/>
    <w:rsid w:val="00516DDB"/>
    <w:rsid w:val="00522142"/>
    <w:rsid w:val="0052354B"/>
    <w:rsid w:val="00524F6E"/>
    <w:rsid w:val="005267A5"/>
    <w:rsid w:val="0052689A"/>
    <w:rsid w:val="0052798C"/>
    <w:rsid w:val="00530577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70781"/>
    <w:rsid w:val="00570CB1"/>
    <w:rsid w:val="00574BEE"/>
    <w:rsid w:val="00576CF1"/>
    <w:rsid w:val="00576CF7"/>
    <w:rsid w:val="00577AB3"/>
    <w:rsid w:val="00582484"/>
    <w:rsid w:val="005877D2"/>
    <w:rsid w:val="005909B1"/>
    <w:rsid w:val="00593E76"/>
    <w:rsid w:val="00595515"/>
    <w:rsid w:val="00595585"/>
    <w:rsid w:val="005A025A"/>
    <w:rsid w:val="005A0806"/>
    <w:rsid w:val="005A0CC3"/>
    <w:rsid w:val="005A6060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2333"/>
    <w:rsid w:val="005D25FB"/>
    <w:rsid w:val="005D4869"/>
    <w:rsid w:val="005D7BFE"/>
    <w:rsid w:val="005D7FF1"/>
    <w:rsid w:val="005E2C67"/>
    <w:rsid w:val="005E337F"/>
    <w:rsid w:val="005E43BE"/>
    <w:rsid w:val="005E4658"/>
    <w:rsid w:val="005E516F"/>
    <w:rsid w:val="005E78A5"/>
    <w:rsid w:val="005F1B0C"/>
    <w:rsid w:val="005F1BB3"/>
    <w:rsid w:val="005F5F37"/>
    <w:rsid w:val="005F5F9F"/>
    <w:rsid w:val="00600141"/>
    <w:rsid w:val="006047A2"/>
    <w:rsid w:val="00606025"/>
    <w:rsid w:val="00607BEF"/>
    <w:rsid w:val="00610210"/>
    <w:rsid w:val="00612505"/>
    <w:rsid w:val="0061323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D9A"/>
    <w:rsid w:val="00627CA7"/>
    <w:rsid w:val="00630053"/>
    <w:rsid w:val="00630A5C"/>
    <w:rsid w:val="0063103C"/>
    <w:rsid w:val="0063224F"/>
    <w:rsid w:val="00634DFE"/>
    <w:rsid w:val="00641B36"/>
    <w:rsid w:val="00642E99"/>
    <w:rsid w:val="0064332B"/>
    <w:rsid w:val="00644925"/>
    <w:rsid w:val="006459A0"/>
    <w:rsid w:val="006465FA"/>
    <w:rsid w:val="00647D64"/>
    <w:rsid w:val="0065125E"/>
    <w:rsid w:val="00651598"/>
    <w:rsid w:val="00652156"/>
    <w:rsid w:val="00652789"/>
    <w:rsid w:val="00653754"/>
    <w:rsid w:val="006553A7"/>
    <w:rsid w:val="00655B29"/>
    <w:rsid w:val="006575D9"/>
    <w:rsid w:val="00657BF4"/>
    <w:rsid w:val="00660354"/>
    <w:rsid w:val="006609FB"/>
    <w:rsid w:val="00660EAC"/>
    <w:rsid w:val="006658E4"/>
    <w:rsid w:val="00665D8C"/>
    <w:rsid w:val="0066621E"/>
    <w:rsid w:val="006708C0"/>
    <w:rsid w:val="00670C3A"/>
    <w:rsid w:val="00673874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72C7"/>
    <w:rsid w:val="006930D9"/>
    <w:rsid w:val="00695498"/>
    <w:rsid w:val="00695E61"/>
    <w:rsid w:val="00697A0F"/>
    <w:rsid w:val="00697A23"/>
    <w:rsid w:val="006A0896"/>
    <w:rsid w:val="006A2CE9"/>
    <w:rsid w:val="006A406C"/>
    <w:rsid w:val="006A4EA6"/>
    <w:rsid w:val="006A5136"/>
    <w:rsid w:val="006A6885"/>
    <w:rsid w:val="006A7AA0"/>
    <w:rsid w:val="006B01F3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DFD"/>
    <w:rsid w:val="006C7435"/>
    <w:rsid w:val="006C748E"/>
    <w:rsid w:val="006C7648"/>
    <w:rsid w:val="006D06A5"/>
    <w:rsid w:val="006D2155"/>
    <w:rsid w:val="006D2489"/>
    <w:rsid w:val="006D6D9C"/>
    <w:rsid w:val="006E080D"/>
    <w:rsid w:val="006E1569"/>
    <w:rsid w:val="006E30C4"/>
    <w:rsid w:val="006F09AF"/>
    <w:rsid w:val="006F0D32"/>
    <w:rsid w:val="006F24A3"/>
    <w:rsid w:val="006F26B6"/>
    <w:rsid w:val="006F282A"/>
    <w:rsid w:val="006F3260"/>
    <w:rsid w:val="006F6397"/>
    <w:rsid w:val="006F6E3F"/>
    <w:rsid w:val="006F7A9E"/>
    <w:rsid w:val="006F7FB0"/>
    <w:rsid w:val="00701328"/>
    <w:rsid w:val="0070480D"/>
    <w:rsid w:val="00704AEC"/>
    <w:rsid w:val="00705B60"/>
    <w:rsid w:val="00707348"/>
    <w:rsid w:val="0070795E"/>
    <w:rsid w:val="0071030F"/>
    <w:rsid w:val="00710320"/>
    <w:rsid w:val="00710FCF"/>
    <w:rsid w:val="00714EAA"/>
    <w:rsid w:val="0071682A"/>
    <w:rsid w:val="00720725"/>
    <w:rsid w:val="007208CA"/>
    <w:rsid w:val="00722A52"/>
    <w:rsid w:val="00724419"/>
    <w:rsid w:val="00724536"/>
    <w:rsid w:val="0072561D"/>
    <w:rsid w:val="0073157C"/>
    <w:rsid w:val="00731597"/>
    <w:rsid w:val="007319B6"/>
    <w:rsid w:val="00732FAE"/>
    <w:rsid w:val="00733A77"/>
    <w:rsid w:val="00734AA2"/>
    <w:rsid w:val="00737A2C"/>
    <w:rsid w:val="007405D5"/>
    <w:rsid w:val="0074145E"/>
    <w:rsid w:val="007420A7"/>
    <w:rsid w:val="00743E43"/>
    <w:rsid w:val="00744F2C"/>
    <w:rsid w:val="00745491"/>
    <w:rsid w:val="00751C1C"/>
    <w:rsid w:val="00757CCB"/>
    <w:rsid w:val="0076017B"/>
    <w:rsid w:val="00760594"/>
    <w:rsid w:val="00761D36"/>
    <w:rsid w:val="00762504"/>
    <w:rsid w:val="007630CC"/>
    <w:rsid w:val="00765E49"/>
    <w:rsid w:val="00765F44"/>
    <w:rsid w:val="00765F7A"/>
    <w:rsid w:val="00766A5C"/>
    <w:rsid w:val="00770B1D"/>
    <w:rsid w:val="00772774"/>
    <w:rsid w:val="00773951"/>
    <w:rsid w:val="00773D62"/>
    <w:rsid w:val="00775568"/>
    <w:rsid w:val="00782722"/>
    <w:rsid w:val="00793168"/>
    <w:rsid w:val="007946C5"/>
    <w:rsid w:val="00794E8E"/>
    <w:rsid w:val="0079587E"/>
    <w:rsid w:val="00795EF9"/>
    <w:rsid w:val="007A15F6"/>
    <w:rsid w:val="007A403D"/>
    <w:rsid w:val="007A4CD9"/>
    <w:rsid w:val="007A53C4"/>
    <w:rsid w:val="007A5CE1"/>
    <w:rsid w:val="007A7F13"/>
    <w:rsid w:val="007B1E2C"/>
    <w:rsid w:val="007B276B"/>
    <w:rsid w:val="007B5DE6"/>
    <w:rsid w:val="007C2F2E"/>
    <w:rsid w:val="007C3C40"/>
    <w:rsid w:val="007C451B"/>
    <w:rsid w:val="007C4B93"/>
    <w:rsid w:val="007C73B4"/>
    <w:rsid w:val="007D2606"/>
    <w:rsid w:val="007D35F0"/>
    <w:rsid w:val="007D3C59"/>
    <w:rsid w:val="007D3E15"/>
    <w:rsid w:val="007D40FE"/>
    <w:rsid w:val="007D691B"/>
    <w:rsid w:val="007E0C29"/>
    <w:rsid w:val="007E2C06"/>
    <w:rsid w:val="007E463D"/>
    <w:rsid w:val="007E46F7"/>
    <w:rsid w:val="007E5EB6"/>
    <w:rsid w:val="007F0E05"/>
    <w:rsid w:val="007F32AE"/>
    <w:rsid w:val="007F430A"/>
    <w:rsid w:val="007F5DEF"/>
    <w:rsid w:val="007F6449"/>
    <w:rsid w:val="007F7E5B"/>
    <w:rsid w:val="007F7EE2"/>
    <w:rsid w:val="00801A8C"/>
    <w:rsid w:val="008022FC"/>
    <w:rsid w:val="008035A1"/>
    <w:rsid w:val="00803F5A"/>
    <w:rsid w:val="00803F8F"/>
    <w:rsid w:val="00804193"/>
    <w:rsid w:val="00805046"/>
    <w:rsid w:val="00805B0E"/>
    <w:rsid w:val="008126DB"/>
    <w:rsid w:val="008160E0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54DB"/>
    <w:rsid w:val="0083569E"/>
    <w:rsid w:val="0083649B"/>
    <w:rsid w:val="00836D49"/>
    <w:rsid w:val="008416CE"/>
    <w:rsid w:val="008418C9"/>
    <w:rsid w:val="00844360"/>
    <w:rsid w:val="008451AA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13E5"/>
    <w:rsid w:val="008632C4"/>
    <w:rsid w:val="008651E9"/>
    <w:rsid w:val="00866893"/>
    <w:rsid w:val="00866DEC"/>
    <w:rsid w:val="00866F1E"/>
    <w:rsid w:val="008673EB"/>
    <w:rsid w:val="0087040C"/>
    <w:rsid w:val="008704EC"/>
    <w:rsid w:val="00870BFB"/>
    <w:rsid w:val="0087273D"/>
    <w:rsid w:val="0087361A"/>
    <w:rsid w:val="0087466D"/>
    <w:rsid w:val="00876B02"/>
    <w:rsid w:val="00877A51"/>
    <w:rsid w:val="008808F6"/>
    <w:rsid w:val="008810F2"/>
    <w:rsid w:val="00881DC7"/>
    <w:rsid w:val="008820F5"/>
    <w:rsid w:val="00882B86"/>
    <w:rsid w:val="00884E1A"/>
    <w:rsid w:val="00885598"/>
    <w:rsid w:val="00887ABA"/>
    <w:rsid w:val="008929AB"/>
    <w:rsid w:val="00893B26"/>
    <w:rsid w:val="0089403F"/>
    <w:rsid w:val="008950F6"/>
    <w:rsid w:val="008959B0"/>
    <w:rsid w:val="00895F4E"/>
    <w:rsid w:val="00896E9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874"/>
    <w:rsid w:val="008B19AB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14F2"/>
    <w:rsid w:val="008E1DC7"/>
    <w:rsid w:val="008E2D88"/>
    <w:rsid w:val="008E2EEB"/>
    <w:rsid w:val="008E4BC7"/>
    <w:rsid w:val="008E52CB"/>
    <w:rsid w:val="008E57ED"/>
    <w:rsid w:val="008E639C"/>
    <w:rsid w:val="008E7402"/>
    <w:rsid w:val="008E7AE3"/>
    <w:rsid w:val="008F0700"/>
    <w:rsid w:val="008F0A15"/>
    <w:rsid w:val="008F0BBB"/>
    <w:rsid w:val="008F204E"/>
    <w:rsid w:val="008F3C8A"/>
    <w:rsid w:val="008F6548"/>
    <w:rsid w:val="008F78A0"/>
    <w:rsid w:val="0090078C"/>
    <w:rsid w:val="00900963"/>
    <w:rsid w:val="00900A63"/>
    <w:rsid w:val="0090298C"/>
    <w:rsid w:val="0090427C"/>
    <w:rsid w:val="00904911"/>
    <w:rsid w:val="00906E0E"/>
    <w:rsid w:val="00907790"/>
    <w:rsid w:val="009102E9"/>
    <w:rsid w:val="00910801"/>
    <w:rsid w:val="00911F82"/>
    <w:rsid w:val="00914D72"/>
    <w:rsid w:val="009152E7"/>
    <w:rsid w:val="009157A7"/>
    <w:rsid w:val="0091647C"/>
    <w:rsid w:val="0091751D"/>
    <w:rsid w:val="009204B6"/>
    <w:rsid w:val="009208AD"/>
    <w:rsid w:val="00920BAB"/>
    <w:rsid w:val="00922313"/>
    <w:rsid w:val="00923F1E"/>
    <w:rsid w:val="00924126"/>
    <w:rsid w:val="009241D7"/>
    <w:rsid w:val="00924B27"/>
    <w:rsid w:val="009271D8"/>
    <w:rsid w:val="009272E1"/>
    <w:rsid w:val="00930188"/>
    <w:rsid w:val="0093106A"/>
    <w:rsid w:val="00931255"/>
    <w:rsid w:val="0093425F"/>
    <w:rsid w:val="009366DB"/>
    <w:rsid w:val="00936CC2"/>
    <w:rsid w:val="009378B5"/>
    <w:rsid w:val="00937B9E"/>
    <w:rsid w:val="00944091"/>
    <w:rsid w:val="00944D71"/>
    <w:rsid w:val="0094565F"/>
    <w:rsid w:val="009461BB"/>
    <w:rsid w:val="0094641D"/>
    <w:rsid w:val="009472F7"/>
    <w:rsid w:val="00947D1C"/>
    <w:rsid w:val="00952291"/>
    <w:rsid w:val="0095492E"/>
    <w:rsid w:val="0095569B"/>
    <w:rsid w:val="0095636B"/>
    <w:rsid w:val="00960B3E"/>
    <w:rsid w:val="009611D2"/>
    <w:rsid w:val="00962A9D"/>
    <w:rsid w:val="00967193"/>
    <w:rsid w:val="00971ACC"/>
    <w:rsid w:val="00971E7B"/>
    <w:rsid w:val="0097288C"/>
    <w:rsid w:val="00972BCF"/>
    <w:rsid w:val="009739A0"/>
    <w:rsid w:val="00973CC4"/>
    <w:rsid w:val="00973F62"/>
    <w:rsid w:val="009749E5"/>
    <w:rsid w:val="00974CF9"/>
    <w:rsid w:val="009764C3"/>
    <w:rsid w:val="00976980"/>
    <w:rsid w:val="009803A1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752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537F"/>
    <w:rsid w:val="009B5885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1D56"/>
    <w:rsid w:val="009E2917"/>
    <w:rsid w:val="009E4AFB"/>
    <w:rsid w:val="009E5E21"/>
    <w:rsid w:val="009F1432"/>
    <w:rsid w:val="009F2B36"/>
    <w:rsid w:val="009F4D26"/>
    <w:rsid w:val="009F662B"/>
    <w:rsid w:val="00A019F8"/>
    <w:rsid w:val="00A025F8"/>
    <w:rsid w:val="00A04D5D"/>
    <w:rsid w:val="00A05F5A"/>
    <w:rsid w:val="00A07863"/>
    <w:rsid w:val="00A12D01"/>
    <w:rsid w:val="00A16118"/>
    <w:rsid w:val="00A1699C"/>
    <w:rsid w:val="00A16B71"/>
    <w:rsid w:val="00A170C6"/>
    <w:rsid w:val="00A177BD"/>
    <w:rsid w:val="00A2014D"/>
    <w:rsid w:val="00A212F8"/>
    <w:rsid w:val="00A21C08"/>
    <w:rsid w:val="00A252A7"/>
    <w:rsid w:val="00A252C1"/>
    <w:rsid w:val="00A2584D"/>
    <w:rsid w:val="00A259E9"/>
    <w:rsid w:val="00A27858"/>
    <w:rsid w:val="00A31F58"/>
    <w:rsid w:val="00A32C55"/>
    <w:rsid w:val="00A333EF"/>
    <w:rsid w:val="00A34893"/>
    <w:rsid w:val="00A35A1F"/>
    <w:rsid w:val="00A35C85"/>
    <w:rsid w:val="00A360FA"/>
    <w:rsid w:val="00A40DC6"/>
    <w:rsid w:val="00A41036"/>
    <w:rsid w:val="00A420F9"/>
    <w:rsid w:val="00A4388D"/>
    <w:rsid w:val="00A450CF"/>
    <w:rsid w:val="00A45357"/>
    <w:rsid w:val="00A509EB"/>
    <w:rsid w:val="00A50BEB"/>
    <w:rsid w:val="00A532C2"/>
    <w:rsid w:val="00A542A8"/>
    <w:rsid w:val="00A56243"/>
    <w:rsid w:val="00A5664E"/>
    <w:rsid w:val="00A57794"/>
    <w:rsid w:val="00A609D6"/>
    <w:rsid w:val="00A63125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D0DA1"/>
    <w:rsid w:val="00AD285F"/>
    <w:rsid w:val="00AD2C72"/>
    <w:rsid w:val="00AD52FF"/>
    <w:rsid w:val="00AD5463"/>
    <w:rsid w:val="00AE049A"/>
    <w:rsid w:val="00AE2A50"/>
    <w:rsid w:val="00AE2EF4"/>
    <w:rsid w:val="00AE326D"/>
    <w:rsid w:val="00AE352B"/>
    <w:rsid w:val="00AE4454"/>
    <w:rsid w:val="00AE5C5C"/>
    <w:rsid w:val="00AE6DE7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06CF"/>
    <w:rsid w:val="00B11362"/>
    <w:rsid w:val="00B12A7C"/>
    <w:rsid w:val="00B13B29"/>
    <w:rsid w:val="00B155C4"/>
    <w:rsid w:val="00B1560D"/>
    <w:rsid w:val="00B202EE"/>
    <w:rsid w:val="00B2045A"/>
    <w:rsid w:val="00B21DF7"/>
    <w:rsid w:val="00B22756"/>
    <w:rsid w:val="00B2277E"/>
    <w:rsid w:val="00B23FB2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4ABA"/>
    <w:rsid w:val="00B34AE1"/>
    <w:rsid w:val="00B34ED6"/>
    <w:rsid w:val="00B36EF0"/>
    <w:rsid w:val="00B41321"/>
    <w:rsid w:val="00B413DC"/>
    <w:rsid w:val="00B41BFA"/>
    <w:rsid w:val="00B43890"/>
    <w:rsid w:val="00B452B0"/>
    <w:rsid w:val="00B51958"/>
    <w:rsid w:val="00B51FF1"/>
    <w:rsid w:val="00B52841"/>
    <w:rsid w:val="00B53ECA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7D12"/>
    <w:rsid w:val="00B91F67"/>
    <w:rsid w:val="00B9216A"/>
    <w:rsid w:val="00BA261D"/>
    <w:rsid w:val="00BA3C33"/>
    <w:rsid w:val="00BA3F29"/>
    <w:rsid w:val="00BA4464"/>
    <w:rsid w:val="00BA537B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233"/>
    <w:rsid w:val="00BD480D"/>
    <w:rsid w:val="00BD698C"/>
    <w:rsid w:val="00BD6A1D"/>
    <w:rsid w:val="00BD7C50"/>
    <w:rsid w:val="00BD7EEE"/>
    <w:rsid w:val="00BE0341"/>
    <w:rsid w:val="00BE06BF"/>
    <w:rsid w:val="00BE0D40"/>
    <w:rsid w:val="00BE349F"/>
    <w:rsid w:val="00BE3CCB"/>
    <w:rsid w:val="00BE4430"/>
    <w:rsid w:val="00BE4C06"/>
    <w:rsid w:val="00BE513F"/>
    <w:rsid w:val="00BE63BB"/>
    <w:rsid w:val="00BE75A4"/>
    <w:rsid w:val="00BF2BA9"/>
    <w:rsid w:val="00BF52DE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476C"/>
    <w:rsid w:val="00C061BC"/>
    <w:rsid w:val="00C0621A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2839"/>
    <w:rsid w:val="00C332F3"/>
    <w:rsid w:val="00C33FAA"/>
    <w:rsid w:val="00C34C23"/>
    <w:rsid w:val="00C4018E"/>
    <w:rsid w:val="00C4259F"/>
    <w:rsid w:val="00C43517"/>
    <w:rsid w:val="00C44BC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FC2"/>
    <w:rsid w:val="00C62976"/>
    <w:rsid w:val="00C62B6A"/>
    <w:rsid w:val="00C64189"/>
    <w:rsid w:val="00C65B43"/>
    <w:rsid w:val="00C67BEC"/>
    <w:rsid w:val="00C70077"/>
    <w:rsid w:val="00C7033C"/>
    <w:rsid w:val="00C72AD4"/>
    <w:rsid w:val="00C72EAF"/>
    <w:rsid w:val="00C72FD8"/>
    <w:rsid w:val="00C76C64"/>
    <w:rsid w:val="00C808CE"/>
    <w:rsid w:val="00C82624"/>
    <w:rsid w:val="00C858EC"/>
    <w:rsid w:val="00C86546"/>
    <w:rsid w:val="00C86B89"/>
    <w:rsid w:val="00C91167"/>
    <w:rsid w:val="00C919AE"/>
    <w:rsid w:val="00C93190"/>
    <w:rsid w:val="00C941C0"/>
    <w:rsid w:val="00C9645B"/>
    <w:rsid w:val="00CA0DF1"/>
    <w:rsid w:val="00CA1CF7"/>
    <w:rsid w:val="00CA1EFD"/>
    <w:rsid w:val="00CA22F4"/>
    <w:rsid w:val="00CA24B7"/>
    <w:rsid w:val="00CA2A9E"/>
    <w:rsid w:val="00CA330C"/>
    <w:rsid w:val="00CA3558"/>
    <w:rsid w:val="00CA435C"/>
    <w:rsid w:val="00CA4DE7"/>
    <w:rsid w:val="00CA5BE5"/>
    <w:rsid w:val="00CA5F45"/>
    <w:rsid w:val="00CA6BE4"/>
    <w:rsid w:val="00CB06B7"/>
    <w:rsid w:val="00CB2BFD"/>
    <w:rsid w:val="00CB2E5E"/>
    <w:rsid w:val="00CB32DE"/>
    <w:rsid w:val="00CB4462"/>
    <w:rsid w:val="00CB4BAD"/>
    <w:rsid w:val="00CB50D7"/>
    <w:rsid w:val="00CB52DC"/>
    <w:rsid w:val="00CB543A"/>
    <w:rsid w:val="00CC2219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E1316"/>
    <w:rsid w:val="00CE1A3B"/>
    <w:rsid w:val="00CE26F7"/>
    <w:rsid w:val="00CE67A5"/>
    <w:rsid w:val="00CE7D6C"/>
    <w:rsid w:val="00CE7F30"/>
    <w:rsid w:val="00CF0513"/>
    <w:rsid w:val="00CF0D1F"/>
    <w:rsid w:val="00CF1B87"/>
    <w:rsid w:val="00CF1B9C"/>
    <w:rsid w:val="00CF4881"/>
    <w:rsid w:val="00CF5381"/>
    <w:rsid w:val="00CF6F43"/>
    <w:rsid w:val="00CF79BA"/>
    <w:rsid w:val="00D010A8"/>
    <w:rsid w:val="00D01375"/>
    <w:rsid w:val="00D03F04"/>
    <w:rsid w:val="00D057DA"/>
    <w:rsid w:val="00D11084"/>
    <w:rsid w:val="00D155D1"/>
    <w:rsid w:val="00D16146"/>
    <w:rsid w:val="00D17541"/>
    <w:rsid w:val="00D17FDE"/>
    <w:rsid w:val="00D21329"/>
    <w:rsid w:val="00D22CCB"/>
    <w:rsid w:val="00D25FF2"/>
    <w:rsid w:val="00D26DC7"/>
    <w:rsid w:val="00D2771D"/>
    <w:rsid w:val="00D3006E"/>
    <w:rsid w:val="00D301AE"/>
    <w:rsid w:val="00D30F00"/>
    <w:rsid w:val="00D31D77"/>
    <w:rsid w:val="00D3690A"/>
    <w:rsid w:val="00D376E4"/>
    <w:rsid w:val="00D37E9E"/>
    <w:rsid w:val="00D40FC0"/>
    <w:rsid w:val="00D421E9"/>
    <w:rsid w:val="00D4399E"/>
    <w:rsid w:val="00D4531F"/>
    <w:rsid w:val="00D4537C"/>
    <w:rsid w:val="00D46C5F"/>
    <w:rsid w:val="00D47808"/>
    <w:rsid w:val="00D50096"/>
    <w:rsid w:val="00D51387"/>
    <w:rsid w:val="00D561AF"/>
    <w:rsid w:val="00D60C35"/>
    <w:rsid w:val="00D60C7B"/>
    <w:rsid w:val="00D61564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B51"/>
    <w:rsid w:val="00D822D2"/>
    <w:rsid w:val="00D837E1"/>
    <w:rsid w:val="00D83DB0"/>
    <w:rsid w:val="00D84CAC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A1A7D"/>
    <w:rsid w:val="00DA1CEF"/>
    <w:rsid w:val="00DA2117"/>
    <w:rsid w:val="00DA2A58"/>
    <w:rsid w:val="00DA39D3"/>
    <w:rsid w:val="00DA3EAF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3A4C"/>
    <w:rsid w:val="00DC408F"/>
    <w:rsid w:val="00DC4562"/>
    <w:rsid w:val="00DC5A6F"/>
    <w:rsid w:val="00DC7269"/>
    <w:rsid w:val="00DD09D4"/>
    <w:rsid w:val="00DD1514"/>
    <w:rsid w:val="00DD19B6"/>
    <w:rsid w:val="00DD239E"/>
    <w:rsid w:val="00DD34D4"/>
    <w:rsid w:val="00DD404D"/>
    <w:rsid w:val="00DD49AD"/>
    <w:rsid w:val="00DD5107"/>
    <w:rsid w:val="00DD5AC0"/>
    <w:rsid w:val="00DD5B2E"/>
    <w:rsid w:val="00DD5F17"/>
    <w:rsid w:val="00DD67E2"/>
    <w:rsid w:val="00DD68B3"/>
    <w:rsid w:val="00DD69BA"/>
    <w:rsid w:val="00DD6E25"/>
    <w:rsid w:val="00DE134E"/>
    <w:rsid w:val="00DE224D"/>
    <w:rsid w:val="00DE2F75"/>
    <w:rsid w:val="00DF2C2E"/>
    <w:rsid w:val="00DF60CD"/>
    <w:rsid w:val="00DF62A5"/>
    <w:rsid w:val="00DF6C76"/>
    <w:rsid w:val="00DF7C81"/>
    <w:rsid w:val="00E00DD4"/>
    <w:rsid w:val="00E01D3A"/>
    <w:rsid w:val="00E03D73"/>
    <w:rsid w:val="00E03F28"/>
    <w:rsid w:val="00E05E14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115F"/>
    <w:rsid w:val="00E31C28"/>
    <w:rsid w:val="00E33666"/>
    <w:rsid w:val="00E34BB3"/>
    <w:rsid w:val="00E35399"/>
    <w:rsid w:val="00E35E90"/>
    <w:rsid w:val="00E3755C"/>
    <w:rsid w:val="00E377F5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3F99"/>
    <w:rsid w:val="00E644D9"/>
    <w:rsid w:val="00E67D5B"/>
    <w:rsid w:val="00E71F23"/>
    <w:rsid w:val="00E72CEB"/>
    <w:rsid w:val="00E73852"/>
    <w:rsid w:val="00E745EC"/>
    <w:rsid w:val="00E75D35"/>
    <w:rsid w:val="00E75F52"/>
    <w:rsid w:val="00E80333"/>
    <w:rsid w:val="00E80693"/>
    <w:rsid w:val="00E81B42"/>
    <w:rsid w:val="00E81B92"/>
    <w:rsid w:val="00E82171"/>
    <w:rsid w:val="00E82FA9"/>
    <w:rsid w:val="00E8317D"/>
    <w:rsid w:val="00E845D2"/>
    <w:rsid w:val="00E86B81"/>
    <w:rsid w:val="00E86C82"/>
    <w:rsid w:val="00E94851"/>
    <w:rsid w:val="00E95A04"/>
    <w:rsid w:val="00E969B1"/>
    <w:rsid w:val="00E97AD1"/>
    <w:rsid w:val="00EA1FD2"/>
    <w:rsid w:val="00EA3376"/>
    <w:rsid w:val="00EA43F2"/>
    <w:rsid w:val="00EA72E8"/>
    <w:rsid w:val="00EB3DE2"/>
    <w:rsid w:val="00EB4A1B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E766A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7E6"/>
    <w:rsid w:val="00F10EA0"/>
    <w:rsid w:val="00F12F5E"/>
    <w:rsid w:val="00F13330"/>
    <w:rsid w:val="00F13987"/>
    <w:rsid w:val="00F139ED"/>
    <w:rsid w:val="00F149FB"/>
    <w:rsid w:val="00F17056"/>
    <w:rsid w:val="00F17C9F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0CA3"/>
    <w:rsid w:val="00F41FAD"/>
    <w:rsid w:val="00F4290E"/>
    <w:rsid w:val="00F4568E"/>
    <w:rsid w:val="00F47094"/>
    <w:rsid w:val="00F47166"/>
    <w:rsid w:val="00F47911"/>
    <w:rsid w:val="00F47E4B"/>
    <w:rsid w:val="00F47FF4"/>
    <w:rsid w:val="00F5193A"/>
    <w:rsid w:val="00F520D3"/>
    <w:rsid w:val="00F54586"/>
    <w:rsid w:val="00F54AD1"/>
    <w:rsid w:val="00F55A2A"/>
    <w:rsid w:val="00F55FC5"/>
    <w:rsid w:val="00F5606B"/>
    <w:rsid w:val="00F565F3"/>
    <w:rsid w:val="00F5667F"/>
    <w:rsid w:val="00F606F9"/>
    <w:rsid w:val="00F625CB"/>
    <w:rsid w:val="00F62C7D"/>
    <w:rsid w:val="00F633F5"/>
    <w:rsid w:val="00F66101"/>
    <w:rsid w:val="00F663B9"/>
    <w:rsid w:val="00F670F9"/>
    <w:rsid w:val="00F6787D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82DA8"/>
    <w:rsid w:val="00F86EBB"/>
    <w:rsid w:val="00F915B8"/>
    <w:rsid w:val="00F9281B"/>
    <w:rsid w:val="00F92A05"/>
    <w:rsid w:val="00F9411E"/>
    <w:rsid w:val="00F94A33"/>
    <w:rsid w:val="00F952CA"/>
    <w:rsid w:val="00F97325"/>
    <w:rsid w:val="00FA1CBF"/>
    <w:rsid w:val="00FA28B4"/>
    <w:rsid w:val="00FA2E8C"/>
    <w:rsid w:val="00FA4211"/>
    <w:rsid w:val="00FA4523"/>
    <w:rsid w:val="00FA532B"/>
    <w:rsid w:val="00FA782D"/>
    <w:rsid w:val="00FA7B80"/>
    <w:rsid w:val="00FB1B70"/>
    <w:rsid w:val="00FB466D"/>
    <w:rsid w:val="00FB645C"/>
    <w:rsid w:val="00FC012B"/>
    <w:rsid w:val="00FC0D48"/>
    <w:rsid w:val="00FC2A1F"/>
    <w:rsid w:val="00FC2E79"/>
    <w:rsid w:val="00FC2FF1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798C"/>
    <w:rsid w:val="00FD7FC0"/>
    <w:rsid w:val="00FE1BB6"/>
    <w:rsid w:val="00FE2752"/>
    <w:rsid w:val="00FE2E46"/>
    <w:rsid w:val="00FE2EF5"/>
    <w:rsid w:val="00FF1593"/>
    <w:rsid w:val="00FF1A8B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39A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9A0"/>
    <w:rPr>
      <w:sz w:val="24"/>
      <w:szCs w:val="24"/>
    </w:rPr>
  </w:style>
  <w:style w:type="paragraph" w:styleId="BalloonText">
    <w:name w:val="Balloon Text"/>
    <w:basedOn w:val="Normal"/>
    <w:link w:val="BalloonTextChar"/>
    <w:rsid w:val="009739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739A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638C3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972BCF"/>
    <w:rPr>
      <w:sz w:val="24"/>
      <w:szCs w:val="24"/>
    </w:rPr>
  </w:style>
  <w:style w:type="character" w:styleId="CommentReference">
    <w:name w:val="annotation reference"/>
    <w:basedOn w:val="DefaultParagraphFont"/>
    <w:rsid w:val="006001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01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00141"/>
  </w:style>
  <w:style w:type="paragraph" w:styleId="CommentSubject">
    <w:name w:val="annotation subject"/>
    <w:basedOn w:val="CommentText"/>
    <w:next w:val="CommentText"/>
    <w:link w:val="CommentSubjectChar"/>
    <w:rsid w:val="006001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00141"/>
    <w:rPr>
      <w:b/>
      <w:bCs/>
    </w:rPr>
  </w:style>
  <w:style w:type="character" w:styleId="FollowedHyperlink">
    <w:name w:val="FollowedHyperlink"/>
    <w:basedOn w:val="DefaultParagraphFont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DefaultParagraphFont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46813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DefaultParagraphFont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DefaultParagraphFont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DefaultParagraphFont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DefaultParagraphFont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DefaultParagraphFont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DefaultParagraphFont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DefaultParagraphFont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DefaultParagraphFont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character" w:customStyle="1" w:styleId="apple-converted-space">
    <w:name w:val="apple-converted-space"/>
    <w:basedOn w:val="DefaultParagraphFont"/>
    <w:rsid w:val="00CC2219"/>
  </w:style>
  <w:style w:type="paragraph" w:styleId="NormalWeb">
    <w:name w:val="Normal (Web)"/>
    <w:basedOn w:val="Normal"/>
    <w:uiPriority w:val="99"/>
    <w:unhideWhenUsed/>
    <w:rsid w:val="00CC221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ilot-pintor.eu/cz-cs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arketat@doblogoo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-pintor.eu/cz-c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ilot-pintor.eu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ilot-pintor.eu/cz-cs/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691</Words>
  <Characters>4105</Characters>
  <Application>Microsoft Office Word</Application>
  <DocSecurity>0</DocSecurity>
  <Lines>34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Topolčányová</cp:lastModifiedBy>
  <cp:revision>3</cp:revision>
  <cp:lastPrinted>2022-05-02T10:05:00Z</cp:lastPrinted>
  <dcterms:created xsi:type="dcterms:W3CDTF">2023-07-21T08:51:00Z</dcterms:created>
  <dcterms:modified xsi:type="dcterms:W3CDTF">2023-07-24T11:10:00Z</dcterms:modified>
</cp:coreProperties>
</file>