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06" w14:textId="64C44137" w:rsidR="00014A9A" w:rsidRPr="005870EC" w:rsidRDefault="00EC7CEC" w:rsidP="00954C71">
      <w:pPr>
        <w:jc w:val="both"/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</w:pPr>
      <w:r w:rsidRPr="005870EC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Lásky čas – </w:t>
      </w:r>
      <w:r w:rsidR="00BF2643" w:rsidRPr="005870EC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i</w:t>
      </w:r>
      <w:r w:rsidRPr="005870EC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 v kuchyni</w:t>
      </w:r>
    </w:p>
    <w:p w14:paraId="6D07DEBD" w14:textId="1CDC228E" w:rsidR="007D27DE" w:rsidRPr="005870EC" w:rsidRDefault="007D27DE" w:rsidP="00954C71">
      <w:pPr>
        <w:jc w:val="both"/>
        <w:rPr>
          <w:lang w:val="cs-CZ"/>
        </w:rPr>
      </w:pPr>
    </w:p>
    <w:p w14:paraId="619EDD24" w14:textId="1F66A26B" w:rsidR="00954C71" w:rsidRPr="005870EC" w:rsidRDefault="00BF2643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Praha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, </w:t>
      </w: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</w:t>
      </w:r>
      <w:r w:rsidR="00025AD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února</w:t>
      </w:r>
      <w:r w:rsidR="00065DDA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54C71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</w:p>
    <w:p w14:paraId="3CFFCEFF" w14:textId="77777777" w:rsidR="00B951AA" w:rsidRPr="005870EC" w:rsidRDefault="00B951AA" w:rsidP="00EC7CEC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449E7B6" w14:textId="470E4C0A" w:rsidR="00EC7CEC" w:rsidRPr="005870EC" w:rsidRDefault="00BF2643" w:rsidP="00EC7CEC">
      <w:pPr>
        <w:spacing w:line="360" w:lineRule="auto"/>
        <w:jc w:val="both"/>
        <w:rPr>
          <w:b/>
          <w:bCs/>
          <w:lang w:val="cs-CZ"/>
        </w:rPr>
      </w:pPr>
      <w:r w:rsidRPr="005870EC">
        <w:rPr>
          <w:b/>
          <w:bCs/>
          <w:lang w:val="cs-CZ"/>
        </w:rPr>
        <w:t xml:space="preserve">Patříte k zastáncům tvrzení, že k projevení lásky nepotřebujete zvláštní den? Nebo se každý rok těšíte na 14. únor a na to, jak svou polovičku překvapíte? Ať už je váš vztah k Valentýnu jakýkoli, </w:t>
      </w:r>
      <w:r w:rsidR="00AB54A2" w:rsidRPr="005870EC">
        <w:rPr>
          <w:b/>
          <w:bCs/>
          <w:lang w:val="cs-CZ"/>
        </w:rPr>
        <w:t xml:space="preserve">nikdy není špatný nápad </w:t>
      </w:r>
      <w:r w:rsidRPr="005870EC">
        <w:rPr>
          <w:b/>
          <w:bCs/>
          <w:lang w:val="cs-CZ"/>
        </w:rPr>
        <w:t>potěšit manžel</w:t>
      </w:r>
      <w:r w:rsidR="00CA5CCA">
        <w:rPr>
          <w:b/>
          <w:bCs/>
          <w:lang w:val="cs-CZ"/>
        </w:rPr>
        <w:t>a,</w:t>
      </w:r>
      <w:r w:rsidRPr="005870EC">
        <w:rPr>
          <w:b/>
          <w:bCs/>
          <w:lang w:val="cs-CZ"/>
        </w:rPr>
        <w:t xml:space="preserve"> partnera nebo dokonce sebe</w:t>
      </w:r>
      <w:r w:rsidR="00AB54A2">
        <w:rPr>
          <w:b/>
          <w:bCs/>
          <w:lang w:val="cs-CZ"/>
        </w:rPr>
        <w:t xml:space="preserve"> </w:t>
      </w:r>
      <w:r w:rsidR="005870EC" w:rsidRPr="005870EC">
        <w:rPr>
          <w:b/>
          <w:bCs/>
          <w:lang w:val="cs-CZ"/>
        </w:rPr>
        <w:t>– ať</w:t>
      </w:r>
      <w:r w:rsidRPr="005870EC">
        <w:rPr>
          <w:b/>
          <w:bCs/>
          <w:lang w:val="cs-CZ"/>
        </w:rPr>
        <w:t xml:space="preserve"> už </w:t>
      </w:r>
      <w:r w:rsidR="00CA5CCA">
        <w:rPr>
          <w:b/>
          <w:bCs/>
          <w:lang w:val="cs-CZ"/>
        </w:rPr>
        <w:t xml:space="preserve">je to </w:t>
      </w:r>
      <w:r w:rsidRPr="005870EC">
        <w:rPr>
          <w:b/>
          <w:bCs/>
          <w:lang w:val="cs-CZ"/>
        </w:rPr>
        <w:t>zajímavým dárkem nebo chutným jídlem</w:t>
      </w:r>
      <w:r w:rsidR="00A5742D">
        <w:rPr>
          <w:b/>
          <w:bCs/>
          <w:lang w:val="cs-CZ"/>
        </w:rPr>
        <w:t>.</w:t>
      </w:r>
      <w:r w:rsidRPr="005870EC">
        <w:rPr>
          <w:b/>
          <w:bCs/>
          <w:lang w:val="cs-CZ"/>
        </w:rPr>
        <w:t xml:space="preserve"> S řadou Love </w:t>
      </w:r>
      <w:proofErr w:type="spellStart"/>
      <w:r w:rsidRPr="005870EC">
        <w:rPr>
          <w:b/>
          <w:bCs/>
          <w:lang w:val="cs-CZ"/>
        </w:rPr>
        <w:t>your</w:t>
      </w:r>
      <w:proofErr w:type="spellEnd"/>
      <w:r w:rsidRPr="005870EC">
        <w:rPr>
          <w:b/>
          <w:bCs/>
          <w:lang w:val="cs-CZ"/>
        </w:rPr>
        <w:t xml:space="preserve"> </w:t>
      </w:r>
      <w:proofErr w:type="spellStart"/>
      <w:r w:rsidRPr="005870EC">
        <w:rPr>
          <w:b/>
          <w:bCs/>
          <w:lang w:val="cs-CZ"/>
        </w:rPr>
        <w:t>day</w:t>
      </w:r>
      <w:proofErr w:type="spellEnd"/>
      <w:r w:rsidRPr="005870EC">
        <w:rPr>
          <w:b/>
          <w:bCs/>
          <w:lang w:val="cs-CZ"/>
        </w:rPr>
        <w:t xml:space="preserve"> od společnosti Electrolux to bude snadné a vykouzlit sladké či slané pochoutky nebude </w:t>
      </w:r>
      <w:r w:rsidR="001E1146" w:rsidRPr="005870EC">
        <w:rPr>
          <w:b/>
          <w:bCs/>
          <w:lang w:val="cs-CZ"/>
        </w:rPr>
        <w:t xml:space="preserve">problém </w:t>
      </w:r>
      <w:r w:rsidRPr="005870EC">
        <w:rPr>
          <w:b/>
          <w:bCs/>
          <w:lang w:val="cs-CZ"/>
        </w:rPr>
        <w:t>na Valentýna ani v</w:t>
      </w:r>
      <w:r w:rsidR="001E1146" w:rsidRPr="001E1146">
        <w:rPr>
          <w:b/>
          <w:bCs/>
          <w:lang w:val="cs-CZ"/>
        </w:rPr>
        <w:t xml:space="preserve"> </w:t>
      </w:r>
      <w:r w:rsidR="001E1146" w:rsidRPr="005870EC">
        <w:rPr>
          <w:b/>
          <w:bCs/>
          <w:lang w:val="cs-CZ"/>
        </w:rPr>
        <w:t>žádný</w:t>
      </w:r>
      <w:r w:rsidRPr="005870EC">
        <w:rPr>
          <w:b/>
          <w:bCs/>
          <w:lang w:val="cs-CZ"/>
        </w:rPr>
        <w:t xml:space="preserve"> jiný den. A jak napovídá </w:t>
      </w:r>
      <w:r w:rsidR="00BC7A65">
        <w:rPr>
          <w:b/>
          <w:bCs/>
          <w:lang w:val="cs-CZ"/>
        </w:rPr>
        <w:t>její</w:t>
      </w:r>
      <w:r w:rsidRPr="005870EC">
        <w:rPr>
          <w:b/>
          <w:bCs/>
          <w:lang w:val="cs-CZ"/>
        </w:rPr>
        <w:t xml:space="preserve"> název, </w:t>
      </w:r>
      <w:r w:rsidR="00BC7A65">
        <w:rPr>
          <w:b/>
          <w:bCs/>
          <w:lang w:val="cs-CZ"/>
        </w:rPr>
        <w:t>pomůže</w:t>
      </w:r>
      <w:r w:rsidRPr="005870EC">
        <w:rPr>
          <w:b/>
          <w:bCs/>
          <w:lang w:val="cs-CZ"/>
        </w:rPr>
        <w:t xml:space="preserve"> vám zamilovat se</w:t>
      </w:r>
      <w:r w:rsidR="00733B20">
        <w:rPr>
          <w:b/>
          <w:bCs/>
          <w:lang w:val="cs-CZ"/>
        </w:rPr>
        <w:t xml:space="preserve"> do</w:t>
      </w:r>
      <w:r w:rsidRPr="005870EC">
        <w:rPr>
          <w:b/>
          <w:bCs/>
          <w:lang w:val="cs-CZ"/>
        </w:rPr>
        <w:t xml:space="preserve"> každ</w:t>
      </w:r>
      <w:r w:rsidR="00733B20">
        <w:rPr>
          <w:b/>
          <w:bCs/>
          <w:lang w:val="cs-CZ"/>
        </w:rPr>
        <w:t>ého</w:t>
      </w:r>
      <w:r w:rsidRPr="005870EC">
        <w:rPr>
          <w:b/>
          <w:bCs/>
          <w:lang w:val="cs-CZ"/>
        </w:rPr>
        <w:t xml:space="preserve"> dn</w:t>
      </w:r>
      <w:r w:rsidR="00733B20">
        <w:rPr>
          <w:b/>
          <w:bCs/>
          <w:lang w:val="cs-CZ"/>
        </w:rPr>
        <w:t>e</w:t>
      </w:r>
      <w:r w:rsidRPr="005870EC">
        <w:rPr>
          <w:b/>
          <w:bCs/>
          <w:lang w:val="cs-CZ"/>
        </w:rPr>
        <w:t>.</w:t>
      </w:r>
    </w:p>
    <w:p w14:paraId="01247F17" w14:textId="77777777" w:rsidR="00BF2643" w:rsidRDefault="00BF2643" w:rsidP="00EC7CEC">
      <w:pPr>
        <w:spacing w:line="360" w:lineRule="auto"/>
        <w:jc w:val="both"/>
        <w:rPr>
          <w:b/>
          <w:bCs/>
        </w:rPr>
      </w:pPr>
    </w:p>
    <w:p w14:paraId="159E4CE0" w14:textId="77777777" w:rsidR="00E448C4" w:rsidRDefault="00EC7CEC" w:rsidP="00E448C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Všestranný pomocník </w:t>
      </w:r>
    </w:p>
    <w:p w14:paraId="29A8793B" w14:textId="3023D106" w:rsidR="00E448C4" w:rsidRPr="00BC7A65" w:rsidRDefault="00E448C4" w:rsidP="00E448C4">
      <w:pPr>
        <w:spacing w:line="360" w:lineRule="auto"/>
        <w:jc w:val="both"/>
        <w:rPr>
          <w:lang w:val="cs-CZ"/>
        </w:rPr>
      </w:pPr>
      <w:r w:rsidRPr="00BC7A65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drawing>
          <wp:anchor distT="0" distB="0" distL="114300" distR="114300" simplePos="0" relativeHeight="251658240" behindDoc="1" locked="0" layoutInCell="1" allowOverlap="1" wp14:anchorId="671D7C1D" wp14:editId="2D3C747E">
            <wp:simplePos x="0" y="0"/>
            <wp:positionH relativeFrom="margin">
              <wp:posOffset>6985</wp:posOffset>
            </wp:positionH>
            <wp:positionV relativeFrom="paragraph">
              <wp:posOffset>43815</wp:posOffset>
            </wp:positionV>
            <wp:extent cx="2339340" cy="2339340"/>
            <wp:effectExtent l="0" t="0" r="3810" b="381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772299201" name="Obrázok 1" descr="Obrázok, na ktorom je kuchynský spotrebič, spotrebič, domáci spotrebič, malý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99201" name="Obrázok 1" descr="Obrázok, na ktorom je kuchynský spotrebič, spotrebič, domáci spotrebič, malý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EC7CEC" w:rsidRPr="00161380">
          <w:rPr>
            <w:rStyle w:val="Hypertextovodkaz"/>
            <w:b/>
            <w:bCs/>
            <w:lang w:val="cs-CZ"/>
          </w:rPr>
          <w:t>Kuchy</w:t>
        </w:r>
        <w:r w:rsidR="00BC7A65" w:rsidRPr="00161380">
          <w:rPr>
            <w:rStyle w:val="Hypertextovodkaz"/>
            <w:b/>
            <w:bCs/>
            <w:lang w:val="cs-CZ"/>
          </w:rPr>
          <w:t>ň</w:t>
        </w:r>
        <w:r w:rsidR="00EC7CEC" w:rsidRPr="00161380">
          <w:rPr>
            <w:rStyle w:val="Hypertextovodkaz"/>
            <w:b/>
            <w:bCs/>
            <w:lang w:val="cs-CZ"/>
          </w:rPr>
          <w:t xml:space="preserve">ský robot Love </w:t>
        </w:r>
        <w:proofErr w:type="spellStart"/>
        <w:r w:rsidR="00EC7CEC" w:rsidRPr="00161380">
          <w:rPr>
            <w:rStyle w:val="Hypertextovodkaz"/>
            <w:b/>
            <w:bCs/>
            <w:lang w:val="cs-CZ"/>
          </w:rPr>
          <w:t>your</w:t>
        </w:r>
        <w:proofErr w:type="spellEnd"/>
        <w:r w:rsidR="00EC7CEC" w:rsidRPr="00161380">
          <w:rPr>
            <w:rStyle w:val="Hypertextovodkaz"/>
            <w:b/>
            <w:bCs/>
            <w:lang w:val="cs-CZ"/>
          </w:rPr>
          <w:t xml:space="preserve"> </w:t>
        </w:r>
        <w:proofErr w:type="spellStart"/>
        <w:r w:rsidR="00EC7CEC" w:rsidRPr="00161380">
          <w:rPr>
            <w:rStyle w:val="Hypertextovodkaz"/>
            <w:b/>
            <w:bCs/>
            <w:lang w:val="cs-CZ"/>
          </w:rPr>
          <w:t>day</w:t>
        </w:r>
        <w:proofErr w:type="spellEnd"/>
      </w:hyperlink>
      <w:r w:rsidR="00EC7CEC" w:rsidRPr="00BC7A65">
        <w:rPr>
          <w:lang w:val="cs-CZ"/>
        </w:rPr>
        <w:t xml:space="preserve"> je skv</w:t>
      </w:r>
      <w:r w:rsidR="00BC7A65" w:rsidRPr="00BC7A65">
        <w:rPr>
          <w:lang w:val="cs-CZ"/>
        </w:rPr>
        <w:t>ě</w:t>
      </w:r>
      <w:r w:rsidR="00EC7CEC" w:rsidRPr="00BC7A65">
        <w:rPr>
          <w:lang w:val="cs-CZ"/>
        </w:rPr>
        <w:t>lým tip</w:t>
      </w:r>
      <w:r w:rsidR="00BC7A65" w:rsidRPr="00BC7A65">
        <w:rPr>
          <w:lang w:val="cs-CZ"/>
        </w:rPr>
        <w:t>e</w:t>
      </w:r>
      <w:r w:rsidR="00EC7CEC" w:rsidRPr="00BC7A65">
        <w:rPr>
          <w:lang w:val="cs-CZ"/>
        </w:rPr>
        <w:t>m na d</w:t>
      </w:r>
      <w:r w:rsidR="00BC7A65" w:rsidRPr="00BC7A65">
        <w:rPr>
          <w:lang w:val="cs-CZ"/>
        </w:rPr>
        <w:t>árek</w:t>
      </w:r>
      <w:r w:rsidR="00EC7CEC" w:rsidRPr="00BC7A65">
        <w:rPr>
          <w:lang w:val="cs-CZ"/>
        </w:rPr>
        <w:t>, kt</w:t>
      </w:r>
      <w:r w:rsidR="00BC7A65" w:rsidRPr="00BC7A65">
        <w:rPr>
          <w:lang w:val="cs-CZ"/>
        </w:rPr>
        <w:t>e</w:t>
      </w:r>
      <w:r w:rsidR="00EC7CEC" w:rsidRPr="00BC7A65">
        <w:rPr>
          <w:lang w:val="cs-CZ"/>
        </w:rPr>
        <w:t>rý upevní vaš</w:t>
      </w:r>
      <w:r w:rsidR="00BC7A65" w:rsidRPr="00BC7A65">
        <w:rPr>
          <w:lang w:val="cs-CZ"/>
        </w:rPr>
        <w:t>i</w:t>
      </w:r>
      <w:r w:rsidR="00EC7CEC" w:rsidRPr="00BC7A65">
        <w:rPr>
          <w:lang w:val="cs-CZ"/>
        </w:rPr>
        <w:t xml:space="preserve"> lásku – minimáln</w:t>
      </w:r>
      <w:r w:rsidR="00BC7A65" w:rsidRPr="00BC7A65">
        <w:rPr>
          <w:lang w:val="cs-CZ"/>
        </w:rPr>
        <w:t>ě</w:t>
      </w:r>
      <w:r w:rsidR="00EC7CEC" w:rsidRPr="00BC7A65">
        <w:rPr>
          <w:lang w:val="cs-CZ"/>
        </w:rPr>
        <w:t xml:space="preserve"> k dobrému j</w:t>
      </w:r>
      <w:r w:rsidR="00BC7A65" w:rsidRPr="00BC7A65">
        <w:rPr>
          <w:lang w:val="cs-CZ"/>
        </w:rPr>
        <w:t>í</w:t>
      </w:r>
      <w:r w:rsidR="00EC7CEC" w:rsidRPr="00BC7A65">
        <w:rPr>
          <w:lang w:val="cs-CZ"/>
        </w:rPr>
        <w:t>dlu. Jeho funkce vám pom</w:t>
      </w:r>
      <w:r w:rsidR="00BC7A65">
        <w:rPr>
          <w:lang w:val="cs-CZ"/>
        </w:rPr>
        <w:t>ohou</w:t>
      </w:r>
      <w:r w:rsidR="00EC7CEC" w:rsidRPr="00BC7A65">
        <w:rPr>
          <w:lang w:val="cs-CZ"/>
        </w:rPr>
        <w:t xml:space="preserve"> vyčarova</w:t>
      </w:r>
      <w:r w:rsidR="00BC7A65">
        <w:rPr>
          <w:lang w:val="cs-CZ"/>
        </w:rPr>
        <w:t>t</w:t>
      </w:r>
      <w:r w:rsidR="00EC7CEC" w:rsidRPr="00BC7A65">
        <w:rPr>
          <w:lang w:val="cs-CZ"/>
        </w:rPr>
        <w:t xml:space="preserve"> dobroty, kt</w:t>
      </w:r>
      <w:r w:rsidR="00BC7A65">
        <w:rPr>
          <w:lang w:val="cs-CZ"/>
        </w:rPr>
        <w:t>e</w:t>
      </w:r>
      <w:r w:rsidR="00EC7CEC" w:rsidRPr="00BC7A65">
        <w:rPr>
          <w:lang w:val="cs-CZ"/>
        </w:rPr>
        <w:t xml:space="preserve">ré </w:t>
      </w:r>
      <w:proofErr w:type="gramStart"/>
      <w:r w:rsidR="007455E2">
        <w:rPr>
          <w:lang w:val="cs-CZ"/>
        </w:rPr>
        <w:t>potěší</w:t>
      </w:r>
      <w:proofErr w:type="gramEnd"/>
      <w:r w:rsidR="00EC7CEC" w:rsidRPr="00BC7A65">
        <w:rPr>
          <w:lang w:val="cs-CZ"/>
        </w:rPr>
        <w:t xml:space="preserve"> </w:t>
      </w:r>
      <w:r w:rsidR="007455E2">
        <w:rPr>
          <w:lang w:val="cs-CZ"/>
        </w:rPr>
        <w:t>každého</w:t>
      </w:r>
      <w:r w:rsidR="00EC7CEC" w:rsidRPr="00BC7A65">
        <w:rPr>
          <w:lang w:val="cs-CZ"/>
        </w:rPr>
        <w:t xml:space="preserve">, </w:t>
      </w:r>
      <w:r w:rsidR="003703BE" w:rsidRPr="003703BE">
        <w:rPr>
          <w:lang w:val="cs-CZ"/>
        </w:rPr>
        <w:t xml:space="preserve">ať už milovníky poctivých hamburgerů, ty, kteří nedají dopustit na </w:t>
      </w:r>
      <w:r w:rsidR="00E66197">
        <w:rPr>
          <w:lang w:val="cs-CZ"/>
        </w:rPr>
        <w:t>koláče</w:t>
      </w:r>
      <w:r w:rsidR="003703BE" w:rsidRPr="003703BE">
        <w:rPr>
          <w:lang w:val="cs-CZ"/>
        </w:rPr>
        <w:t xml:space="preserve"> a dorty, </w:t>
      </w:r>
      <w:r w:rsidR="00DF2312">
        <w:rPr>
          <w:lang w:val="cs-CZ"/>
        </w:rPr>
        <w:t>nebo</w:t>
      </w:r>
      <w:r w:rsidR="003703BE" w:rsidRPr="003703BE">
        <w:rPr>
          <w:lang w:val="cs-CZ"/>
        </w:rPr>
        <w:t xml:space="preserve"> příznivce salátů </w:t>
      </w:r>
      <w:r w:rsidR="00A13FDE">
        <w:rPr>
          <w:lang w:val="cs-CZ"/>
        </w:rPr>
        <w:br/>
      </w:r>
      <w:r w:rsidR="003703BE" w:rsidRPr="003703BE">
        <w:rPr>
          <w:lang w:val="cs-CZ"/>
        </w:rPr>
        <w:t xml:space="preserve">a zdravé výživy. Kuchyňský robot nabízí veškeré potřebné příslušenství. Vyměnitelné </w:t>
      </w:r>
      <w:r w:rsidR="003703BE" w:rsidRPr="00E66197">
        <w:rPr>
          <w:b/>
          <w:bCs/>
          <w:lang w:val="cs-CZ"/>
        </w:rPr>
        <w:t>šlehací metly, hák na těsto a šlehač</w:t>
      </w:r>
      <w:r w:rsidR="003703BE" w:rsidRPr="003703BE">
        <w:rPr>
          <w:lang w:val="cs-CZ"/>
        </w:rPr>
        <w:t xml:space="preserve"> vám pomohou uhníst těsto, ušlehat šlehačku nebo různé krémové náplně, které budou základem lahodných (nejen) valentýnských dezertů. Kromě nich však můžete využít také </w:t>
      </w:r>
      <w:r w:rsidR="003703BE" w:rsidRPr="00E66197">
        <w:rPr>
          <w:b/>
          <w:bCs/>
          <w:lang w:val="cs-CZ"/>
        </w:rPr>
        <w:t xml:space="preserve">nástavec </w:t>
      </w:r>
      <w:r w:rsidR="005740FB" w:rsidRPr="00E66197">
        <w:rPr>
          <w:b/>
          <w:bCs/>
          <w:lang w:val="cs-CZ"/>
        </w:rPr>
        <w:t>s mlýnkem</w:t>
      </w:r>
      <w:r w:rsidR="003703BE" w:rsidRPr="003703BE">
        <w:rPr>
          <w:lang w:val="cs-CZ"/>
        </w:rPr>
        <w:t xml:space="preserve">. Ten nabízí čtyři různé čepele: kromě klasického mlýnku na maso, který vám umožní umlít maso na hamburger, můžete nástavce využít také na krájení zeleniny nebo sýra. Jeden domácí pomocník vám tak pomůže připravit kompletní menu o několika </w:t>
      </w:r>
      <w:r w:rsidR="00B05FBC" w:rsidRPr="003703BE">
        <w:rPr>
          <w:lang w:val="cs-CZ"/>
        </w:rPr>
        <w:t xml:space="preserve">chodech – </w:t>
      </w:r>
      <w:r w:rsidR="00B05FBC">
        <w:rPr>
          <w:lang w:val="cs-CZ"/>
        </w:rPr>
        <w:t>jestli</w:t>
      </w:r>
      <w:r w:rsidR="003703BE" w:rsidRPr="003703BE">
        <w:rPr>
          <w:lang w:val="cs-CZ"/>
        </w:rPr>
        <w:t xml:space="preserve"> platí, že láska prochází žaludkem, </w:t>
      </w:r>
      <w:r w:rsidR="00320B62">
        <w:rPr>
          <w:lang w:val="cs-CZ"/>
        </w:rPr>
        <w:t>přinese vám</w:t>
      </w:r>
      <w:r w:rsidR="003703BE" w:rsidRPr="003703BE">
        <w:rPr>
          <w:lang w:val="cs-CZ"/>
        </w:rPr>
        <w:t xml:space="preserve"> hodně lásky.</w:t>
      </w:r>
    </w:p>
    <w:p w14:paraId="053CDB3D" w14:textId="77777777" w:rsidR="00E448C4" w:rsidRPr="00BC7A65" w:rsidRDefault="00E448C4" w:rsidP="00E448C4">
      <w:pPr>
        <w:spacing w:line="360" w:lineRule="auto"/>
        <w:jc w:val="both"/>
        <w:rPr>
          <w:lang w:val="cs-CZ"/>
        </w:rPr>
      </w:pPr>
    </w:p>
    <w:p w14:paraId="1F8F2BBA" w14:textId="77777777" w:rsidR="00E448C4" w:rsidRDefault="00E448C4" w:rsidP="00E448C4">
      <w:pPr>
        <w:spacing w:line="360" w:lineRule="auto"/>
        <w:jc w:val="both"/>
      </w:pPr>
    </w:p>
    <w:p w14:paraId="0DE5669D" w14:textId="77777777" w:rsidR="00E448C4" w:rsidRDefault="00E448C4" w:rsidP="00E448C4">
      <w:pPr>
        <w:spacing w:line="360" w:lineRule="auto"/>
        <w:jc w:val="both"/>
      </w:pPr>
    </w:p>
    <w:p w14:paraId="36340811" w14:textId="77777777" w:rsidR="00E448C4" w:rsidRDefault="00E448C4" w:rsidP="00E448C4">
      <w:pPr>
        <w:spacing w:line="360" w:lineRule="auto"/>
        <w:jc w:val="both"/>
      </w:pPr>
    </w:p>
    <w:p w14:paraId="2760FA16" w14:textId="77777777" w:rsidR="00E448C4" w:rsidRDefault="00E448C4" w:rsidP="00E448C4">
      <w:pPr>
        <w:spacing w:line="360" w:lineRule="auto"/>
        <w:jc w:val="both"/>
      </w:pPr>
    </w:p>
    <w:p w14:paraId="5DA36A8B" w14:textId="77777777" w:rsidR="00E448C4" w:rsidRPr="00E448C4" w:rsidRDefault="00E448C4" w:rsidP="00E448C4">
      <w:pPr>
        <w:spacing w:line="360" w:lineRule="auto"/>
        <w:jc w:val="both"/>
        <w:rPr>
          <w:b/>
          <w:bCs/>
        </w:rPr>
      </w:pPr>
    </w:p>
    <w:p w14:paraId="4A742555" w14:textId="31FB49A6" w:rsidR="00EC7CEC" w:rsidRDefault="00EC7CEC" w:rsidP="00EC7CEC">
      <w:pPr>
        <w:spacing w:line="360" w:lineRule="auto"/>
        <w:jc w:val="both"/>
      </w:pPr>
    </w:p>
    <w:p w14:paraId="1E649F40" w14:textId="26FA6320" w:rsidR="00E448C4" w:rsidRPr="003E36DE" w:rsidRDefault="00E448C4" w:rsidP="00E448C4">
      <w:pPr>
        <w:spacing w:line="360" w:lineRule="auto"/>
        <w:jc w:val="both"/>
        <w:rPr>
          <w:b/>
          <w:bCs/>
          <w:lang w:val="cs-CZ"/>
        </w:rPr>
      </w:pPr>
      <w:r w:rsidRPr="003E36DE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3799B294" wp14:editId="1361E28A">
            <wp:simplePos x="0" y="0"/>
            <wp:positionH relativeFrom="margin">
              <wp:posOffset>-635</wp:posOffset>
            </wp:positionH>
            <wp:positionV relativeFrom="paragraph">
              <wp:posOffset>222250</wp:posOffset>
            </wp:positionV>
            <wp:extent cx="2240915" cy="2202180"/>
            <wp:effectExtent l="0" t="0" r="6985" b="7620"/>
            <wp:wrapTight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ight>
            <wp:docPr id="2004705027" name="Obrázok 2" descr="Obrázok, na ktorom je kuchynský spotrebič, spotrebič, kávovar, domáci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705027" name="Obrázok 2" descr="Obrázok, na ktorom je kuchynský spotrebič, spotrebič, kávovar, domáci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EC" w:rsidRPr="003E36DE">
        <w:rPr>
          <w:b/>
          <w:bCs/>
          <w:lang w:val="cs-CZ"/>
        </w:rPr>
        <w:t>Spol</w:t>
      </w:r>
      <w:r w:rsidR="00320B62" w:rsidRPr="003E36DE">
        <w:rPr>
          <w:b/>
          <w:bCs/>
          <w:lang w:val="cs-CZ"/>
        </w:rPr>
        <w:t>e</w:t>
      </w:r>
      <w:r w:rsidR="00EC7CEC" w:rsidRPr="003E36DE">
        <w:rPr>
          <w:b/>
          <w:bCs/>
          <w:lang w:val="cs-CZ"/>
        </w:rPr>
        <w:t>čný kávový či čajový rituál</w:t>
      </w:r>
    </w:p>
    <w:p w14:paraId="2CFA0376" w14:textId="4088AC21" w:rsidR="00E71204" w:rsidRPr="003E36DE" w:rsidRDefault="00E71204" w:rsidP="00E71204">
      <w:pPr>
        <w:spacing w:line="360" w:lineRule="auto"/>
        <w:jc w:val="both"/>
        <w:rPr>
          <w:lang w:val="cs-CZ"/>
        </w:rPr>
      </w:pPr>
      <w:r w:rsidRPr="003E36DE">
        <w:rPr>
          <w:lang w:val="cs-CZ"/>
        </w:rPr>
        <w:t xml:space="preserve">Láska je o </w:t>
      </w:r>
      <w:r w:rsidR="003E36DE" w:rsidRPr="003E36DE">
        <w:rPr>
          <w:lang w:val="cs-CZ"/>
        </w:rPr>
        <w:t>maličkostech – například</w:t>
      </w:r>
      <w:r w:rsidRPr="003E36DE">
        <w:rPr>
          <w:lang w:val="cs-CZ"/>
        </w:rPr>
        <w:t xml:space="preserve"> </w:t>
      </w:r>
      <w:r w:rsidR="00A13FDE">
        <w:rPr>
          <w:lang w:val="cs-CZ"/>
        </w:rPr>
        <w:br/>
      </w:r>
      <w:r w:rsidRPr="003E36DE">
        <w:rPr>
          <w:lang w:val="cs-CZ"/>
        </w:rPr>
        <w:t xml:space="preserve">o společných rituálech u šálku kávy nebo čaje. </w:t>
      </w:r>
      <w:r w:rsidR="00E66197">
        <w:rPr>
          <w:lang w:val="cs-CZ"/>
        </w:rPr>
        <w:t>M</w:t>
      </w:r>
      <w:r w:rsidR="00E66197" w:rsidRPr="003E36DE">
        <w:rPr>
          <w:lang w:val="cs-CZ"/>
        </w:rPr>
        <w:t xml:space="preserve">ůžete </w:t>
      </w:r>
      <w:r w:rsidR="00E66197">
        <w:rPr>
          <w:lang w:val="cs-CZ"/>
        </w:rPr>
        <w:t xml:space="preserve">si je </w:t>
      </w:r>
      <w:r w:rsidR="00E66197" w:rsidRPr="003E36DE">
        <w:rPr>
          <w:lang w:val="cs-CZ"/>
        </w:rPr>
        <w:t xml:space="preserve">zpříjemnit </w:t>
      </w:r>
      <w:r w:rsidR="00E66197">
        <w:rPr>
          <w:lang w:val="cs-CZ"/>
        </w:rPr>
        <w:t>s pomocníkem v podobě </w:t>
      </w:r>
      <w:hyperlink r:id="rId11" w:history="1">
        <w:r w:rsidR="00E66197" w:rsidRPr="00161380">
          <w:rPr>
            <w:rStyle w:val="Hypertextovodkaz"/>
            <w:b/>
            <w:bCs/>
            <w:lang w:val="cs-CZ"/>
          </w:rPr>
          <w:t xml:space="preserve">překapávacího </w:t>
        </w:r>
        <w:r w:rsidRPr="00161380">
          <w:rPr>
            <w:rStyle w:val="Hypertextovodkaz"/>
            <w:b/>
            <w:bCs/>
            <w:lang w:val="cs-CZ"/>
          </w:rPr>
          <w:t>kávovar</w:t>
        </w:r>
        <w:r w:rsidR="00E66197" w:rsidRPr="00161380">
          <w:rPr>
            <w:rStyle w:val="Hypertextovodkaz"/>
            <w:b/>
            <w:bCs/>
            <w:lang w:val="cs-CZ"/>
          </w:rPr>
          <w:t>u řady</w:t>
        </w:r>
        <w:r w:rsidRPr="00161380">
          <w:rPr>
            <w:rStyle w:val="Hypertextovodkaz"/>
            <w:lang w:val="cs-CZ"/>
          </w:rPr>
          <w:t xml:space="preserve"> </w:t>
        </w:r>
        <w:r w:rsidRPr="00161380">
          <w:rPr>
            <w:rStyle w:val="Hypertextovodkaz"/>
            <w:b/>
            <w:bCs/>
            <w:lang w:val="cs-CZ"/>
          </w:rPr>
          <w:t xml:space="preserve">Love </w:t>
        </w:r>
        <w:proofErr w:type="spellStart"/>
        <w:r w:rsidRPr="00161380">
          <w:rPr>
            <w:rStyle w:val="Hypertextovodkaz"/>
            <w:b/>
            <w:bCs/>
            <w:lang w:val="cs-CZ"/>
          </w:rPr>
          <w:t>your</w:t>
        </w:r>
        <w:proofErr w:type="spellEnd"/>
        <w:r w:rsidRPr="00161380">
          <w:rPr>
            <w:rStyle w:val="Hypertextovodkaz"/>
            <w:b/>
            <w:bCs/>
            <w:lang w:val="cs-CZ"/>
          </w:rPr>
          <w:t xml:space="preserve"> </w:t>
        </w:r>
        <w:proofErr w:type="spellStart"/>
        <w:r w:rsidRPr="00161380">
          <w:rPr>
            <w:rStyle w:val="Hypertextovodkaz"/>
            <w:b/>
            <w:bCs/>
            <w:lang w:val="cs-CZ"/>
          </w:rPr>
          <w:t>day</w:t>
        </w:r>
        <w:proofErr w:type="spellEnd"/>
        <w:r w:rsidRPr="00161380">
          <w:rPr>
            <w:rStyle w:val="Hypertextovodkaz"/>
            <w:b/>
            <w:bCs/>
            <w:lang w:val="cs-CZ"/>
          </w:rPr>
          <w:t xml:space="preserve"> </w:t>
        </w:r>
        <w:proofErr w:type="spellStart"/>
        <w:r w:rsidRPr="00161380">
          <w:rPr>
            <w:rStyle w:val="Hypertextovodkaz"/>
            <w:b/>
            <w:bCs/>
            <w:lang w:val="cs-CZ"/>
          </w:rPr>
          <w:t>regular</w:t>
        </w:r>
        <w:proofErr w:type="spellEnd"/>
      </w:hyperlink>
      <w:r w:rsidR="00E66197">
        <w:rPr>
          <w:b/>
          <w:bCs/>
          <w:lang w:val="cs-CZ"/>
        </w:rPr>
        <w:t xml:space="preserve"> od </w:t>
      </w:r>
      <w:r w:rsidR="00E66197" w:rsidRPr="00E66197">
        <w:rPr>
          <w:b/>
          <w:bCs/>
          <w:lang w:val="cs-CZ"/>
        </w:rPr>
        <w:t>Electrolux</w:t>
      </w:r>
      <w:r w:rsidR="00E66197">
        <w:rPr>
          <w:b/>
          <w:bCs/>
          <w:lang w:val="cs-CZ"/>
        </w:rPr>
        <w:t>u</w:t>
      </w:r>
      <w:r w:rsidRPr="003E36DE">
        <w:rPr>
          <w:lang w:val="cs-CZ"/>
        </w:rPr>
        <w:t xml:space="preserve">. Kávu můžete připravit téměř bez námahy, ventil </w:t>
      </w:r>
      <w:r w:rsidRPr="000E1B73">
        <w:rPr>
          <w:b/>
          <w:bCs/>
          <w:lang w:val="cs-CZ"/>
        </w:rPr>
        <w:t xml:space="preserve">Anti Drip </w:t>
      </w:r>
      <w:r w:rsidRPr="003E36DE">
        <w:rPr>
          <w:lang w:val="cs-CZ"/>
        </w:rPr>
        <w:t xml:space="preserve">umožňuje vyjmout nádobu na kávu během přípravy kávy bez nežádoucího </w:t>
      </w:r>
      <w:r w:rsidR="00ED09C6">
        <w:rPr>
          <w:lang w:val="cs-CZ"/>
        </w:rPr>
        <w:t>po</w:t>
      </w:r>
      <w:r w:rsidRPr="003E36DE">
        <w:rPr>
          <w:lang w:val="cs-CZ"/>
        </w:rPr>
        <w:t xml:space="preserve">kapání horké plotýnky. To usnadňuje následné čištění a zabraňuje zápachu připálené kávy. Díky jednoduchému ovládání se můžete soustředit na to, co je </w:t>
      </w:r>
      <w:r w:rsidR="00BE2542" w:rsidRPr="003E36DE">
        <w:rPr>
          <w:lang w:val="cs-CZ"/>
        </w:rPr>
        <w:t xml:space="preserve">důležité – </w:t>
      </w:r>
      <w:r w:rsidR="000E1B73">
        <w:rPr>
          <w:lang w:val="cs-CZ"/>
        </w:rPr>
        <w:t>jeden na druhého</w:t>
      </w:r>
      <w:r w:rsidRPr="003E36DE">
        <w:rPr>
          <w:lang w:val="cs-CZ"/>
        </w:rPr>
        <w:t>. Nebo na celý okruh vašich blízkých, protože kávovar umožňuje připravit až 12 šálků kávy pro všechny vaše hosty najednou.</w:t>
      </w:r>
    </w:p>
    <w:p w14:paraId="79B423C2" w14:textId="77777777" w:rsidR="00E71204" w:rsidRPr="00E448C4" w:rsidRDefault="00E71204" w:rsidP="00E71204">
      <w:pPr>
        <w:spacing w:line="360" w:lineRule="auto"/>
        <w:jc w:val="both"/>
      </w:pPr>
    </w:p>
    <w:p w14:paraId="0E63A34E" w14:textId="4173EDB1" w:rsidR="00E71204" w:rsidRPr="00430B42" w:rsidRDefault="00E71204" w:rsidP="00E71204">
      <w:pPr>
        <w:spacing w:line="360" w:lineRule="auto"/>
        <w:jc w:val="both"/>
        <w:rPr>
          <w:lang w:val="cs-CZ"/>
        </w:rPr>
      </w:pPr>
      <w:r w:rsidRPr="00E448C4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drawing>
          <wp:anchor distT="0" distB="0" distL="114300" distR="114300" simplePos="0" relativeHeight="251663360" behindDoc="1" locked="0" layoutInCell="1" allowOverlap="1" wp14:anchorId="1F7CAE38" wp14:editId="0D346DBE">
            <wp:simplePos x="0" y="0"/>
            <wp:positionH relativeFrom="margin">
              <wp:posOffset>76835</wp:posOffset>
            </wp:positionH>
            <wp:positionV relativeFrom="paragraph">
              <wp:posOffset>4445</wp:posOffset>
            </wp:positionV>
            <wp:extent cx="2164080" cy="1531620"/>
            <wp:effectExtent l="0" t="0" r="7620" b="0"/>
            <wp:wrapTight wrapText="bothSides">
              <wp:wrapPolygon edited="0">
                <wp:start x="0" y="0"/>
                <wp:lineTo x="0" y="21224"/>
                <wp:lineTo x="21486" y="21224"/>
                <wp:lineTo x="21486" y="0"/>
                <wp:lineTo x="0" y="0"/>
              </wp:wrapPolygon>
            </wp:wrapTight>
            <wp:docPr id="1847498561" name="Obrázok 3" descr="Obrázok, na ktorom je nápojové sklo, kuchynské náčinie, servírovací riad, malý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98561" name="Obrázok 3" descr="Obrázok, na ktorom je nápojové sklo, kuchynské náčinie, servírovací riad, malý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42" w:rsidRPr="00430B42">
        <w:rPr>
          <w:lang w:val="cs-CZ"/>
        </w:rPr>
        <w:t>Pokud si místo kávy raději vychutnáváte čaj nebo jiné horké nápoje,</w:t>
      </w:r>
      <w:r w:rsidR="00E66197">
        <w:rPr>
          <w:lang w:val="cs-CZ"/>
        </w:rPr>
        <w:t xml:space="preserve"> </w:t>
      </w:r>
      <w:r w:rsidR="000E1B73" w:rsidRPr="00430B42">
        <w:rPr>
          <w:lang w:val="cs-CZ"/>
        </w:rPr>
        <w:t>vaším (nejen) valentýnským pomocníkem</w:t>
      </w:r>
      <w:r w:rsidR="000E1B73" w:rsidRPr="000E1B73">
        <w:rPr>
          <w:b/>
          <w:bCs/>
          <w:lang w:val="cs-CZ"/>
        </w:rPr>
        <w:t xml:space="preserve"> </w:t>
      </w:r>
      <w:r w:rsidR="000E1B73" w:rsidRPr="000E1B73">
        <w:rPr>
          <w:lang w:val="cs-CZ"/>
        </w:rPr>
        <w:t>budou</w:t>
      </w:r>
      <w:r w:rsidR="000E1B73" w:rsidRPr="00E66197">
        <w:rPr>
          <w:b/>
          <w:bCs/>
          <w:lang w:val="cs-CZ"/>
        </w:rPr>
        <w:t xml:space="preserve"> </w:t>
      </w:r>
      <w:hyperlink r:id="rId13" w:history="1">
        <w:r w:rsidR="00E66197" w:rsidRPr="00161380">
          <w:rPr>
            <w:rStyle w:val="Hypertextovodkaz"/>
            <w:b/>
            <w:bCs/>
            <w:lang w:val="cs-CZ"/>
          </w:rPr>
          <w:t>rychlovarné</w:t>
        </w:r>
        <w:r w:rsidR="00430B42" w:rsidRPr="00161380">
          <w:rPr>
            <w:rStyle w:val="Hypertextovodkaz"/>
            <w:b/>
            <w:bCs/>
            <w:lang w:val="cs-CZ"/>
          </w:rPr>
          <w:t xml:space="preserve"> konvice </w:t>
        </w:r>
        <w:r w:rsidR="00E66197" w:rsidRPr="00161380">
          <w:rPr>
            <w:rStyle w:val="Hypertextovodkaz"/>
            <w:b/>
            <w:bCs/>
            <w:lang w:val="cs-CZ"/>
          </w:rPr>
          <w:t xml:space="preserve">řady </w:t>
        </w:r>
        <w:r w:rsidR="00430B42" w:rsidRPr="00161380">
          <w:rPr>
            <w:rStyle w:val="Hypertextovodkaz"/>
            <w:b/>
            <w:bCs/>
            <w:lang w:val="cs-CZ"/>
          </w:rPr>
          <w:t xml:space="preserve">Love </w:t>
        </w:r>
        <w:proofErr w:type="spellStart"/>
        <w:r w:rsidR="00430B42" w:rsidRPr="00161380">
          <w:rPr>
            <w:rStyle w:val="Hypertextovodkaz"/>
            <w:b/>
            <w:bCs/>
            <w:lang w:val="cs-CZ"/>
          </w:rPr>
          <w:t>your</w:t>
        </w:r>
        <w:proofErr w:type="spellEnd"/>
        <w:r w:rsidR="00430B42" w:rsidRPr="00161380">
          <w:rPr>
            <w:rStyle w:val="Hypertextovodkaz"/>
            <w:b/>
            <w:bCs/>
            <w:lang w:val="cs-CZ"/>
          </w:rPr>
          <w:t xml:space="preserve"> </w:t>
        </w:r>
        <w:proofErr w:type="spellStart"/>
        <w:r w:rsidR="00430B42" w:rsidRPr="00161380">
          <w:rPr>
            <w:rStyle w:val="Hypertextovodkaz"/>
            <w:b/>
            <w:bCs/>
            <w:lang w:val="cs-CZ"/>
          </w:rPr>
          <w:t>day</w:t>
        </w:r>
        <w:proofErr w:type="spellEnd"/>
      </w:hyperlink>
      <w:r w:rsidR="00430B42" w:rsidRPr="00430B42">
        <w:rPr>
          <w:lang w:val="cs-CZ"/>
        </w:rPr>
        <w:t xml:space="preserve">. Mají mimořádně velkou kapacitu - najednou uvaří až 1,7 litru vody - a navíc jsou mimořádně praktické. Otevírací tlačítko je umístěno na horní části rukojeti, takže můžete otevřít víko a zároveň konvici držet. Rychlovarné konvice Love </w:t>
      </w:r>
      <w:proofErr w:type="spellStart"/>
      <w:r w:rsidR="00430B42" w:rsidRPr="00430B42">
        <w:rPr>
          <w:lang w:val="cs-CZ"/>
        </w:rPr>
        <w:t>your</w:t>
      </w:r>
      <w:proofErr w:type="spellEnd"/>
      <w:r w:rsidR="00430B42" w:rsidRPr="00430B42">
        <w:rPr>
          <w:lang w:val="cs-CZ"/>
        </w:rPr>
        <w:t xml:space="preserve"> </w:t>
      </w:r>
      <w:proofErr w:type="spellStart"/>
      <w:r w:rsidR="00430B42" w:rsidRPr="00430B42">
        <w:rPr>
          <w:lang w:val="cs-CZ"/>
        </w:rPr>
        <w:t>day</w:t>
      </w:r>
      <w:proofErr w:type="spellEnd"/>
      <w:r w:rsidR="00430B42" w:rsidRPr="00430B42">
        <w:rPr>
          <w:lang w:val="cs-CZ"/>
        </w:rPr>
        <w:t xml:space="preserve"> se dodávají v různých barvách, takže</w:t>
      </w:r>
      <w:r w:rsidR="000E1B73">
        <w:rPr>
          <w:lang w:val="cs-CZ"/>
        </w:rPr>
        <w:t xml:space="preserve"> si hravě</w:t>
      </w:r>
      <w:r w:rsidR="00430B42" w:rsidRPr="00430B42">
        <w:rPr>
          <w:lang w:val="cs-CZ"/>
        </w:rPr>
        <w:t xml:space="preserve"> najdou své místo v každé kuchyni.</w:t>
      </w:r>
      <w:r w:rsidRPr="00430B42">
        <w:rPr>
          <w:lang w:val="cs-CZ"/>
        </w:rPr>
        <w:t xml:space="preserve"> </w:t>
      </w:r>
    </w:p>
    <w:p w14:paraId="4781209C" w14:textId="7AA70342" w:rsidR="00EC7CEC" w:rsidRDefault="00EC7CEC" w:rsidP="00EC7CEC">
      <w:pPr>
        <w:spacing w:line="360" w:lineRule="auto"/>
        <w:jc w:val="both"/>
        <w:rPr>
          <w:rFonts w:ascii="Times New Roman" w:eastAsia="Times New Roman" w:hAnsi="Times New Roman"/>
          <w:lang w:eastAsia="sk-SK"/>
        </w:rPr>
      </w:pPr>
    </w:p>
    <w:p w14:paraId="3FCCD544" w14:textId="77777777" w:rsidR="00EC7CEC" w:rsidRPr="002A7C00" w:rsidRDefault="00EC7CEC" w:rsidP="00EC7CEC">
      <w:pPr>
        <w:spacing w:line="360" w:lineRule="auto"/>
        <w:jc w:val="both"/>
        <w:rPr>
          <w:rFonts w:asciiTheme="minorHAnsi" w:eastAsiaTheme="minorHAnsi" w:hAnsiTheme="minorHAnsi" w:cstheme="minorBidi"/>
          <w:lang w:val="cs-CZ"/>
        </w:rPr>
      </w:pPr>
    </w:p>
    <w:p w14:paraId="378A502F" w14:textId="3162AC48" w:rsidR="003106A6" w:rsidRPr="002A7C00" w:rsidRDefault="003106A6" w:rsidP="00EC7CEC">
      <w:pPr>
        <w:spacing w:line="360" w:lineRule="auto"/>
        <w:jc w:val="both"/>
        <w:rPr>
          <w:b/>
          <w:bCs/>
          <w:lang w:val="cs-CZ"/>
        </w:rPr>
      </w:pPr>
      <w:r w:rsidRPr="002A7C00">
        <w:rPr>
          <w:b/>
          <w:bCs/>
          <w:lang w:val="cs-CZ"/>
        </w:rPr>
        <w:t>Teplé a křupavé pečivo i druhý den</w:t>
      </w:r>
    </w:p>
    <w:p w14:paraId="1A7AE063" w14:textId="40172DCC" w:rsidR="00EC7CEC" w:rsidRPr="002A7C00" w:rsidRDefault="007D3CB7" w:rsidP="00EC7CEC">
      <w:pPr>
        <w:spacing w:line="360" w:lineRule="auto"/>
        <w:jc w:val="both"/>
        <w:rPr>
          <w:lang w:val="cs-CZ"/>
        </w:rPr>
      </w:pPr>
      <w:r w:rsidRPr="002A7C00">
        <w:rPr>
          <w:lang w:val="cs-CZ"/>
        </w:rPr>
        <w:t xml:space="preserve">Dokonalým doplňkem romantické snídaně je </w:t>
      </w:r>
      <w:r w:rsidR="00E448C4" w:rsidRPr="002A7C00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76D54C53" wp14:editId="2C44709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00960" cy="1463040"/>
            <wp:effectExtent l="0" t="0" r="8890" b="3810"/>
            <wp:wrapTight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ight>
            <wp:docPr id="1991220880" name="Obrázok 4" descr="Obrázok, na ktorom je spotrebič, kuchynský spotrebič, domáci spotrebič, toaste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220880" name="Obrázok 4" descr="Obrázok, na ktorom je spotrebič, kuchynský spotrebič, domáci spotrebič, toaste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C00">
        <w:rPr>
          <w:lang w:val="cs-CZ"/>
        </w:rPr>
        <w:t>kromě lahodné kávy nebo čaje</w:t>
      </w:r>
      <w:r w:rsidR="00C41E71" w:rsidRPr="002A7C00">
        <w:rPr>
          <w:lang w:val="cs-CZ"/>
        </w:rPr>
        <w:t xml:space="preserve"> i</w:t>
      </w:r>
      <w:r w:rsidRPr="002A7C00">
        <w:rPr>
          <w:lang w:val="cs-CZ"/>
        </w:rPr>
        <w:t xml:space="preserve"> teplé křupavé </w:t>
      </w:r>
      <w:r w:rsidR="000E1B73" w:rsidRPr="002A7C00">
        <w:rPr>
          <w:lang w:val="cs-CZ"/>
        </w:rPr>
        <w:t>pečivo – a</w:t>
      </w:r>
      <w:r w:rsidRPr="002A7C00">
        <w:rPr>
          <w:lang w:val="cs-CZ"/>
        </w:rPr>
        <w:t xml:space="preserve"> nemusíte si ani nařizovat brzký ranní budíček kvůli cestě do pekárny, stačí </w:t>
      </w:r>
      <w:hyperlink r:id="rId15" w:history="1">
        <w:r w:rsidR="00161380" w:rsidRPr="00161380">
          <w:rPr>
            <w:rStyle w:val="Hypertextovodkaz"/>
            <w:b/>
            <w:bCs/>
            <w:lang w:val="cs-CZ"/>
          </w:rPr>
          <w:t>topinkovač</w:t>
        </w:r>
        <w:r w:rsidRPr="00161380">
          <w:rPr>
            <w:rStyle w:val="Hypertextovodkaz"/>
            <w:b/>
            <w:bCs/>
            <w:lang w:val="cs-CZ"/>
          </w:rPr>
          <w:t xml:space="preserve"> Love </w:t>
        </w:r>
        <w:proofErr w:type="spellStart"/>
        <w:r w:rsidRPr="00161380">
          <w:rPr>
            <w:rStyle w:val="Hypertextovodkaz"/>
            <w:b/>
            <w:bCs/>
            <w:lang w:val="cs-CZ"/>
          </w:rPr>
          <w:t>your</w:t>
        </w:r>
        <w:proofErr w:type="spellEnd"/>
        <w:r w:rsidRPr="00161380">
          <w:rPr>
            <w:rStyle w:val="Hypertextovodkaz"/>
            <w:b/>
            <w:bCs/>
            <w:lang w:val="cs-CZ"/>
          </w:rPr>
          <w:t xml:space="preserve"> </w:t>
        </w:r>
        <w:proofErr w:type="spellStart"/>
        <w:r w:rsidRPr="00161380">
          <w:rPr>
            <w:rStyle w:val="Hypertextovodkaz"/>
            <w:b/>
            <w:bCs/>
            <w:lang w:val="cs-CZ"/>
          </w:rPr>
          <w:t>day</w:t>
        </w:r>
        <w:proofErr w:type="spellEnd"/>
      </w:hyperlink>
      <w:r w:rsidRPr="002A7C00">
        <w:rPr>
          <w:lang w:val="cs-CZ"/>
        </w:rPr>
        <w:t xml:space="preserve">. Kromě opečených křupavých </w:t>
      </w:r>
      <w:r w:rsidR="00161380">
        <w:rPr>
          <w:lang w:val="cs-CZ"/>
        </w:rPr>
        <w:t>topinek</w:t>
      </w:r>
      <w:r w:rsidRPr="002A7C00">
        <w:rPr>
          <w:lang w:val="cs-CZ"/>
        </w:rPr>
        <w:t xml:space="preserve"> </w:t>
      </w:r>
      <w:r w:rsidR="000E1B73">
        <w:rPr>
          <w:lang w:val="cs-CZ"/>
        </w:rPr>
        <w:t xml:space="preserve">si </w:t>
      </w:r>
      <w:r w:rsidRPr="002A7C00">
        <w:rPr>
          <w:lang w:val="cs-CZ"/>
        </w:rPr>
        <w:t xml:space="preserve">můžete díky </w:t>
      </w:r>
      <w:r w:rsidRPr="00E66197">
        <w:rPr>
          <w:b/>
          <w:bCs/>
          <w:lang w:val="cs-CZ"/>
        </w:rPr>
        <w:t>speciálnímu nástavci</w:t>
      </w:r>
      <w:r w:rsidRPr="002A7C00">
        <w:rPr>
          <w:lang w:val="cs-CZ"/>
        </w:rPr>
        <w:t xml:space="preserve"> snadno ohřát croissanty, koláčky, buchty nebo studené tousty. </w:t>
      </w:r>
      <w:r w:rsidRPr="00E66197">
        <w:rPr>
          <w:b/>
          <w:bCs/>
          <w:lang w:val="cs-CZ"/>
        </w:rPr>
        <w:t>Ohřívač housek</w:t>
      </w:r>
      <w:r w:rsidRPr="002A7C00">
        <w:rPr>
          <w:lang w:val="cs-CZ"/>
        </w:rPr>
        <w:t xml:space="preserve"> je navržen tak, aby byl po ruce, kdykoli ho potřebujete, a schovaný, když ho nepotřebujete. Jistě oceníte i protiprachový kryt, který pomáhá zabránit vnikání prachu do topinkovače, takže si můžete hned po ránu vychutnat vůni čerstvých </w:t>
      </w:r>
      <w:r w:rsidR="00834FB5">
        <w:rPr>
          <w:lang w:val="cs-CZ"/>
        </w:rPr>
        <w:t>topinek</w:t>
      </w:r>
      <w:r w:rsidRPr="002A7C00">
        <w:rPr>
          <w:lang w:val="cs-CZ"/>
        </w:rPr>
        <w:t>.</w:t>
      </w:r>
    </w:p>
    <w:p w14:paraId="76FEE9F6" w14:textId="77777777" w:rsidR="00EC7CEC" w:rsidRPr="002A7C00" w:rsidRDefault="00EC7CEC" w:rsidP="00EC7CEC">
      <w:pPr>
        <w:spacing w:line="360" w:lineRule="auto"/>
        <w:jc w:val="both"/>
        <w:rPr>
          <w:lang w:val="cs-CZ"/>
        </w:rPr>
      </w:pPr>
    </w:p>
    <w:p w14:paraId="3C7C21E8" w14:textId="77777777" w:rsidR="00196178" w:rsidRPr="00434140" w:rsidRDefault="00196178" w:rsidP="007D27DE">
      <w:pPr>
        <w:spacing w:line="360" w:lineRule="auto"/>
        <w:jc w:val="both"/>
        <w:rPr>
          <w:sz w:val="22"/>
          <w:szCs w:val="22"/>
          <w:lang w:val="sk-SK"/>
        </w:rPr>
      </w:pPr>
    </w:p>
    <w:p w14:paraId="4B4C00F6" w14:textId="77777777" w:rsidR="00196178" w:rsidRPr="00434140" w:rsidRDefault="00196178" w:rsidP="007D27DE">
      <w:pPr>
        <w:spacing w:line="360" w:lineRule="auto"/>
        <w:jc w:val="both"/>
        <w:rPr>
          <w:lang w:val="sk-SK"/>
        </w:rPr>
      </w:pPr>
    </w:p>
    <w:p w14:paraId="648CD6E5" w14:textId="77777777" w:rsidR="00285454" w:rsidRPr="00DD1ECF" w:rsidRDefault="00285454" w:rsidP="00285454">
      <w:pPr>
        <w:spacing w:line="360" w:lineRule="auto"/>
        <w:jc w:val="both"/>
        <w:rPr>
          <w:lang w:val="cs-CZ"/>
        </w:rPr>
      </w:pPr>
      <w:r w:rsidRPr="00DD1ECF">
        <w:rPr>
          <w:lang w:val="cs-CZ"/>
        </w:rPr>
        <w:t xml:space="preserve">Více na </w:t>
      </w:r>
      <w:hyperlink r:id="rId16" w:history="1">
        <w:r w:rsidRPr="00DD1ECF">
          <w:rPr>
            <w:rStyle w:val="Hypertextovodkaz"/>
            <w:lang w:val="cs-CZ"/>
          </w:rPr>
          <w:t>www.electrolux.cz</w:t>
        </w:r>
      </w:hyperlink>
      <w:r w:rsidRPr="00DD1ECF">
        <w:rPr>
          <w:lang w:val="cs-CZ"/>
        </w:rPr>
        <w:t xml:space="preserve">, </w:t>
      </w:r>
      <w:hyperlink r:id="rId17" w:history="1">
        <w:proofErr w:type="spellStart"/>
        <w:r w:rsidRPr="00DD1ECF">
          <w:rPr>
            <w:rStyle w:val="Hypertextovodkaz"/>
            <w:rFonts w:cs="Arial"/>
            <w:lang w:val="cs-CZ"/>
          </w:rPr>
          <w:t>newsroom</w:t>
        </w:r>
        <w:proofErr w:type="spellEnd"/>
        <w:r w:rsidRPr="00DD1ECF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DD1ECF">
        <w:rPr>
          <w:lang w:val="cs-CZ"/>
        </w:rPr>
        <w:t xml:space="preserve"> nebo </w:t>
      </w:r>
      <w:hyperlink r:id="rId18" w:history="1">
        <w:r w:rsidRPr="00DD1ECF">
          <w:rPr>
            <w:rStyle w:val="Hypertextovodkaz"/>
            <w:lang w:val="cs-CZ"/>
          </w:rPr>
          <w:t>newsroom.doblogoo.cz</w:t>
        </w:r>
      </w:hyperlink>
    </w:p>
    <w:p w14:paraId="0A1CF94B" w14:textId="77777777" w:rsidR="00285454" w:rsidRPr="00DD1ECF" w:rsidRDefault="00285454" w:rsidP="00285454">
      <w:pPr>
        <w:spacing w:line="360" w:lineRule="auto"/>
        <w:jc w:val="both"/>
        <w:rPr>
          <w:sz w:val="18"/>
          <w:lang w:val="cs-CZ"/>
        </w:rPr>
      </w:pPr>
    </w:p>
    <w:p w14:paraId="14946D84" w14:textId="77777777" w:rsidR="00285454" w:rsidRPr="00DD1ECF" w:rsidRDefault="00285454" w:rsidP="00285454">
      <w:pPr>
        <w:spacing w:line="360" w:lineRule="auto"/>
        <w:jc w:val="both"/>
        <w:rPr>
          <w:sz w:val="18"/>
          <w:lang w:val="cs-CZ"/>
        </w:rPr>
      </w:pPr>
      <w:r w:rsidRPr="00DD1ECF">
        <w:rPr>
          <w:sz w:val="18"/>
          <w:lang w:val="cs-CZ"/>
        </w:rPr>
        <w:t xml:space="preserve">Electrolux Group je přední světová společnost vyrábějící spotřebiče, která již více než 100 let formuje bydlení k lepšímu. Znovu objevujeme chuť, péči a pohodu pro miliony lidí a vždy se snažíme být v popředí udržitelnosti ve společnosti prostřednictvím našich řešení a operací. V rámci naší skupiny předních značek spotřebičů, včetně Electrolux, AEG a </w:t>
      </w:r>
      <w:proofErr w:type="spellStart"/>
      <w:r w:rsidRPr="00DD1ECF">
        <w:rPr>
          <w:sz w:val="18"/>
          <w:lang w:val="cs-CZ"/>
        </w:rPr>
        <w:t>Frigidaire</w:t>
      </w:r>
      <w:proofErr w:type="spellEnd"/>
      <w:r w:rsidRPr="00DD1ECF">
        <w:rPr>
          <w:sz w:val="18"/>
          <w:lang w:val="cs-CZ"/>
        </w:rPr>
        <w:t>, prodáme každý rok přibližně 60 milionů výrobků pro domácnost na přibližně 120 trzích. V roce 2022 měla Electrolux Group tržby ve výši 135 miliard SEK a zaměstnávala 51 000 lidí po celém světě.</w:t>
      </w:r>
    </w:p>
    <w:p w14:paraId="394A571E" w14:textId="0FA914BA" w:rsidR="00192D6C" w:rsidRPr="00434140" w:rsidRDefault="00192D6C" w:rsidP="00285454">
      <w:pPr>
        <w:spacing w:line="360" w:lineRule="auto"/>
        <w:jc w:val="both"/>
        <w:rPr>
          <w:sz w:val="18"/>
          <w:lang w:val="sk-SK"/>
        </w:rPr>
      </w:pPr>
    </w:p>
    <w:sectPr w:rsidR="00192D6C" w:rsidRPr="0043414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7967" w14:textId="77777777" w:rsidR="00083E42" w:rsidRDefault="00083E42">
      <w:r>
        <w:separator/>
      </w:r>
    </w:p>
  </w:endnote>
  <w:endnote w:type="continuationSeparator" w:id="0">
    <w:p w14:paraId="53DEDF49" w14:textId="77777777" w:rsidR="00083E42" w:rsidRDefault="0008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0CD" w14:textId="77777777" w:rsidR="007C3168" w:rsidRDefault="007C3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E7C" w14:textId="77777777" w:rsidR="007C3168" w:rsidRDefault="007C31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EFDB" w14:textId="77777777" w:rsidR="00083E42" w:rsidRDefault="00083E42">
      <w:r>
        <w:separator/>
      </w:r>
    </w:p>
  </w:footnote>
  <w:footnote w:type="continuationSeparator" w:id="0">
    <w:p w14:paraId="4590E5D8" w14:textId="77777777" w:rsidR="00083E42" w:rsidRDefault="0008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A5E" w14:textId="77777777" w:rsidR="007C3168" w:rsidRDefault="007C3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5ADB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3E42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C7CD9"/>
    <w:rsid w:val="000D067C"/>
    <w:rsid w:val="000D1138"/>
    <w:rsid w:val="000D1788"/>
    <w:rsid w:val="000D57AD"/>
    <w:rsid w:val="000D76AE"/>
    <w:rsid w:val="000E0469"/>
    <w:rsid w:val="000E0D8F"/>
    <w:rsid w:val="000E1B73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1380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57A8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146"/>
    <w:rsid w:val="001E1709"/>
    <w:rsid w:val="001E38BF"/>
    <w:rsid w:val="001E57E0"/>
    <w:rsid w:val="001E68D7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19BE"/>
    <w:rsid w:val="00283D23"/>
    <w:rsid w:val="00285454"/>
    <w:rsid w:val="00292358"/>
    <w:rsid w:val="002941B6"/>
    <w:rsid w:val="002A3589"/>
    <w:rsid w:val="002A38F6"/>
    <w:rsid w:val="002A4E11"/>
    <w:rsid w:val="002A6E38"/>
    <w:rsid w:val="002A72F0"/>
    <w:rsid w:val="002A7C0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6A6"/>
    <w:rsid w:val="00310EE9"/>
    <w:rsid w:val="00312868"/>
    <w:rsid w:val="003133D4"/>
    <w:rsid w:val="00317031"/>
    <w:rsid w:val="00320B62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03BE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C0D02"/>
    <w:rsid w:val="003C0D9C"/>
    <w:rsid w:val="003C1B4A"/>
    <w:rsid w:val="003C1D63"/>
    <w:rsid w:val="003C407B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36DE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0B42"/>
    <w:rsid w:val="00431A90"/>
    <w:rsid w:val="00434140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0FB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870EC"/>
    <w:rsid w:val="005918BE"/>
    <w:rsid w:val="00591F62"/>
    <w:rsid w:val="0059210F"/>
    <w:rsid w:val="005921BE"/>
    <w:rsid w:val="00593A97"/>
    <w:rsid w:val="00593B6C"/>
    <w:rsid w:val="00594017"/>
    <w:rsid w:val="0059534C"/>
    <w:rsid w:val="00596090"/>
    <w:rsid w:val="005A2CA1"/>
    <w:rsid w:val="005A2D95"/>
    <w:rsid w:val="005A5FC5"/>
    <w:rsid w:val="005A7955"/>
    <w:rsid w:val="005B06D3"/>
    <w:rsid w:val="005B06DA"/>
    <w:rsid w:val="005B38FD"/>
    <w:rsid w:val="005B394A"/>
    <w:rsid w:val="005B4351"/>
    <w:rsid w:val="005B465C"/>
    <w:rsid w:val="005B71D9"/>
    <w:rsid w:val="005B75BA"/>
    <w:rsid w:val="005B778F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3B20"/>
    <w:rsid w:val="007342D3"/>
    <w:rsid w:val="00737EDD"/>
    <w:rsid w:val="0074319F"/>
    <w:rsid w:val="007455E2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27DE"/>
    <w:rsid w:val="007D3CB7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34FB5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7FB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628F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3FB3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D037C"/>
    <w:rsid w:val="009D096C"/>
    <w:rsid w:val="009D0C22"/>
    <w:rsid w:val="009D0DD1"/>
    <w:rsid w:val="009D2CF4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3FDE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2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4A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5FBC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A393B"/>
    <w:rsid w:val="00BA5FC3"/>
    <w:rsid w:val="00BA6E48"/>
    <w:rsid w:val="00BA75EE"/>
    <w:rsid w:val="00BB33F8"/>
    <w:rsid w:val="00BB3496"/>
    <w:rsid w:val="00BB7B0A"/>
    <w:rsid w:val="00BB7BE2"/>
    <w:rsid w:val="00BC2AF4"/>
    <w:rsid w:val="00BC4317"/>
    <w:rsid w:val="00BC4330"/>
    <w:rsid w:val="00BC7A65"/>
    <w:rsid w:val="00BD0973"/>
    <w:rsid w:val="00BD0BEC"/>
    <w:rsid w:val="00BD1125"/>
    <w:rsid w:val="00BD4463"/>
    <w:rsid w:val="00BD4586"/>
    <w:rsid w:val="00BD658E"/>
    <w:rsid w:val="00BE0CE8"/>
    <w:rsid w:val="00BE2542"/>
    <w:rsid w:val="00BE3402"/>
    <w:rsid w:val="00BE4E94"/>
    <w:rsid w:val="00BE5D39"/>
    <w:rsid w:val="00BE6C5B"/>
    <w:rsid w:val="00BF03F5"/>
    <w:rsid w:val="00BF24A6"/>
    <w:rsid w:val="00BF2643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34D16"/>
    <w:rsid w:val="00C41E71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0076"/>
    <w:rsid w:val="00CA2EEB"/>
    <w:rsid w:val="00CA364F"/>
    <w:rsid w:val="00CA3ECA"/>
    <w:rsid w:val="00CA539F"/>
    <w:rsid w:val="00CA5CCA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061B"/>
    <w:rsid w:val="00CF26A5"/>
    <w:rsid w:val="00D00AD5"/>
    <w:rsid w:val="00D013BF"/>
    <w:rsid w:val="00D01AE3"/>
    <w:rsid w:val="00D02819"/>
    <w:rsid w:val="00D02C79"/>
    <w:rsid w:val="00D04A95"/>
    <w:rsid w:val="00D0610C"/>
    <w:rsid w:val="00D06B82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1972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A7A44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2312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27E6C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448C4"/>
    <w:rsid w:val="00E508F3"/>
    <w:rsid w:val="00E51565"/>
    <w:rsid w:val="00E517D1"/>
    <w:rsid w:val="00E52478"/>
    <w:rsid w:val="00E53ADE"/>
    <w:rsid w:val="00E558F5"/>
    <w:rsid w:val="00E604F5"/>
    <w:rsid w:val="00E61CFF"/>
    <w:rsid w:val="00E644CF"/>
    <w:rsid w:val="00E64D98"/>
    <w:rsid w:val="00E654EC"/>
    <w:rsid w:val="00E66197"/>
    <w:rsid w:val="00E66D65"/>
    <w:rsid w:val="00E71204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C7CEC"/>
    <w:rsid w:val="00ED09C6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7681"/>
    <w:rsid w:val="00EF13B2"/>
    <w:rsid w:val="00EF2A69"/>
    <w:rsid w:val="00EF39C6"/>
    <w:rsid w:val="00EF3A12"/>
    <w:rsid w:val="00EF452C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ectrolux.cz/kitchen/small-kitchen-appliances/kettles--water-filters/kettle/eewa3300/" TargetMode="External"/><Relationship Id="rId18" Type="http://schemas.openxmlformats.org/officeDocument/2006/relationships/hyperlink" Target="https://newsroom.doblogoo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electroluxgroup.com/en/category/newsroom/local-newsrooms/czech-republic-newsro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ectrolux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rolux.cz/kitchen/small-kitchen-appliances/coffee-makers/coffee-maker/ekf3330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electrolux.cz/kitchen/small-kitchen-appliances/toasters/toaster/eat3330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ectrolux.cz/kitchen/small-kitchen-appliances/kitchen-machines/kitchen-machine/ekm3700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41</TotalTime>
  <Pages>3</Pages>
  <Words>669</Words>
  <Characters>3896</Characters>
  <Application>Microsoft Office Word</Application>
  <DocSecurity>0</DocSecurity>
  <Lines>56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6</cp:revision>
  <cp:lastPrinted>2016-04-28T13:14:00Z</cp:lastPrinted>
  <dcterms:created xsi:type="dcterms:W3CDTF">2024-02-13T09:14:00Z</dcterms:created>
  <dcterms:modified xsi:type="dcterms:W3CDTF">2024-02-14T10:29:00Z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