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1606" w14:textId="54480A38" w:rsidR="00014A9A" w:rsidRPr="000C7D49" w:rsidRDefault="0069030E" w:rsidP="00954C71">
      <w:pPr>
        <w:jc w:val="both"/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</w:pPr>
      <w:r w:rsidRPr="000C7D49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>Domácnos</w:t>
      </w:r>
      <w:r w:rsidR="003920E5" w:rsidRPr="000C7D49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>t</w:t>
      </w:r>
      <w:r w:rsidRPr="000C7D49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 xml:space="preserve"> bez p</w:t>
      </w:r>
      <w:r w:rsidR="003920E5" w:rsidRPr="000C7D49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>ylů</w:t>
      </w:r>
      <w:r w:rsidRPr="000C7D49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 xml:space="preserve"> a</w:t>
      </w:r>
      <w:r w:rsidR="003920E5" w:rsidRPr="000C7D49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> </w:t>
      </w:r>
      <w:r w:rsidRPr="000C7D49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>aler</w:t>
      </w:r>
      <w:r w:rsidR="003920E5" w:rsidRPr="000C7D49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 xml:space="preserve">genů </w:t>
      </w:r>
      <w:r w:rsidRPr="000C7D49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>r</w:t>
      </w:r>
      <w:r w:rsidR="003920E5" w:rsidRPr="000C7D49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>ychle</w:t>
      </w:r>
      <w:r w:rsidRPr="000C7D49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 xml:space="preserve">, </w:t>
      </w:r>
      <w:r w:rsidR="003920E5" w:rsidRPr="000C7D49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>potichu</w:t>
      </w:r>
      <w:r w:rsidRPr="000C7D49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 xml:space="preserve"> a efekt</w:t>
      </w:r>
      <w:r w:rsidR="003920E5" w:rsidRPr="000C7D49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>i</w:t>
      </w:r>
      <w:r w:rsidRPr="000C7D49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>vn</w:t>
      </w:r>
      <w:r w:rsidR="003920E5" w:rsidRPr="000C7D49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>ě</w:t>
      </w:r>
    </w:p>
    <w:p w14:paraId="6D07DEBD" w14:textId="1CDC228E" w:rsidR="007D27DE" w:rsidRPr="000C7D49" w:rsidRDefault="007D27DE" w:rsidP="00954C71">
      <w:pPr>
        <w:jc w:val="both"/>
        <w:rPr>
          <w:lang w:val="cs-CZ"/>
        </w:rPr>
      </w:pPr>
    </w:p>
    <w:p w14:paraId="619EDD24" w14:textId="7D8F042A" w:rsidR="00954C71" w:rsidRPr="000C7D49" w:rsidRDefault="003920E5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0C7D4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Praha</w:t>
      </w:r>
      <w:r w:rsidR="00434140" w:rsidRPr="000C7D4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, </w:t>
      </w:r>
      <w:r w:rsidR="0069030E" w:rsidRPr="000C7D4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XX</w:t>
      </w:r>
      <w:r w:rsidR="002545B7" w:rsidRPr="000C7D4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Pr="000C7D4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března</w:t>
      </w:r>
      <w:r w:rsidR="002545B7" w:rsidRPr="000C7D4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954C71" w:rsidRPr="000C7D4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202</w:t>
      </w:r>
      <w:r w:rsidR="00434140" w:rsidRPr="000C7D4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4</w:t>
      </w:r>
    </w:p>
    <w:p w14:paraId="3CFFCEFF" w14:textId="77777777" w:rsidR="00B951AA" w:rsidRPr="000C7D49" w:rsidRDefault="00B951AA" w:rsidP="00EC7CEC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57EFB217" w14:textId="13380B62" w:rsidR="0069030E" w:rsidRPr="000C7D49" w:rsidRDefault="003920E5" w:rsidP="0069030E">
      <w:pPr>
        <w:spacing w:line="360" w:lineRule="auto"/>
        <w:jc w:val="both"/>
        <w:rPr>
          <w:b/>
          <w:bCs/>
          <w:lang w:val="cs-CZ"/>
        </w:rPr>
      </w:pPr>
      <w:r w:rsidRPr="000C7D49">
        <w:rPr>
          <w:b/>
          <w:bCs/>
          <w:lang w:val="cs-CZ"/>
        </w:rPr>
        <w:t>Období, kdy se příroda probouzí</w:t>
      </w:r>
      <w:r w:rsidR="0069030E" w:rsidRPr="000C7D49">
        <w:rPr>
          <w:b/>
          <w:bCs/>
          <w:lang w:val="cs-CZ"/>
        </w:rPr>
        <w:t xml:space="preserve">, </w:t>
      </w:r>
      <w:r w:rsidR="00870FFC">
        <w:rPr>
          <w:b/>
          <w:bCs/>
          <w:lang w:val="cs-CZ"/>
        </w:rPr>
        <w:t>přináší</w:t>
      </w:r>
      <w:r w:rsidR="0069030E" w:rsidRPr="000C7D49">
        <w:rPr>
          <w:b/>
          <w:bCs/>
          <w:lang w:val="cs-CZ"/>
        </w:rPr>
        <w:t xml:space="preserve"> </w:t>
      </w:r>
      <w:r w:rsidRPr="000C7D49">
        <w:rPr>
          <w:b/>
          <w:bCs/>
          <w:lang w:val="cs-CZ"/>
        </w:rPr>
        <w:t>i</w:t>
      </w:r>
      <w:r w:rsidR="0069030E" w:rsidRPr="000C7D49">
        <w:rPr>
          <w:b/>
          <w:bCs/>
          <w:lang w:val="cs-CZ"/>
        </w:rPr>
        <w:t xml:space="preserve"> obdob</w:t>
      </w:r>
      <w:r w:rsidRPr="000C7D49">
        <w:rPr>
          <w:b/>
          <w:bCs/>
          <w:lang w:val="cs-CZ"/>
        </w:rPr>
        <w:t>í</w:t>
      </w:r>
      <w:r w:rsidR="0069030E" w:rsidRPr="000C7D49">
        <w:rPr>
          <w:b/>
          <w:bCs/>
          <w:lang w:val="cs-CZ"/>
        </w:rPr>
        <w:t>, kdy s</w:t>
      </w:r>
      <w:r w:rsidRPr="000C7D49">
        <w:rPr>
          <w:b/>
          <w:bCs/>
          <w:lang w:val="cs-CZ"/>
        </w:rPr>
        <w:t>e</w:t>
      </w:r>
      <w:r w:rsidR="0069030E" w:rsidRPr="000C7D49">
        <w:rPr>
          <w:b/>
          <w:bCs/>
          <w:lang w:val="cs-CZ"/>
        </w:rPr>
        <w:t xml:space="preserve"> </w:t>
      </w:r>
      <w:r w:rsidRPr="000C7D49">
        <w:rPr>
          <w:b/>
          <w:bCs/>
          <w:lang w:val="cs-CZ"/>
        </w:rPr>
        <w:t xml:space="preserve">probouzejí </w:t>
      </w:r>
      <w:r w:rsidR="0069030E" w:rsidRPr="000C7D49">
        <w:rPr>
          <w:b/>
          <w:bCs/>
          <w:lang w:val="cs-CZ"/>
        </w:rPr>
        <w:t xml:space="preserve">alergie. Existuje </w:t>
      </w:r>
      <w:r w:rsidRPr="000C7D49">
        <w:rPr>
          <w:b/>
          <w:bCs/>
          <w:lang w:val="cs-CZ"/>
        </w:rPr>
        <w:t>několik</w:t>
      </w:r>
      <w:r w:rsidR="0069030E" w:rsidRPr="000C7D49">
        <w:rPr>
          <w:b/>
          <w:bCs/>
          <w:lang w:val="cs-CZ"/>
        </w:rPr>
        <w:t xml:space="preserve"> možností, </w:t>
      </w:r>
      <w:r w:rsidRPr="000C7D49">
        <w:rPr>
          <w:b/>
          <w:bCs/>
          <w:lang w:val="cs-CZ"/>
        </w:rPr>
        <w:t xml:space="preserve">jak to udělat, </w:t>
      </w:r>
      <w:r w:rsidR="0069030E" w:rsidRPr="000C7D49">
        <w:rPr>
          <w:b/>
          <w:bCs/>
          <w:lang w:val="cs-CZ"/>
        </w:rPr>
        <w:t>aby b</w:t>
      </w:r>
      <w:r w:rsidRPr="000C7D49">
        <w:rPr>
          <w:b/>
          <w:bCs/>
          <w:lang w:val="cs-CZ"/>
        </w:rPr>
        <w:t>y</w:t>
      </w:r>
      <w:r w:rsidR="0069030E" w:rsidRPr="000C7D49">
        <w:rPr>
          <w:b/>
          <w:bCs/>
          <w:lang w:val="cs-CZ"/>
        </w:rPr>
        <w:t>l p</w:t>
      </w:r>
      <w:r w:rsidRPr="000C7D49">
        <w:rPr>
          <w:b/>
          <w:bCs/>
          <w:lang w:val="cs-CZ"/>
        </w:rPr>
        <w:t>ří</w:t>
      </w:r>
      <w:r w:rsidR="0069030E" w:rsidRPr="000C7D49">
        <w:rPr>
          <w:b/>
          <w:bCs/>
          <w:lang w:val="cs-CZ"/>
        </w:rPr>
        <w:t>chod jar</w:t>
      </w:r>
      <w:r w:rsidRPr="000C7D49">
        <w:rPr>
          <w:b/>
          <w:bCs/>
          <w:lang w:val="cs-CZ"/>
        </w:rPr>
        <w:t>a</w:t>
      </w:r>
      <w:r w:rsidR="0069030E" w:rsidRPr="000C7D49">
        <w:rPr>
          <w:b/>
          <w:bCs/>
          <w:lang w:val="cs-CZ"/>
        </w:rPr>
        <w:t xml:space="preserve"> pr</w:t>
      </w:r>
      <w:r w:rsidRPr="000C7D49">
        <w:rPr>
          <w:b/>
          <w:bCs/>
          <w:lang w:val="cs-CZ"/>
        </w:rPr>
        <w:t>o</w:t>
      </w:r>
      <w:r w:rsidR="0069030E" w:rsidRPr="000C7D49">
        <w:rPr>
          <w:b/>
          <w:bCs/>
          <w:lang w:val="cs-CZ"/>
        </w:rPr>
        <w:t xml:space="preserve"> alergik</w:t>
      </w:r>
      <w:r w:rsidRPr="000C7D49">
        <w:rPr>
          <w:b/>
          <w:bCs/>
          <w:lang w:val="cs-CZ"/>
        </w:rPr>
        <w:t>y</w:t>
      </w:r>
      <w:r w:rsidR="0069030E" w:rsidRPr="000C7D49">
        <w:rPr>
          <w:b/>
          <w:bCs/>
          <w:lang w:val="cs-CZ"/>
        </w:rPr>
        <w:t xml:space="preserve"> zvládnute</w:t>
      </w:r>
      <w:r w:rsidRPr="000C7D49">
        <w:rPr>
          <w:b/>
          <w:bCs/>
          <w:lang w:val="cs-CZ"/>
        </w:rPr>
        <w:t>l</w:t>
      </w:r>
      <w:r w:rsidR="0069030E" w:rsidRPr="000C7D49">
        <w:rPr>
          <w:b/>
          <w:bCs/>
          <w:lang w:val="cs-CZ"/>
        </w:rPr>
        <w:t>n</w:t>
      </w:r>
      <w:r w:rsidRPr="000C7D49">
        <w:rPr>
          <w:b/>
          <w:bCs/>
          <w:lang w:val="cs-CZ"/>
        </w:rPr>
        <w:t>ě</w:t>
      </w:r>
      <w:r w:rsidR="0069030E" w:rsidRPr="000C7D49">
        <w:rPr>
          <w:b/>
          <w:bCs/>
          <w:lang w:val="cs-CZ"/>
        </w:rPr>
        <w:t>jší. O domácnos</w:t>
      </w:r>
      <w:r w:rsidRPr="000C7D49">
        <w:rPr>
          <w:b/>
          <w:bCs/>
          <w:lang w:val="cs-CZ"/>
        </w:rPr>
        <w:t>t</w:t>
      </w:r>
      <w:r w:rsidR="0069030E" w:rsidRPr="000C7D49">
        <w:rPr>
          <w:b/>
          <w:bCs/>
          <w:lang w:val="cs-CZ"/>
        </w:rPr>
        <w:t xml:space="preserve"> bez alerg</w:t>
      </w:r>
      <w:r w:rsidRPr="000C7D49">
        <w:rPr>
          <w:b/>
          <w:bCs/>
          <w:lang w:val="cs-CZ"/>
        </w:rPr>
        <w:t>enů</w:t>
      </w:r>
      <w:r w:rsidR="0069030E" w:rsidRPr="000C7D49">
        <w:rPr>
          <w:b/>
          <w:bCs/>
          <w:lang w:val="cs-CZ"/>
        </w:rPr>
        <w:t xml:space="preserve"> s</w:t>
      </w:r>
      <w:r w:rsidRPr="000C7D49">
        <w:rPr>
          <w:b/>
          <w:bCs/>
          <w:lang w:val="cs-CZ"/>
        </w:rPr>
        <w:t>e</w:t>
      </w:r>
      <w:r w:rsidR="0069030E" w:rsidRPr="000C7D49">
        <w:rPr>
          <w:b/>
          <w:bCs/>
          <w:lang w:val="cs-CZ"/>
        </w:rPr>
        <w:t xml:space="preserve"> m</w:t>
      </w:r>
      <w:r w:rsidRPr="000C7D49">
        <w:rPr>
          <w:b/>
          <w:bCs/>
          <w:lang w:val="cs-CZ"/>
        </w:rPr>
        <w:t>ohou</w:t>
      </w:r>
      <w:r w:rsidR="0069030E" w:rsidRPr="000C7D49">
        <w:rPr>
          <w:b/>
          <w:bCs/>
          <w:lang w:val="cs-CZ"/>
        </w:rPr>
        <w:t xml:space="preserve"> postara</w:t>
      </w:r>
      <w:r w:rsidRPr="000C7D49">
        <w:rPr>
          <w:b/>
          <w:bCs/>
          <w:lang w:val="cs-CZ"/>
        </w:rPr>
        <w:t>t</w:t>
      </w:r>
      <w:r w:rsidR="0069030E" w:rsidRPr="000C7D49">
        <w:rPr>
          <w:b/>
          <w:bCs/>
          <w:lang w:val="cs-CZ"/>
        </w:rPr>
        <w:t xml:space="preserve"> </w:t>
      </w:r>
      <w:r w:rsidRPr="000C7D49">
        <w:rPr>
          <w:b/>
          <w:bCs/>
          <w:lang w:val="cs-CZ"/>
        </w:rPr>
        <w:t>i</w:t>
      </w:r>
      <w:r w:rsidR="0069030E" w:rsidRPr="000C7D49">
        <w:rPr>
          <w:b/>
          <w:bCs/>
          <w:lang w:val="cs-CZ"/>
        </w:rPr>
        <w:t xml:space="preserve"> šikovní domác</w:t>
      </w:r>
      <w:r w:rsidRPr="000C7D49">
        <w:rPr>
          <w:b/>
          <w:bCs/>
          <w:lang w:val="cs-CZ"/>
        </w:rPr>
        <w:t>í</w:t>
      </w:r>
      <w:r w:rsidR="0069030E" w:rsidRPr="000C7D49">
        <w:rPr>
          <w:b/>
          <w:bCs/>
          <w:lang w:val="cs-CZ"/>
        </w:rPr>
        <w:t xml:space="preserve"> pomocníci od </w:t>
      </w:r>
      <w:r w:rsidR="008B0EC1">
        <w:rPr>
          <w:b/>
          <w:bCs/>
          <w:lang w:val="cs-CZ"/>
        </w:rPr>
        <w:t xml:space="preserve">společnosti </w:t>
      </w:r>
      <w:r w:rsidR="0069030E" w:rsidRPr="000C7D49">
        <w:rPr>
          <w:b/>
          <w:bCs/>
          <w:lang w:val="cs-CZ"/>
        </w:rPr>
        <w:t>Electrolux. Čističky vzduchu zatoč</w:t>
      </w:r>
      <w:r w:rsidRPr="000C7D49">
        <w:rPr>
          <w:b/>
          <w:bCs/>
          <w:lang w:val="cs-CZ"/>
        </w:rPr>
        <w:t>í</w:t>
      </w:r>
      <w:r w:rsidR="0069030E" w:rsidRPr="000C7D49">
        <w:rPr>
          <w:b/>
          <w:bCs/>
          <w:lang w:val="cs-CZ"/>
        </w:rPr>
        <w:t xml:space="preserve"> s alerg</w:t>
      </w:r>
      <w:r w:rsidRPr="000C7D49">
        <w:rPr>
          <w:b/>
          <w:bCs/>
          <w:lang w:val="cs-CZ"/>
        </w:rPr>
        <w:t>eny</w:t>
      </w:r>
      <w:r w:rsidR="0069030E" w:rsidRPr="000C7D49">
        <w:rPr>
          <w:b/>
          <w:bCs/>
          <w:lang w:val="cs-CZ"/>
        </w:rPr>
        <w:t xml:space="preserve"> v ovzduší a na pomoc p</w:t>
      </w:r>
      <w:r w:rsidRPr="000C7D49">
        <w:rPr>
          <w:b/>
          <w:bCs/>
          <w:lang w:val="cs-CZ"/>
        </w:rPr>
        <w:t>řicházejí i</w:t>
      </w:r>
      <w:r w:rsidR="0069030E" w:rsidRPr="000C7D49">
        <w:rPr>
          <w:b/>
          <w:bCs/>
          <w:lang w:val="cs-CZ"/>
        </w:rPr>
        <w:t xml:space="preserve"> účinné tyčové </w:t>
      </w:r>
      <w:r w:rsidRPr="000C7D49">
        <w:rPr>
          <w:b/>
          <w:bCs/>
          <w:lang w:val="cs-CZ"/>
        </w:rPr>
        <w:t>vysavače</w:t>
      </w:r>
      <w:r w:rsidR="0069030E" w:rsidRPr="000C7D49">
        <w:rPr>
          <w:b/>
          <w:bCs/>
          <w:lang w:val="cs-CZ"/>
        </w:rPr>
        <w:t>, kt</w:t>
      </w:r>
      <w:r w:rsidRPr="000C7D49">
        <w:rPr>
          <w:b/>
          <w:bCs/>
          <w:lang w:val="cs-CZ"/>
        </w:rPr>
        <w:t>er</w:t>
      </w:r>
      <w:r w:rsidR="0069030E" w:rsidRPr="000C7D49">
        <w:rPr>
          <w:b/>
          <w:bCs/>
          <w:lang w:val="cs-CZ"/>
        </w:rPr>
        <w:t>é si dokáž</w:t>
      </w:r>
      <w:r w:rsidRPr="000C7D49">
        <w:rPr>
          <w:b/>
          <w:bCs/>
          <w:lang w:val="cs-CZ"/>
        </w:rPr>
        <w:t>ou</w:t>
      </w:r>
      <w:r w:rsidR="0069030E" w:rsidRPr="000C7D49">
        <w:rPr>
          <w:b/>
          <w:bCs/>
          <w:lang w:val="cs-CZ"/>
        </w:rPr>
        <w:t xml:space="preserve"> poradi</w:t>
      </w:r>
      <w:r w:rsidRPr="000C7D49">
        <w:rPr>
          <w:b/>
          <w:bCs/>
          <w:lang w:val="cs-CZ"/>
        </w:rPr>
        <w:t>t</w:t>
      </w:r>
      <w:r w:rsidR="0069030E" w:rsidRPr="000C7D49">
        <w:rPr>
          <w:b/>
          <w:bCs/>
          <w:lang w:val="cs-CZ"/>
        </w:rPr>
        <w:t xml:space="preserve"> </w:t>
      </w:r>
      <w:r w:rsidRPr="000C7D49">
        <w:rPr>
          <w:b/>
          <w:bCs/>
          <w:lang w:val="cs-CZ"/>
        </w:rPr>
        <w:t>nejen</w:t>
      </w:r>
      <w:r w:rsidR="0069030E" w:rsidRPr="000C7D49">
        <w:rPr>
          <w:b/>
          <w:bCs/>
          <w:lang w:val="cs-CZ"/>
        </w:rPr>
        <w:t xml:space="preserve"> s </w:t>
      </w:r>
      <w:r w:rsidRPr="000C7D49">
        <w:rPr>
          <w:b/>
          <w:bCs/>
          <w:lang w:val="cs-CZ"/>
        </w:rPr>
        <w:t>viditelnou</w:t>
      </w:r>
      <w:r w:rsidR="0069030E" w:rsidRPr="000C7D49">
        <w:rPr>
          <w:b/>
          <w:bCs/>
          <w:lang w:val="cs-CZ"/>
        </w:rPr>
        <w:t xml:space="preserve"> šp</w:t>
      </w:r>
      <w:r w:rsidRPr="000C7D49">
        <w:rPr>
          <w:b/>
          <w:bCs/>
          <w:lang w:val="cs-CZ"/>
        </w:rPr>
        <w:t>í</w:t>
      </w:r>
      <w:r w:rsidR="0069030E" w:rsidRPr="000C7D49">
        <w:rPr>
          <w:b/>
          <w:bCs/>
          <w:lang w:val="cs-CZ"/>
        </w:rPr>
        <w:t>nou na podla</w:t>
      </w:r>
      <w:r w:rsidRPr="000C7D49">
        <w:rPr>
          <w:b/>
          <w:bCs/>
          <w:lang w:val="cs-CZ"/>
        </w:rPr>
        <w:t>z</w:t>
      </w:r>
      <w:r w:rsidR="0069030E" w:rsidRPr="000C7D49">
        <w:rPr>
          <w:b/>
          <w:bCs/>
          <w:lang w:val="cs-CZ"/>
        </w:rPr>
        <w:t xml:space="preserve">e. </w:t>
      </w:r>
    </w:p>
    <w:p w14:paraId="2190051B" w14:textId="77777777" w:rsidR="0069030E" w:rsidRPr="000C7D49" w:rsidRDefault="0069030E" w:rsidP="0069030E">
      <w:pPr>
        <w:spacing w:line="360" w:lineRule="auto"/>
        <w:jc w:val="both"/>
        <w:rPr>
          <w:b/>
          <w:bCs/>
          <w:lang w:val="cs-CZ"/>
        </w:rPr>
      </w:pPr>
    </w:p>
    <w:p w14:paraId="46CC3B8E" w14:textId="69756A78" w:rsidR="000E3A51" w:rsidRPr="000C7D49" w:rsidRDefault="0069030E" w:rsidP="000E3A51">
      <w:pPr>
        <w:spacing w:line="360" w:lineRule="auto"/>
        <w:jc w:val="both"/>
        <w:rPr>
          <w:b/>
          <w:bCs/>
          <w:lang w:val="cs-CZ"/>
        </w:rPr>
      </w:pPr>
      <w:r w:rsidRPr="000C7D49">
        <w:rPr>
          <w:b/>
          <w:bCs/>
          <w:lang w:val="cs-CZ"/>
        </w:rPr>
        <w:t>Inovat</w:t>
      </w:r>
      <w:r w:rsidR="00870FFC">
        <w:rPr>
          <w:b/>
          <w:bCs/>
          <w:lang w:val="cs-CZ"/>
        </w:rPr>
        <w:t>i</w:t>
      </w:r>
      <w:r w:rsidRPr="000C7D49">
        <w:rPr>
          <w:b/>
          <w:bCs/>
          <w:lang w:val="cs-CZ"/>
        </w:rPr>
        <w:t>vn</w:t>
      </w:r>
      <w:r w:rsidR="002A60CC" w:rsidRPr="000C7D49">
        <w:rPr>
          <w:b/>
          <w:bCs/>
          <w:lang w:val="cs-CZ"/>
        </w:rPr>
        <w:t>í</w:t>
      </w:r>
      <w:r w:rsidRPr="000C7D49">
        <w:rPr>
          <w:b/>
          <w:bCs/>
          <w:lang w:val="cs-CZ"/>
        </w:rPr>
        <w:t xml:space="preserve"> systém s</w:t>
      </w:r>
      <w:r w:rsidR="002A60CC" w:rsidRPr="000C7D49">
        <w:rPr>
          <w:b/>
          <w:bCs/>
          <w:lang w:val="cs-CZ"/>
        </w:rPr>
        <w:t>e</w:t>
      </w:r>
      <w:r w:rsidRPr="000C7D49">
        <w:rPr>
          <w:b/>
          <w:bCs/>
          <w:lang w:val="cs-CZ"/>
        </w:rPr>
        <w:t xml:space="preserve"> postará o </w:t>
      </w:r>
      <w:r w:rsidR="002A60CC" w:rsidRPr="000C7D49">
        <w:rPr>
          <w:b/>
          <w:bCs/>
          <w:lang w:val="cs-CZ"/>
        </w:rPr>
        <w:t>c</w:t>
      </w:r>
      <w:r w:rsidRPr="000C7D49">
        <w:rPr>
          <w:b/>
          <w:bCs/>
          <w:lang w:val="cs-CZ"/>
        </w:rPr>
        <w:t xml:space="preserve">o </w:t>
      </w:r>
      <w:r w:rsidR="002A60CC" w:rsidRPr="000C7D49">
        <w:rPr>
          <w:b/>
          <w:bCs/>
          <w:lang w:val="cs-CZ"/>
        </w:rPr>
        <w:t>nejvyšší</w:t>
      </w:r>
      <w:r w:rsidRPr="000C7D49">
        <w:rPr>
          <w:b/>
          <w:bCs/>
          <w:lang w:val="cs-CZ"/>
        </w:rPr>
        <w:t xml:space="preserve"> kvalitu vzduchu</w:t>
      </w:r>
    </w:p>
    <w:p w14:paraId="6BAE479E" w14:textId="792BDB30" w:rsidR="000E3A51" w:rsidRPr="000C7D49" w:rsidRDefault="000E3A51" w:rsidP="000E3A51">
      <w:pPr>
        <w:spacing w:line="360" w:lineRule="auto"/>
        <w:jc w:val="both"/>
        <w:rPr>
          <w:b/>
          <w:bCs/>
          <w:lang w:val="cs-CZ"/>
        </w:rPr>
      </w:pPr>
    </w:p>
    <w:p w14:paraId="5AAA145F" w14:textId="4BAE7C4D" w:rsidR="0069030E" w:rsidRPr="000C7D49" w:rsidRDefault="000E3A51" w:rsidP="000E3A51">
      <w:pPr>
        <w:spacing w:line="360" w:lineRule="auto"/>
        <w:jc w:val="both"/>
        <w:rPr>
          <w:b/>
          <w:bCs/>
          <w:lang w:val="cs-CZ"/>
        </w:rPr>
      </w:pPr>
      <w:r w:rsidRPr="000C7D49">
        <w:rPr>
          <w:rFonts w:ascii="Times New Roman" w:eastAsia="Times New Roman" w:hAnsi="Times New Roman"/>
          <w:noProof/>
          <w:color w:val="auto"/>
          <w:sz w:val="24"/>
          <w:szCs w:val="24"/>
          <w:lang w:val="cs-CZ" w:eastAsia="sk-SK"/>
        </w:rPr>
        <w:drawing>
          <wp:anchor distT="0" distB="0" distL="114300" distR="114300" simplePos="0" relativeHeight="251659264" behindDoc="1" locked="0" layoutInCell="1" allowOverlap="1" wp14:anchorId="0331D8BB" wp14:editId="1C0D403E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0193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2109238910" name="Obrázok 2" descr="Obrázok, na ktorom je stena, interiérový dizajn, vnútri, gauč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238910" name="Obrázok 2" descr="Obrázok, na ktorom je stena, interiérový dizajn, vnútri, gauč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030E" w:rsidRPr="000C7D49">
        <w:rPr>
          <w:lang w:val="cs-CZ"/>
        </w:rPr>
        <w:t>Alerg</w:t>
      </w:r>
      <w:r w:rsidR="002A60CC" w:rsidRPr="000C7D49">
        <w:rPr>
          <w:lang w:val="cs-CZ"/>
        </w:rPr>
        <w:t>e</w:t>
      </w:r>
      <w:r w:rsidR="0069030E" w:rsidRPr="000C7D49">
        <w:rPr>
          <w:lang w:val="cs-CZ"/>
        </w:rPr>
        <w:t>ny, p</w:t>
      </w:r>
      <w:r w:rsidR="002A60CC" w:rsidRPr="000C7D49">
        <w:rPr>
          <w:lang w:val="cs-CZ"/>
        </w:rPr>
        <w:t>y</w:t>
      </w:r>
      <w:r w:rsidR="0069030E" w:rsidRPr="000C7D49">
        <w:rPr>
          <w:lang w:val="cs-CZ"/>
        </w:rPr>
        <w:t>l</w:t>
      </w:r>
      <w:r w:rsidR="002A60CC" w:rsidRPr="000C7D49">
        <w:rPr>
          <w:lang w:val="cs-CZ"/>
        </w:rPr>
        <w:t>y</w:t>
      </w:r>
      <w:r w:rsidR="0069030E" w:rsidRPr="000C7D49">
        <w:rPr>
          <w:lang w:val="cs-CZ"/>
        </w:rPr>
        <w:t xml:space="preserve"> či </w:t>
      </w:r>
      <w:r w:rsidR="002A60CC" w:rsidRPr="000C7D49">
        <w:rPr>
          <w:lang w:val="cs-CZ"/>
        </w:rPr>
        <w:t>j</w:t>
      </w:r>
      <w:r w:rsidR="0069030E" w:rsidRPr="000C7D49">
        <w:rPr>
          <w:lang w:val="cs-CZ"/>
        </w:rPr>
        <w:t>iné látky, kt</w:t>
      </w:r>
      <w:r w:rsidR="002A60CC" w:rsidRPr="000C7D49">
        <w:rPr>
          <w:lang w:val="cs-CZ"/>
        </w:rPr>
        <w:t>e</w:t>
      </w:r>
      <w:r w:rsidR="0069030E" w:rsidRPr="000C7D49">
        <w:rPr>
          <w:lang w:val="cs-CZ"/>
        </w:rPr>
        <w:t>ré dokáž</w:t>
      </w:r>
      <w:r w:rsidR="002A60CC" w:rsidRPr="000C7D49">
        <w:rPr>
          <w:lang w:val="cs-CZ"/>
        </w:rPr>
        <w:t>o</w:t>
      </w:r>
      <w:r w:rsidR="0069030E" w:rsidRPr="000C7D49">
        <w:rPr>
          <w:lang w:val="cs-CZ"/>
        </w:rPr>
        <w:t>u podráždi</w:t>
      </w:r>
      <w:r w:rsidR="002A60CC" w:rsidRPr="000C7D49">
        <w:rPr>
          <w:lang w:val="cs-CZ"/>
        </w:rPr>
        <w:t>t</w:t>
      </w:r>
      <w:r w:rsidR="0069030E" w:rsidRPr="000C7D49">
        <w:rPr>
          <w:lang w:val="cs-CZ"/>
        </w:rPr>
        <w:t xml:space="preserve"> váš organi</w:t>
      </w:r>
      <w:r w:rsidR="002A60CC" w:rsidRPr="000C7D49">
        <w:rPr>
          <w:lang w:val="cs-CZ"/>
        </w:rPr>
        <w:t>s</w:t>
      </w:r>
      <w:r w:rsidR="0069030E" w:rsidRPr="000C7D49">
        <w:rPr>
          <w:lang w:val="cs-CZ"/>
        </w:rPr>
        <w:t>mus</w:t>
      </w:r>
      <w:r w:rsidR="00870FFC">
        <w:rPr>
          <w:lang w:val="cs-CZ"/>
        </w:rPr>
        <w:t>,</w:t>
      </w:r>
      <w:r w:rsidR="0069030E" w:rsidRPr="000C7D49">
        <w:rPr>
          <w:lang w:val="cs-CZ"/>
        </w:rPr>
        <w:t xml:space="preserve"> na vás nemus</w:t>
      </w:r>
      <w:r w:rsidR="002A60CC" w:rsidRPr="000C7D49">
        <w:rPr>
          <w:lang w:val="cs-CZ"/>
        </w:rPr>
        <w:t>í</w:t>
      </w:r>
      <w:r w:rsidR="0069030E" w:rsidRPr="000C7D49">
        <w:rPr>
          <w:lang w:val="cs-CZ"/>
        </w:rPr>
        <w:t xml:space="preserve"> číha</w:t>
      </w:r>
      <w:r w:rsidR="002A60CC" w:rsidRPr="000C7D49">
        <w:rPr>
          <w:lang w:val="cs-CZ"/>
        </w:rPr>
        <w:t>t</w:t>
      </w:r>
      <w:r w:rsidR="0069030E" w:rsidRPr="000C7D49">
        <w:rPr>
          <w:lang w:val="cs-CZ"/>
        </w:rPr>
        <w:t xml:space="preserve"> </w:t>
      </w:r>
      <w:r w:rsidR="002A60CC" w:rsidRPr="000C7D49">
        <w:rPr>
          <w:lang w:val="cs-CZ"/>
        </w:rPr>
        <w:t>j</w:t>
      </w:r>
      <w:r w:rsidR="0069030E" w:rsidRPr="000C7D49">
        <w:rPr>
          <w:lang w:val="cs-CZ"/>
        </w:rPr>
        <w:t xml:space="preserve">en pod </w:t>
      </w:r>
      <w:r w:rsidR="002A60CC" w:rsidRPr="000C7D49">
        <w:rPr>
          <w:lang w:val="cs-CZ"/>
        </w:rPr>
        <w:t>rozkvetlými</w:t>
      </w:r>
      <w:r w:rsidR="0069030E" w:rsidRPr="000C7D49">
        <w:rPr>
          <w:lang w:val="cs-CZ"/>
        </w:rPr>
        <w:t xml:space="preserve"> strom</w:t>
      </w:r>
      <w:r w:rsidR="002A60CC" w:rsidRPr="000C7D49">
        <w:rPr>
          <w:lang w:val="cs-CZ"/>
        </w:rPr>
        <w:t>y</w:t>
      </w:r>
      <w:r w:rsidR="0069030E" w:rsidRPr="000C7D49">
        <w:rPr>
          <w:lang w:val="cs-CZ"/>
        </w:rPr>
        <w:t xml:space="preserve"> v parku. Mnoho nečist</w:t>
      </w:r>
      <w:r w:rsidR="002A60CC" w:rsidRPr="000C7D49">
        <w:rPr>
          <w:lang w:val="cs-CZ"/>
        </w:rPr>
        <w:t>ot</w:t>
      </w:r>
      <w:r w:rsidR="0069030E" w:rsidRPr="000C7D49">
        <w:rPr>
          <w:lang w:val="cs-CZ"/>
        </w:rPr>
        <w:t xml:space="preserve"> </w:t>
      </w:r>
      <w:r w:rsidR="002A60CC" w:rsidRPr="000C7D49">
        <w:rPr>
          <w:lang w:val="cs-CZ"/>
        </w:rPr>
        <w:t>bychom</w:t>
      </w:r>
      <w:r w:rsidR="0069030E" w:rsidRPr="000C7D49">
        <w:rPr>
          <w:lang w:val="cs-CZ"/>
        </w:rPr>
        <w:t xml:space="preserve"> našli </w:t>
      </w:r>
      <w:r w:rsidR="002A60CC" w:rsidRPr="000C7D49">
        <w:rPr>
          <w:lang w:val="cs-CZ"/>
        </w:rPr>
        <w:t>i</w:t>
      </w:r>
      <w:r w:rsidR="0069030E" w:rsidRPr="000C7D49">
        <w:rPr>
          <w:lang w:val="cs-CZ"/>
        </w:rPr>
        <w:t xml:space="preserve"> v našich domácnost</w:t>
      </w:r>
      <w:r w:rsidR="002A60CC" w:rsidRPr="000C7D49">
        <w:rPr>
          <w:lang w:val="cs-CZ"/>
        </w:rPr>
        <w:t>e</w:t>
      </w:r>
      <w:r w:rsidR="0069030E" w:rsidRPr="000C7D49">
        <w:rPr>
          <w:lang w:val="cs-CZ"/>
        </w:rPr>
        <w:t xml:space="preserve">ch, kde má kvalita vzduchu často </w:t>
      </w:r>
      <w:r w:rsidR="002A60CC" w:rsidRPr="000C7D49">
        <w:rPr>
          <w:lang w:val="cs-CZ"/>
        </w:rPr>
        <w:t>velmi špatnou</w:t>
      </w:r>
      <w:r w:rsidR="0069030E" w:rsidRPr="000C7D49">
        <w:rPr>
          <w:lang w:val="cs-CZ"/>
        </w:rPr>
        <w:t xml:space="preserve"> úroveň, </w:t>
      </w:r>
      <w:r w:rsidR="002A60CC" w:rsidRPr="000C7D49">
        <w:rPr>
          <w:lang w:val="cs-CZ"/>
        </w:rPr>
        <w:t>což</w:t>
      </w:r>
      <w:r w:rsidR="0069030E" w:rsidRPr="000C7D49">
        <w:rPr>
          <w:lang w:val="cs-CZ"/>
        </w:rPr>
        <w:t xml:space="preserve"> m</w:t>
      </w:r>
      <w:r w:rsidR="002A60CC" w:rsidRPr="000C7D49">
        <w:rPr>
          <w:lang w:val="cs-CZ"/>
        </w:rPr>
        <w:t>ů</w:t>
      </w:r>
      <w:r w:rsidR="0069030E" w:rsidRPr="000C7D49">
        <w:rPr>
          <w:lang w:val="cs-CZ"/>
        </w:rPr>
        <w:t xml:space="preserve">že </w:t>
      </w:r>
      <w:r w:rsidR="002A60CC" w:rsidRPr="000C7D49">
        <w:rPr>
          <w:lang w:val="cs-CZ"/>
        </w:rPr>
        <w:t>způsobit</w:t>
      </w:r>
      <w:r w:rsidR="0069030E" w:rsidRPr="000C7D49">
        <w:rPr>
          <w:lang w:val="cs-CZ"/>
        </w:rPr>
        <w:t xml:space="preserve"> zdravotn</w:t>
      </w:r>
      <w:r w:rsidR="002A60CC" w:rsidRPr="000C7D49">
        <w:rPr>
          <w:lang w:val="cs-CZ"/>
        </w:rPr>
        <w:t>í</w:t>
      </w:r>
      <w:r w:rsidR="0069030E" w:rsidRPr="000C7D49">
        <w:rPr>
          <w:lang w:val="cs-CZ"/>
        </w:rPr>
        <w:t xml:space="preserve"> problémy či nep</w:t>
      </w:r>
      <w:r w:rsidR="002A60CC" w:rsidRPr="000C7D49">
        <w:rPr>
          <w:lang w:val="cs-CZ"/>
        </w:rPr>
        <w:t>ř</w:t>
      </w:r>
      <w:r w:rsidR="0069030E" w:rsidRPr="000C7D49">
        <w:rPr>
          <w:lang w:val="cs-CZ"/>
        </w:rPr>
        <w:t>íjemné pr</w:t>
      </w:r>
      <w:r w:rsidR="002A60CC" w:rsidRPr="000C7D49">
        <w:rPr>
          <w:lang w:val="cs-CZ"/>
        </w:rPr>
        <w:t>o</w:t>
      </w:r>
      <w:r w:rsidR="0069030E" w:rsidRPr="000C7D49">
        <w:rPr>
          <w:lang w:val="cs-CZ"/>
        </w:rPr>
        <w:t>j</w:t>
      </w:r>
      <w:r w:rsidR="002A60CC" w:rsidRPr="000C7D49">
        <w:rPr>
          <w:lang w:val="cs-CZ"/>
        </w:rPr>
        <w:t>e</w:t>
      </w:r>
      <w:r w:rsidR="0069030E" w:rsidRPr="000C7D49">
        <w:rPr>
          <w:lang w:val="cs-CZ"/>
        </w:rPr>
        <w:t xml:space="preserve">vy </w:t>
      </w:r>
      <w:r w:rsidR="002A60CC" w:rsidRPr="000C7D49">
        <w:rPr>
          <w:lang w:val="cs-CZ"/>
        </w:rPr>
        <w:t>nejen</w:t>
      </w:r>
      <w:r w:rsidR="0069030E" w:rsidRPr="000C7D49">
        <w:rPr>
          <w:lang w:val="cs-CZ"/>
        </w:rPr>
        <w:t xml:space="preserve"> alergik</w:t>
      </w:r>
      <w:r w:rsidR="002A60CC" w:rsidRPr="000C7D49">
        <w:rPr>
          <w:lang w:val="cs-CZ"/>
        </w:rPr>
        <w:t>ů</w:t>
      </w:r>
      <w:r w:rsidR="0069030E" w:rsidRPr="000C7D49">
        <w:rPr>
          <w:lang w:val="cs-CZ"/>
        </w:rPr>
        <w:t>m. Na tom, aby</w:t>
      </w:r>
      <w:r w:rsidR="002A60CC" w:rsidRPr="000C7D49">
        <w:rPr>
          <w:lang w:val="cs-CZ"/>
        </w:rPr>
        <w:t>chom</w:t>
      </w:r>
      <w:r w:rsidR="0069030E" w:rsidRPr="000C7D49">
        <w:rPr>
          <w:lang w:val="cs-CZ"/>
        </w:rPr>
        <w:t xml:space="preserve"> doma mohli dýcha</w:t>
      </w:r>
      <w:r w:rsidR="002A60CC" w:rsidRPr="000C7D49">
        <w:rPr>
          <w:lang w:val="cs-CZ"/>
        </w:rPr>
        <w:t>t</w:t>
      </w:r>
      <w:r w:rsidR="0069030E" w:rsidRPr="000C7D49">
        <w:rPr>
          <w:lang w:val="cs-CZ"/>
        </w:rPr>
        <w:t xml:space="preserve"> </w:t>
      </w:r>
      <w:r w:rsidR="002A60CC" w:rsidRPr="000C7D49">
        <w:rPr>
          <w:lang w:val="cs-CZ"/>
        </w:rPr>
        <w:t>c</w:t>
      </w:r>
      <w:r w:rsidR="0069030E" w:rsidRPr="000C7D49">
        <w:rPr>
          <w:lang w:val="cs-CZ"/>
        </w:rPr>
        <w:t>o n</w:t>
      </w:r>
      <w:r w:rsidR="002A60CC" w:rsidRPr="000C7D49">
        <w:rPr>
          <w:lang w:val="cs-CZ"/>
        </w:rPr>
        <w:t>e</w:t>
      </w:r>
      <w:r w:rsidR="0069030E" w:rsidRPr="000C7D49">
        <w:rPr>
          <w:lang w:val="cs-CZ"/>
        </w:rPr>
        <w:t>jčist</w:t>
      </w:r>
      <w:r w:rsidR="002A60CC" w:rsidRPr="000C7D49">
        <w:rPr>
          <w:lang w:val="cs-CZ"/>
        </w:rPr>
        <w:t>ě</w:t>
      </w:r>
      <w:r w:rsidR="0069030E" w:rsidRPr="000C7D49">
        <w:rPr>
          <w:lang w:val="cs-CZ"/>
        </w:rPr>
        <w:t>jší vzduch, spol</w:t>
      </w:r>
      <w:r w:rsidR="002A60CC" w:rsidRPr="000C7D49">
        <w:rPr>
          <w:lang w:val="cs-CZ"/>
        </w:rPr>
        <w:t>e</w:t>
      </w:r>
      <w:r w:rsidR="0069030E" w:rsidRPr="000C7D49">
        <w:rPr>
          <w:lang w:val="cs-CZ"/>
        </w:rPr>
        <w:t>čnosti Electrolux mimo</w:t>
      </w:r>
      <w:r w:rsidR="002A60CC" w:rsidRPr="000C7D49">
        <w:rPr>
          <w:lang w:val="cs-CZ"/>
        </w:rPr>
        <w:t>řá</w:t>
      </w:r>
      <w:r w:rsidR="0069030E" w:rsidRPr="000C7D49">
        <w:rPr>
          <w:lang w:val="cs-CZ"/>
        </w:rPr>
        <w:t>dn</w:t>
      </w:r>
      <w:r w:rsidR="002A60CC" w:rsidRPr="000C7D49">
        <w:rPr>
          <w:lang w:val="cs-CZ"/>
        </w:rPr>
        <w:t>ě</w:t>
      </w:r>
      <w:r w:rsidR="0069030E" w:rsidRPr="000C7D49">
        <w:rPr>
          <w:lang w:val="cs-CZ"/>
        </w:rPr>
        <w:t xml:space="preserve"> záleží, pr</w:t>
      </w:r>
      <w:r w:rsidR="002A60CC" w:rsidRPr="000C7D49">
        <w:rPr>
          <w:lang w:val="cs-CZ"/>
        </w:rPr>
        <w:t>o</w:t>
      </w:r>
      <w:r w:rsidR="0069030E" w:rsidRPr="000C7D49">
        <w:rPr>
          <w:lang w:val="cs-CZ"/>
        </w:rPr>
        <w:t>to svoje čističky vzduchu neustále inovuje a h</w:t>
      </w:r>
      <w:r w:rsidR="002A60CC" w:rsidRPr="000C7D49">
        <w:rPr>
          <w:lang w:val="cs-CZ"/>
        </w:rPr>
        <w:t>le</w:t>
      </w:r>
      <w:r w:rsidR="0069030E" w:rsidRPr="000C7D49">
        <w:rPr>
          <w:lang w:val="cs-CZ"/>
        </w:rPr>
        <w:t>dá systémy, kt</w:t>
      </w:r>
      <w:r w:rsidR="002A60CC" w:rsidRPr="000C7D49">
        <w:rPr>
          <w:lang w:val="cs-CZ"/>
        </w:rPr>
        <w:t>e</w:t>
      </w:r>
      <w:r w:rsidR="0069030E" w:rsidRPr="000C7D49">
        <w:rPr>
          <w:lang w:val="cs-CZ"/>
        </w:rPr>
        <w:t>ré s</w:t>
      </w:r>
      <w:r w:rsidR="002A60CC" w:rsidRPr="000C7D49">
        <w:rPr>
          <w:lang w:val="cs-CZ"/>
        </w:rPr>
        <w:t>e</w:t>
      </w:r>
      <w:r w:rsidR="0069030E" w:rsidRPr="000C7D49">
        <w:rPr>
          <w:lang w:val="cs-CZ"/>
        </w:rPr>
        <w:t xml:space="preserve"> o kvalitu vzduchu postaraj</w:t>
      </w:r>
      <w:r w:rsidR="002A60CC" w:rsidRPr="000C7D49">
        <w:rPr>
          <w:lang w:val="cs-CZ"/>
        </w:rPr>
        <w:t>í</w:t>
      </w:r>
      <w:r w:rsidR="0069030E" w:rsidRPr="000C7D49">
        <w:rPr>
          <w:lang w:val="cs-CZ"/>
        </w:rPr>
        <w:t xml:space="preserve"> </w:t>
      </w:r>
      <w:r w:rsidR="002A60CC" w:rsidRPr="000C7D49">
        <w:rPr>
          <w:lang w:val="cs-CZ"/>
        </w:rPr>
        <w:t>c</w:t>
      </w:r>
      <w:r w:rsidR="0069030E" w:rsidRPr="000C7D49">
        <w:rPr>
          <w:lang w:val="cs-CZ"/>
        </w:rPr>
        <w:t xml:space="preserve">o </w:t>
      </w:r>
      <w:r w:rsidR="002A60CC" w:rsidRPr="000C7D49">
        <w:rPr>
          <w:lang w:val="cs-CZ"/>
        </w:rPr>
        <w:t>nejlépe</w:t>
      </w:r>
      <w:r w:rsidR="0069030E" w:rsidRPr="000C7D49">
        <w:rPr>
          <w:lang w:val="cs-CZ"/>
        </w:rPr>
        <w:t>. Mezi t</w:t>
      </w:r>
      <w:r w:rsidR="002A60CC" w:rsidRPr="000C7D49">
        <w:rPr>
          <w:lang w:val="cs-CZ"/>
        </w:rPr>
        <w:t>y</w:t>
      </w:r>
      <w:r w:rsidR="0069030E" w:rsidRPr="000C7D49">
        <w:rPr>
          <w:lang w:val="cs-CZ"/>
        </w:rPr>
        <w:t xml:space="preserve"> n</w:t>
      </w:r>
      <w:r w:rsidR="002A60CC" w:rsidRPr="000C7D49">
        <w:rPr>
          <w:lang w:val="cs-CZ"/>
        </w:rPr>
        <w:t>e</w:t>
      </w:r>
      <w:r w:rsidR="0069030E" w:rsidRPr="000C7D49">
        <w:rPr>
          <w:lang w:val="cs-CZ"/>
        </w:rPr>
        <w:t>júčinn</w:t>
      </w:r>
      <w:r w:rsidR="002A60CC" w:rsidRPr="000C7D49">
        <w:rPr>
          <w:lang w:val="cs-CZ"/>
        </w:rPr>
        <w:t>ě</w:t>
      </w:r>
      <w:r w:rsidR="0069030E" w:rsidRPr="000C7D49">
        <w:rPr>
          <w:lang w:val="cs-CZ"/>
        </w:rPr>
        <w:t>jš</w:t>
      </w:r>
      <w:r w:rsidR="002A60CC" w:rsidRPr="000C7D49">
        <w:rPr>
          <w:lang w:val="cs-CZ"/>
        </w:rPr>
        <w:t>í</w:t>
      </w:r>
      <w:r w:rsidR="0069030E" w:rsidRPr="000C7D49">
        <w:rPr>
          <w:lang w:val="cs-CZ"/>
        </w:rPr>
        <w:t xml:space="preserve"> aktuáln</w:t>
      </w:r>
      <w:r w:rsidR="002A60CC" w:rsidRPr="000C7D49">
        <w:rPr>
          <w:lang w:val="cs-CZ"/>
        </w:rPr>
        <w:t>ě</w:t>
      </w:r>
      <w:r w:rsidR="0069030E" w:rsidRPr="000C7D49">
        <w:rPr>
          <w:lang w:val="cs-CZ"/>
        </w:rPr>
        <w:t xml:space="preserve"> pat</w:t>
      </w:r>
      <w:r w:rsidR="002A60CC" w:rsidRPr="000C7D49">
        <w:rPr>
          <w:lang w:val="cs-CZ"/>
        </w:rPr>
        <w:t>ří</w:t>
      </w:r>
      <w:r w:rsidR="0069030E" w:rsidRPr="000C7D49">
        <w:rPr>
          <w:lang w:val="cs-CZ"/>
        </w:rPr>
        <w:t xml:space="preserve"> technol</w:t>
      </w:r>
      <w:r w:rsidR="002A60CC" w:rsidRPr="000C7D49">
        <w:rPr>
          <w:lang w:val="cs-CZ"/>
        </w:rPr>
        <w:t>o</w:t>
      </w:r>
      <w:r w:rsidR="0069030E" w:rsidRPr="000C7D49">
        <w:rPr>
          <w:lang w:val="cs-CZ"/>
        </w:rPr>
        <w:t>gie, kt</w:t>
      </w:r>
      <w:r w:rsidR="002A60CC" w:rsidRPr="000C7D49">
        <w:rPr>
          <w:lang w:val="cs-CZ"/>
        </w:rPr>
        <w:t>e</w:t>
      </w:r>
      <w:r w:rsidR="0069030E" w:rsidRPr="000C7D49">
        <w:rPr>
          <w:lang w:val="cs-CZ"/>
        </w:rPr>
        <w:t>ré využív</w:t>
      </w:r>
      <w:r w:rsidR="002A60CC" w:rsidRPr="000C7D49">
        <w:rPr>
          <w:lang w:val="cs-CZ"/>
        </w:rPr>
        <w:t>á</w:t>
      </w:r>
      <w:r w:rsidR="0069030E" w:rsidRPr="000C7D49">
        <w:rPr>
          <w:lang w:val="cs-CZ"/>
        </w:rPr>
        <w:t xml:space="preserve"> novinka v podob</w:t>
      </w:r>
      <w:r w:rsidR="002A60CC" w:rsidRPr="000C7D49">
        <w:rPr>
          <w:lang w:val="cs-CZ"/>
        </w:rPr>
        <w:t>ě</w:t>
      </w:r>
      <w:r w:rsidR="0069030E" w:rsidRPr="000C7D49">
        <w:rPr>
          <w:lang w:val="cs-CZ"/>
        </w:rPr>
        <w:t xml:space="preserve"> čističky vzduchu </w:t>
      </w:r>
      <w:hyperlink r:id="rId9" w:history="1">
        <w:proofErr w:type="spellStart"/>
        <w:r w:rsidR="0069030E" w:rsidRPr="000C7D49">
          <w:rPr>
            <w:rStyle w:val="Hypertextovodkaz"/>
            <w:b/>
            <w:bCs/>
            <w:lang w:val="cs-CZ"/>
          </w:rPr>
          <w:t>Pure</w:t>
        </w:r>
        <w:proofErr w:type="spellEnd"/>
        <w:r w:rsidR="0069030E" w:rsidRPr="000C7D49">
          <w:rPr>
            <w:rStyle w:val="Hypertextovodkaz"/>
            <w:b/>
            <w:bCs/>
            <w:lang w:val="cs-CZ"/>
          </w:rPr>
          <w:t xml:space="preserve"> </w:t>
        </w:r>
        <w:proofErr w:type="spellStart"/>
        <w:r w:rsidR="0069030E" w:rsidRPr="000C7D49">
          <w:rPr>
            <w:rStyle w:val="Hypertextovodkaz"/>
            <w:b/>
            <w:bCs/>
            <w:lang w:val="cs-CZ"/>
          </w:rPr>
          <w:t>Multi</w:t>
        </w:r>
        <w:proofErr w:type="spellEnd"/>
        <w:r w:rsidR="0069030E" w:rsidRPr="000C7D49">
          <w:rPr>
            <w:rStyle w:val="Hypertextovodkaz"/>
            <w:b/>
            <w:bCs/>
            <w:lang w:val="cs-CZ"/>
          </w:rPr>
          <w:t xml:space="preserve"> 700</w:t>
        </w:r>
      </w:hyperlink>
      <w:r w:rsidR="0069030E" w:rsidRPr="000C7D49">
        <w:rPr>
          <w:lang w:val="cs-CZ"/>
        </w:rPr>
        <w:t>. T</w:t>
      </w:r>
      <w:r w:rsidR="002A60CC" w:rsidRPr="000C7D49">
        <w:rPr>
          <w:lang w:val="cs-CZ"/>
        </w:rPr>
        <w:t>a</w:t>
      </w:r>
      <w:r w:rsidR="0069030E" w:rsidRPr="000C7D49">
        <w:rPr>
          <w:lang w:val="cs-CZ"/>
        </w:rPr>
        <w:t xml:space="preserve"> využív</w:t>
      </w:r>
      <w:r w:rsidR="002A60CC" w:rsidRPr="000C7D49">
        <w:rPr>
          <w:lang w:val="cs-CZ"/>
        </w:rPr>
        <w:t>á</w:t>
      </w:r>
      <w:r w:rsidR="0069030E" w:rsidRPr="000C7D49">
        <w:rPr>
          <w:lang w:val="cs-CZ"/>
        </w:rPr>
        <w:t xml:space="preserve"> systém </w:t>
      </w:r>
      <w:r w:rsidR="0069030E" w:rsidRPr="000C7D49">
        <w:rPr>
          <w:b/>
          <w:bCs/>
          <w:lang w:val="cs-CZ" w:eastAsia="sk-SK"/>
        </w:rPr>
        <w:t>Pure2Me</w:t>
      </w:r>
      <w:r w:rsidR="0069030E" w:rsidRPr="000C7D49">
        <w:rPr>
          <w:lang w:val="cs-CZ" w:eastAsia="sk-SK"/>
        </w:rPr>
        <w:t>, kt</w:t>
      </w:r>
      <w:r w:rsidR="002A60CC" w:rsidRPr="000C7D49">
        <w:rPr>
          <w:lang w:val="cs-CZ" w:eastAsia="sk-SK"/>
        </w:rPr>
        <w:t>e</w:t>
      </w:r>
      <w:r w:rsidR="0069030E" w:rsidRPr="000C7D49">
        <w:rPr>
          <w:lang w:val="cs-CZ" w:eastAsia="sk-SK"/>
        </w:rPr>
        <w:t>rý reguluje sm</w:t>
      </w:r>
      <w:r w:rsidR="002A60CC" w:rsidRPr="000C7D49">
        <w:rPr>
          <w:lang w:val="cs-CZ" w:eastAsia="sk-SK"/>
        </w:rPr>
        <w:t>ě</w:t>
      </w:r>
      <w:r w:rsidR="0069030E" w:rsidRPr="000C7D49">
        <w:rPr>
          <w:lang w:val="cs-CZ" w:eastAsia="sk-SK"/>
        </w:rPr>
        <w:t>r pr</w:t>
      </w:r>
      <w:r w:rsidR="002A60CC" w:rsidRPr="000C7D49">
        <w:rPr>
          <w:lang w:val="cs-CZ" w:eastAsia="sk-SK"/>
        </w:rPr>
        <w:t>ou</w:t>
      </w:r>
      <w:r w:rsidR="0069030E" w:rsidRPr="000C7D49">
        <w:rPr>
          <w:lang w:val="cs-CZ" w:eastAsia="sk-SK"/>
        </w:rPr>
        <w:t>d</w:t>
      </w:r>
      <w:r w:rsidR="002A60CC" w:rsidRPr="000C7D49">
        <w:rPr>
          <w:lang w:val="cs-CZ" w:eastAsia="sk-SK"/>
        </w:rPr>
        <w:t>ě</w:t>
      </w:r>
      <w:r w:rsidR="0069030E" w:rsidRPr="000C7D49">
        <w:rPr>
          <w:lang w:val="cs-CZ" w:eastAsia="sk-SK"/>
        </w:rPr>
        <w:t>n</w:t>
      </w:r>
      <w:r w:rsidR="002A60CC" w:rsidRPr="000C7D49">
        <w:rPr>
          <w:lang w:val="cs-CZ" w:eastAsia="sk-SK"/>
        </w:rPr>
        <w:t>í</w:t>
      </w:r>
      <w:r w:rsidR="0069030E" w:rsidRPr="000C7D49">
        <w:rPr>
          <w:lang w:val="cs-CZ" w:eastAsia="sk-SK"/>
        </w:rPr>
        <w:t xml:space="preserve"> </w:t>
      </w:r>
      <w:r w:rsidR="0069030E" w:rsidRPr="000C7D49">
        <w:rPr>
          <w:lang w:val="cs-CZ"/>
        </w:rPr>
        <w:t>vyči</w:t>
      </w:r>
      <w:r w:rsidR="002A60CC" w:rsidRPr="000C7D49">
        <w:rPr>
          <w:lang w:val="cs-CZ"/>
        </w:rPr>
        <w:t>š</w:t>
      </w:r>
      <w:r w:rsidR="0069030E" w:rsidRPr="000C7D49">
        <w:rPr>
          <w:lang w:val="cs-CZ"/>
        </w:rPr>
        <w:t>t</w:t>
      </w:r>
      <w:r w:rsidR="002A60CC" w:rsidRPr="000C7D49">
        <w:rPr>
          <w:lang w:val="cs-CZ"/>
        </w:rPr>
        <w:t>ě</w:t>
      </w:r>
      <w:r w:rsidR="0069030E" w:rsidRPr="000C7D49">
        <w:rPr>
          <w:lang w:val="cs-CZ"/>
        </w:rPr>
        <w:t>ného osv</w:t>
      </w:r>
      <w:r w:rsidR="002A60CC" w:rsidRPr="000C7D49">
        <w:rPr>
          <w:lang w:val="cs-CZ"/>
        </w:rPr>
        <w:t>ě</w:t>
      </w:r>
      <w:r w:rsidR="0069030E" w:rsidRPr="000C7D49">
        <w:rPr>
          <w:lang w:val="cs-CZ"/>
        </w:rPr>
        <w:t>žuj</w:t>
      </w:r>
      <w:r w:rsidR="002A60CC" w:rsidRPr="000C7D49">
        <w:rPr>
          <w:lang w:val="cs-CZ"/>
        </w:rPr>
        <w:t>í</w:t>
      </w:r>
      <w:r w:rsidR="0069030E" w:rsidRPr="000C7D49">
        <w:rPr>
          <w:lang w:val="cs-CZ"/>
        </w:rPr>
        <w:t>c</w:t>
      </w:r>
      <w:r w:rsidR="002A60CC" w:rsidRPr="000C7D49">
        <w:rPr>
          <w:lang w:val="cs-CZ"/>
        </w:rPr>
        <w:t>í</w:t>
      </w:r>
      <w:r w:rsidR="0069030E" w:rsidRPr="000C7D49">
        <w:rPr>
          <w:lang w:val="cs-CZ"/>
        </w:rPr>
        <w:t>ho vzduchu tam, kde ho pot</w:t>
      </w:r>
      <w:r w:rsidR="002A60CC" w:rsidRPr="000C7D49">
        <w:rPr>
          <w:lang w:val="cs-CZ"/>
        </w:rPr>
        <w:t>ř</w:t>
      </w:r>
      <w:r w:rsidR="0069030E" w:rsidRPr="000C7D49">
        <w:rPr>
          <w:lang w:val="cs-CZ"/>
        </w:rPr>
        <w:t>ebujete. O jeho vyči</w:t>
      </w:r>
      <w:r w:rsidR="002A60CC" w:rsidRPr="000C7D49">
        <w:rPr>
          <w:lang w:val="cs-CZ"/>
        </w:rPr>
        <w:t>š</w:t>
      </w:r>
      <w:r w:rsidR="0069030E" w:rsidRPr="000C7D49">
        <w:rPr>
          <w:lang w:val="cs-CZ"/>
        </w:rPr>
        <w:t>t</w:t>
      </w:r>
      <w:r w:rsidR="002A60CC" w:rsidRPr="000C7D49">
        <w:rPr>
          <w:lang w:val="cs-CZ"/>
        </w:rPr>
        <w:t>ě</w:t>
      </w:r>
      <w:r w:rsidR="0069030E" w:rsidRPr="000C7D49">
        <w:rPr>
          <w:lang w:val="cs-CZ"/>
        </w:rPr>
        <w:t>n</w:t>
      </w:r>
      <w:r w:rsidR="002A60CC" w:rsidRPr="000C7D49">
        <w:rPr>
          <w:lang w:val="cs-CZ"/>
        </w:rPr>
        <w:t>í</w:t>
      </w:r>
      <w:r w:rsidR="0069030E" w:rsidRPr="000C7D49">
        <w:rPr>
          <w:lang w:val="cs-CZ"/>
        </w:rPr>
        <w:t xml:space="preserve"> s</w:t>
      </w:r>
      <w:r w:rsidR="002A60CC" w:rsidRPr="000C7D49">
        <w:rPr>
          <w:lang w:val="cs-CZ"/>
        </w:rPr>
        <w:t>e</w:t>
      </w:r>
      <w:r w:rsidR="0069030E" w:rsidRPr="000C7D49">
        <w:rPr>
          <w:lang w:val="cs-CZ"/>
        </w:rPr>
        <w:t xml:space="preserve"> zas</w:t>
      </w:r>
      <w:r w:rsidR="002A60CC" w:rsidRPr="000C7D49">
        <w:rPr>
          <w:lang w:val="cs-CZ"/>
        </w:rPr>
        <w:t>e</w:t>
      </w:r>
      <w:r w:rsidR="0069030E" w:rsidRPr="000C7D49">
        <w:rPr>
          <w:lang w:val="cs-CZ"/>
        </w:rPr>
        <w:t xml:space="preserve"> </w:t>
      </w:r>
      <w:r w:rsidR="002A60CC" w:rsidRPr="000C7D49">
        <w:rPr>
          <w:lang w:val="cs-CZ"/>
        </w:rPr>
        <w:t>po</w:t>
      </w:r>
      <w:r w:rsidR="0069030E" w:rsidRPr="000C7D49">
        <w:rPr>
          <w:lang w:val="cs-CZ"/>
        </w:rPr>
        <w:t xml:space="preserve">stará </w:t>
      </w:r>
      <w:r w:rsidR="0069030E" w:rsidRPr="000C7D49">
        <w:rPr>
          <w:lang w:val="cs-CZ" w:eastAsia="sk-SK"/>
        </w:rPr>
        <w:t xml:space="preserve">pokročilá </w:t>
      </w:r>
      <w:r w:rsidR="00A34C84">
        <w:rPr>
          <w:b/>
          <w:bCs/>
          <w:lang w:val="cs-CZ" w:eastAsia="sk-SK"/>
        </w:rPr>
        <w:t>pěti</w:t>
      </w:r>
      <w:r w:rsidR="002A60CC" w:rsidRPr="000C7D49">
        <w:rPr>
          <w:b/>
          <w:bCs/>
          <w:lang w:val="cs-CZ" w:eastAsia="sk-SK"/>
        </w:rPr>
        <w:t>fázová</w:t>
      </w:r>
      <w:r w:rsidR="0069030E" w:rsidRPr="000C7D49">
        <w:rPr>
          <w:b/>
          <w:bCs/>
          <w:lang w:val="cs-CZ" w:eastAsia="sk-SK"/>
        </w:rPr>
        <w:t xml:space="preserve"> filtr</w:t>
      </w:r>
      <w:r w:rsidR="002A60CC" w:rsidRPr="000C7D49">
        <w:rPr>
          <w:b/>
          <w:bCs/>
          <w:lang w:val="cs-CZ" w:eastAsia="sk-SK"/>
        </w:rPr>
        <w:t>a</w:t>
      </w:r>
      <w:r w:rsidR="0069030E" w:rsidRPr="000C7D49">
        <w:rPr>
          <w:b/>
          <w:bCs/>
          <w:lang w:val="cs-CZ" w:eastAsia="sk-SK"/>
        </w:rPr>
        <w:t>c</w:t>
      </w:r>
      <w:r w:rsidR="002A60CC" w:rsidRPr="000C7D49">
        <w:rPr>
          <w:b/>
          <w:bCs/>
          <w:lang w:val="cs-CZ" w:eastAsia="sk-SK"/>
        </w:rPr>
        <w:t>e</w:t>
      </w:r>
      <w:r w:rsidR="0069030E" w:rsidRPr="000C7D49">
        <w:rPr>
          <w:b/>
          <w:bCs/>
          <w:lang w:val="cs-CZ" w:eastAsia="sk-SK"/>
        </w:rPr>
        <w:t xml:space="preserve"> s HEPA technol</w:t>
      </w:r>
      <w:r w:rsidR="002A60CC" w:rsidRPr="000C7D49">
        <w:rPr>
          <w:b/>
          <w:bCs/>
          <w:lang w:val="cs-CZ" w:eastAsia="sk-SK"/>
        </w:rPr>
        <w:t>o</w:t>
      </w:r>
      <w:r w:rsidR="0069030E" w:rsidRPr="000C7D49">
        <w:rPr>
          <w:b/>
          <w:bCs/>
          <w:lang w:val="cs-CZ" w:eastAsia="sk-SK"/>
        </w:rPr>
        <w:t>gi</w:t>
      </w:r>
      <w:r w:rsidR="002A60CC" w:rsidRPr="000C7D49">
        <w:rPr>
          <w:b/>
          <w:bCs/>
          <w:lang w:val="cs-CZ" w:eastAsia="sk-SK"/>
        </w:rPr>
        <w:t>í</w:t>
      </w:r>
      <w:r w:rsidR="00870FFC">
        <w:rPr>
          <w:b/>
          <w:bCs/>
          <w:lang w:val="cs-CZ" w:eastAsia="sk-SK"/>
        </w:rPr>
        <w:t xml:space="preserve">. </w:t>
      </w:r>
      <w:r w:rsidR="0069030E" w:rsidRPr="000C7D49">
        <w:rPr>
          <w:lang w:val="cs-CZ"/>
        </w:rPr>
        <w:t>Neutralizuje 99,99 % zachy</w:t>
      </w:r>
      <w:r w:rsidR="002A60CC" w:rsidRPr="000C7D49">
        <w:rPr>
          <w:lang w:val="cs-CZ"/>
        </w:rPr>
        <w:t>c</w:t>
      </w:r>
      <w:r w:rsidR="0069030E" w:rsidRPr="000C7D49">
        <w:rPr>
          <w:lang w:val="cs-CZ"/>
        </w:rPr>
        <w:t>ených bakt</w:t>
      </w:r>
      <w:r w:rsidR="002A60CC" w:rsidRPr="000C7D49">
        <w:rPr>
          <w:lang w:val="cs-CZ"/>
        </w:rPr>
        <w:t>e</w:t>
      </w:r>
      <w:r w:rsidR="0069030E" w:rsidRPr="000C7D49">
        <w:rPr>
          <w:lang w:val="cs-CZ"/>
        </w:rPr>
        <w:t>rií a filtruje 99 % v</w:t>
      </w:r>
      <w:r w:rsidR="002A60CC" w:rsidRPr="000C7D49">
        <w:rPr>
          <w:lang w:val="cs-CZ"/>
        </w:rPr>
        <w:t>irů</w:t>
      </w:r>
      <w:r w:rsidR="0069030E" w:rsidRPr="000C7D49">
        <w:rPr>
          <w:lang w:val="cs-CZ"/>
        </w:rPr>
        <w:t xml:space="preserve"> v</w:t>
      </w:r>
      <w:r w:rsidR="002A60CC" w:rsidRPr="000C7D49">
        <w:rPr>
          <w:lang w:val="cs-CZ"/>
        </w:rPr>
        <w:t>e</w:t>
      </w:r>
      <w:r w:rsidR="0069030E" w:rsidRPr="000C7D49">
        <w:rPr>
          <w:lang w:val="cs-CZ"/>
        </w:rPr>
        <w:t xml:space="preserve"> vzduchu*, takže rozd</w:t>
      </w:r>
      <w:r w:rsidR="002A60CC" w:rsidRPr="000C7D49">
        <w:rPr>
          <w:lang w:val="cs-CZ"/>
        </w:rPr>
        <w:t>í</w:t>
      </w:r>
      <w:r w:rsidR="0069030E" w:rsidRPr="000C7D49">
        <w:rPr>
          <w:lang w:val="cs-CZ"/>
        </w:rPr>
        <w:t>l skut</w:t>
      </w:r>
      <w:r w:rsidR="002A60CC" w:rsidRPr="000C7D49">
        <w:rPr>
          <w:lang w:val="cs-CZ"/>
        </w:rPr>
        <w:t>e</w:t>
      </w:r>
      <w:r w:rsidR="0069030E" w:rsidRPr="000C7D49">
        <w:rPr>
          <w:lang w:val="cs-CZ"/>
        </w:rPr>
        <w:t>čn</w:t>
      </w:r>
      <w:r w:rsidR="002A60CC" w:rsidRPr="000C7D49">
        <w:rPr>
          <w:lang w:val="cs-CZ"/>
        </w:rPr>
        <w:t>ě</w:t>
      </w:r>
      <w:r w:rsidR="0069030E" w:rsidRPr="000C7D49">
        <w:rPr>
          <w:lang w:val="cs-CZ"/>
        </w:rPr>
        <w:t xml:space="preserve"> pocít</w:t>
      </w:r>
      <w:r w:rsidR="002A60CC" w:rsidRPr="000C7D49">
        <w:rPr>
          <w:lang w:val="cs-CZ"/>
        </w:rPr>
        <w:t>í</w:t>
      </w:r>
      <w:r w:rsidR="0069030E" w:rsidRPr="000C7D49">
        <w:rPr>
          <w:lang w:val="cs-CZ"/>
        </w:rPr>
        <w:t xml:space="preserve"> </w:t>
      </w:r>
      <w:r w:rsidR="002A60CC" w:rsidRPr="000C7D49">
        <w:rPr>
          <w:lang w:val="cs-CZ"/>
        </w:rPr>
        <w:t>i</w:t>
      </w:r>
      <w:r w:rsidR="0069030E" w:rsidRPr="000C7D49">
        <w:rPr>
          <w:lang w:val="cs-CZ"/>
        </w:rPr>
        <w:t xml:space="preserve"> t</w:t>
      </w:r>
      <w:r w:rsidR="002A60CC" w:rsidRPr="000C7D49">
        <w:rPr>
          <w:lang w:val="cs-CZ"/>
        </w:rPr>
        <w:t>i</w:t>
      </w:r>
      <w:r w:rsidR="0069030E" w:rsidRPr="000C7D49">
        <w:rPr>
          <w:lang w:val="cs-CZ"/>
        </w:rPr>
        <w:t xml:space="preserve">, </w:t>
      </w:r>
      <w:r w:rsidR="002A60CC" w:rsidRPr="000C7D49">
        <w:rPr>
          <w:lang w:val="cs-CZ"/>
        </w:rPr>
        <w:t xml:space="preserve">kdo jsou </w:t>
      </w:r>
      <w:r w:rsidR="0069030E" w:rsidRPr="000C7D49">
        <w:rPr>
          <w:lang w:val="cs-CZ"/>
        </w:rPr>
        <w:t>na mikroč</w:t>
      </w:r>
      <w:r w:rsidR="002A60CC" w:rsidRPr="000C7D49">
        <w:rPr>
          <w:lang w:val="cs-CZ"/>
        </w:rPr>
        <w:t>á</w:t>
      </w:r>
      <w:r w:rsidR="0069030E" w:rsidRPr="000C7D49">
        <w:rPr>
          <w:lang w:val="cs-CZ"/>
        </w:rPr>
        <w:t>stice v</w:t>
      </w:r>
      <w:r w:rsidR="002A60CC" w:rsidRPr="000C7D49">
        <w:rPr>
          <w:lang w:val="cs-CZ"/>
        </w:rPr>
        <w:t>e</w:t>
      </w:r>
      <w:r w:rsidR="0069030E" w:rsidRPr="000C7D49">
        <w:rPr>
          <w:lang w:val="cs-CZ"/>
        </w:rPr>
        <w:t xml:space="preserve"> vzduchu mimo</w:t>
      </w:r>
      <w:r w:rsidR="002A60CC" w:rsidRPr="000C7D49">
        <w:rPr>
          <w:lang w:val="cs-CZ"/>
        </w:rPr>
        <w:t>řá</w:t>
      </w:r>
      <w:r w:rsidR="0069030E" w:rsidRPr="000C7D49">
        <w:rPr>
          <w:lang w:val="cs-CZ"/>
        </w:rPr>
        <w:t>dn</w:t>
      </w:r>
      <w:r w:rsidR="002A60CC" w:rsidRPr="000C7D49">
        <w:rPr>
          <w:lang w:val="cs-CZ"/>
        </w:rPr>
        <w:t>ě</w:t>
      </w:r>
      <w:r w:rsidR="0069030E" w:rsidRPr="000C7D49">
        <w:rPr>
          <w:lang w:val="cs-CZ"/>
        </w:rPr>
        <w:t xml:space="preserve"> citliví.</w:t>
      </w:r>
    </w:p>
    <w:p w14:paraId="78750EC9" w14:textId="1A774F0A" w:rsidR="000E3A51" w:rsidRPr="000C7D49" w:rsidRDefault="000E3A51" w:rsidP="0069030E">
      <w:pPr>
        <w:spacing w:line="360" w:lineRule="auto"/>
        <w:jc w:val="both"/>
        <w:rPr>
          <w:b/>
          <w:bCs/>
          <w:lang w:val="cs-CZ" w:eastAsia="sk-SK"/>
        </w:rPr>
      </w:pPr>
    </w:p>
    <w:p w14:paraId="4D23B191" w14:textId="081AD148" w:rsidR="000E3A51" w:rsidRPr="000C7D49" w:rsidRDefault="000E3A51" w:rsidP="000E3A51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color w:val="auto"/>
          <w:sz w:val="24"/>
          <w:szCs w:val="24"/>
          <w:lang w:val="cs-CZ" w:eastAsia="sk-SK"/>
        </w:rPr>
      </w:pPr>
    </w:p>
    <w:p w14:paraId="142D01AD" w14:textId="23D576A0" w:rsidR="000E3A51" w:rsidRPr="000C7D49" w:rsidRDefault="000E3A51" w:rsidP="000E3A51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color w:val="auto"/>
          <w:sz w:val="24"/>
          <w:szCs w:val="24"/>
          <w:lang w:val="cs-CZ" w:eastAsia="sk-SK"/>
        </w:rPr>
      </w:pPr>
    </w:p>
    <w:p w14:paraId="597F25CC" w14:textId="18FF756A" w:rsidR="005A7093" w:rsidRPr="000C7D49" w:rsidRDefault="005A7093" w:rsidP="005A7093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color w:val="auto"/>
          <w:sz w:val="24"/>
          <w:szCs w:val="24"/>
          <w:lang w:val="cs-CZ" w:eastAsia="sk-SK"/>
        </w:rPr>
      </w:pPr>
    </w:p>
    <w:p w14:paraId="764709E1" w14:textId="051EAB1C" w:rsidR="002A60CC" w:rsidRPr="000C7D49" w:rsidRDefault="005A7093" w:rsidP="002A60CC">
      <w:pPr>
        <w:spacing w:line="360" w:lineRule="auto"/>
        <w:jc w:val="both"/>
        <w:rPr>
          <w:lang w:val="cs-CZ"/>
        </w:rPr>
      </w:pPr>
      <w:r w:rsidRPr="000C7D49">
        <w:rPr>
          <w:rFonts w:ascii="Times New Roman" w:eastAsia="Times New Roman" w:hAnsi="Times New Roman"/>
          <w:noProof/>
          <w:color w:val="auto"/>
          <w:sz w:val="24"/>
          <w:szCs w:val="24"/>
          <w:lang w:val="cs-CZ" w:eastAsia="sk-SK"/>
        </w:rPr>
        <w:lastRenderedPageBreak/>
        <w:drawing>
          <wp:anchor distT="0" distB="0" distL="114300" distR="114300" simplePos="0" relativeHeight="251660288" behindDoc="1" locked="0" layoutInCell="1" allowOverlap="1" wp14:anchorId="78832068" wp14:editId="056CC331">
            <wp:simplePos x="0" y="0"/>
            <wp:positionH relativeFrom="margin">
              <wp:posOffset>33020</wp:posOffset>
            </wp:positionH>
            <wp:positionV relativeFrom="paragraph">
              <wp:posOffset>7620</wp:posOffset>
            </wp:positionV>
            <wp:extent cx="2132965" cy="1600200"/>
            <wp:effectExtent l="0" t="0" r="635" b="0"/>
            <wp:wrapTight wrapText="bothSides">
              <wp:wrapPolygon edited="0">
                <wp:start x="0" y="0"/>
                <wp:lineTo x="0" y="21343"/>
                <wp:lineTo x="21414" y="21343"/>
                <wp:lineTo x="21414" y="0"/>
                <wp:lineTo x="0" y="0"/>
              </wp:wrapPolygon>
            </wp:wrapTight>
            <wp:docPr id="1334834310" name="Obrázok 4" descr="Obrázok, na ktorom je nábytok, stena, odpadkový kôš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834310" name="Obrázok 4" descr="Obrázok, na ktorom je nábytok, stena, odpadkový kôš, vnútri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60CC" w:rsidRPr="000C7D49">
        <w:rPr>
          <w:lang w:val="cs-CZ"/>
        </w:rPr>
        <w:t xml:space="preserve">Novinkou, kterou </w:t>
      </w:r>
      <w:r w:rsidR="002A60CC" w:rsidRPr="000C7D49">
        <w:rPr>
          <w:b/>
          <w:bCs/>
          <w:lang w:val="cs-CZ"/>
        </w:rPr>
        <w:t xml:space="preserve">čističky vzduchu </w:t>
      </w:r>
      <w:proofErr w:type="spellStart"/>
      <w:r w:rsidR="002A60CC" w:rsidRPr="000C7D49">
        <w:rPr>
          <w:b/>
          <w:bCs/>
          <w:lang w:val="cs-CZ"/>
        </w:rPr>
        <w:t>Pure</w:t>
      </w:r>
      <w:proofErr w:type="spellEnd"/>
      <w:r w:rsidR="002A60CC" w:rsidRPr="000C7D49">
        <w:rPr>
          <w:b/>
          <w:bCs/>
          <w:lang w:val="cs-CZ"/>
        </w:rPr>
        <w:t xml:space="preserve"> </w:t>
      </w:r>
      <w:proofErr w:type="spellStart"/>
      <w:r w:rsidR="002A60CC" w:rsidRPr="000C7D49">
        <w:rPr>
          <w:b/>
          <w:bCs/>
          <w:lang w:val="cs-CZ"/>
        </w:rPr>
        <w:t>Multi</w:t>
      </w:r>
      <w:proofErr w:type="spellEnd"/>
      <w:r w:rsidR="002A60CC" w:rsidRPr="000C7D49">
        <w:rPr>
          <w:b/>
          <w:bCs/>
          <w:lang w:val="cs-CZ"/>
        </w:rPr>
        <w:t xml:space="preserve"> 700 </w:t>
      </w:r>
      <w:r w:rsidR="002A60CC" w:rsidRPr="000C7D49">
        <w:rPr>
          <w:lang w:val="cs-CZ"/>
        </w:rPr>
        <w:t xml:space="preserve">přináší, je pokročilý systém zvlhčování vzduchu. Ten aktivně monitoruje vlhkost vzduchu a porovnává ji s teplotou v místnosti, čímž pomáhá udržovat příjemnou relativní vlhkost pro ideální spánkové klima. Proto jsou čističky vzduchu ideální zejména do ložnic </w:t>
      </w:r>
      <w:r w:rsidR="000C7D49" w:rsidRPr="000C7D49">
        <w:rPr>
          <w:lang w:val="cs-CZ"/>
        </w:rPr>
        <w:br/>
      </w:r>
      <w:r w:rsidR="002A60CC" w:rsidRPr="000C7D49">
        <w:rPr>
          <w:lang w:val="cs-CZ"/>
        </w:rPr>
        <w:t xml:space="preserve">a dětských pokojů. Kromě vlhkosti se stará také o regulaci teploty. V teplých letních dnech díky vysoce výkonnému ventilátoru </w:t>
      </w:r>
      <w:r w:rsidR="00870FFC">
        <w:rPr>
          <w:lang w:val="cs-CZ"/>
        </w:rPr>
        <w:t>zároveň</w:t>
      </w:r>
      <w:r w:rsidR="002A60CC" w:rsidRPr="000C7D49">
        <w:rPr>
          <w:lang w:val="cs-CZ"/>
        </w:rPr>
        <w:t xml:space="preserve"> osvěžuje a usměrňuje vyčištěný vzduch, čímž podporuje co nejoptimálnější cirkulaci vzduchu v místnosti. Čistý a zvlhčený vzduch si tak můžete užívat po celý rok.</w:t>
      </w:r>
    </w:p>
    <w:p w14:paraId="1E52E710" w14:textId="77777777" w:rsidR="002A60CC" w:rsidRPr="000C7D49" w:rsidRDefault="002A60CC" w:rsidP="002A60CC">
      <w:pPr>
        <w:spacing w:line="360" w:lineRule="auto"/>
        <w:jc w:val="both"/>
        <w:rPr>
          <w:lang w:val="cs-CZ"/>
        </w:rPr>
      </w:pPr>
    </w:p>
    <w:p w14:paraId="77E99BAC" w14:textId="065D711F" w:rsidR="0069030E" w:rsidRPr="000C7D49" w:rsidRDefault="0069030E" w:rsidP="0069030E">
      <w:pPr>
        <w:spacing w:line="360" w:lineRule="auto"/>
        <w:jc w:val="both"/>
        <w:rPr>
          <w:b/>
          <w:bCs/>
          <w:lang w:val="cs-CZ" w:eastAsia="sk-SK"/>
        </w:rPr>
      </w:pPr>
      <w:r w:rsidRPr="000C7D49">
        <w:rPr>
          <w:b/>
          <w:bCs/>
          <w:lang w:val="cs-CZ" w:eastAsia="sk-SK"/>
        </w:rPr>
        <w:t xml:space="preserve">Čistý vzduch v domácnosti </w:t>
      </w:r>
      <w:r w:rsidR="000C7D49" w:rsidRPr="000C7D49">
        <w:rPr>
          <w:b/>
          <w:bCs/>
          <w:lang w:val="cs-CZ" w:eastAsia="sk-SK"/>
        </w:rPr>
        <w:t>i</w:t>
      </w:r>
      <w:r w:rsidRPr="000C7D49">
        <w:rPr>
          <w:b/>
          <w:bCs/>
          <w:lang w:val="cs-CZ" w:eastAsia="sk-SK"/>
        </w:rPr>
        <w:t xml:space="preserve"> na d</w:t>
      </w:r>
      <w:r w:rsidR="000C7D49" w:rsidRPr="000C7D49">
        <w:rPr>
          <w:b/>
          <w:bCs/>
          <w:lang w:val="cs-CZ" w:eastAsia="sk-SK"/>
        </w:rPr>
        <w:t>ál</w:t>
      </w:r>
      <w:r w:rsidRPr="000C7D49">
        <w:rPr>
          <w:b/>
          <w:bCs/>
          <w:lang w:val="cs-CZ" w:eastAsia="sk-SK"/>
        </w:rPr>
        <w:t>ku</w:t>
      </w:r>
    </w:p>
    <w:p w14:paraId="35D5EDFF" w14:textId="1E58DA8A" w:rsidR="000C7D49" w:rsidRPr="000C7D49" w:rsidRDefault="000E3A51" w:rsidP="000C7D49">
      <w:pPr>
        <w:spacing w:line="360" w:lineRule="auto"/>
        <w:jc w:val="both"/>
        <w:rPr>
          <w:lang w:val="cs-CZ"/>
        </w:rPr>
      </w:pPr>
      <w:r w:rsidRPr="000C7D49">
        <w:rPr>
          <w:noProof/>
          <w:lang w:val="cs-CZ"/>
        </w:rPr>
        <w:drawing>
          <wp:anchor distT="0" distB="0" distL="114300" distR="114300" simplePos="0" relativeHeight="251658240" behindDoc="1" locked="0" layoutInCell="1" allowOverlap="1" wp14:anchorId="3E1B937A" wp14:editId="0BB2E8F9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2087880" cy="2087880"/>
            <wp:effectExtent l="0" t="0" r="7620" b="7620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1644074629" name="Obrázok 1" descr="Obrázok, na ktorom je vnútri, interiérový dizajn, stena, gauč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074629" name="Obrázok 1" descr="Obrázok, na ktorom je vnútri, interiérový dizajn, stena, gauč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D49" w:rsidRPr="000C7D49">
        <w:rPr>
          <w:lang w:val="cs-CZ"/>
        </w:rPr>
        <w:t xml:space="preserve">Velkou výhodou čističek vzduchu Electrolux je, že je nemusíte ručně zapínat, abyste spustili filtraci vzduchu. S </w:t>
      </w:r>
      <w:hyperlink r:id="rId12" w:history="1">
        <w:r w:rsidR="000C7D49" w:rsidRPr="000C7D49">
          <w:rPr>
            <w:rStyle w:val="Hypertextovodkaz"/>
            <w:b/>
            <w:bCs/>
            <w:lang w:val="cs-CZ"/>
          </w:rPr>
          <w:t xml:space="preserve">kompaktní čističkou vzduchu </w:t>
        </w:r>
        <w:proofErr w:type="spellStart"/>
        <w:r w:rsidR="000C7D49" w:rsidRPr="000C7D49">
          <w:rPr>
            <w:rStyle w:val="Hypertextovodkaz"/>
            <w:b/>
            <w:bCs/>
            <w:lang w:val="cs-CZ"/>
          </w:rPr>
          <w:t>Pure</w:t>
        </w:r>
        <w:proofErr w:type="spellEnd"/>
        <w:r w:rsidR="000C7D49" w:rsidRPr="000C7D49">
          <w:rPr>
            <w:rStyle w:val="Hypertextovodkaz"/>
            <w:b/>
            <w:bCs/>
            <w:lang w:val="cs-CZ"/>
          </w:rPr>
          <w:t xml:space="preserve"> 500 Mono</w:t>
        </w:r>
      </w:hyperlink>
      <w:r w:rsidR="000C7D49" w:rsidRPr="000C7D49">
        <w:rPr>
          <w:lang w:val="cs-CZ"/>
        </w:rPr>
        <w:t xml:space="preserve"> připojenou k vašemu chytrému telefonu můžete sledovat kvalitu vzduchu ve vaší domácnosti odkudkoli. Pomocí aplikace můžete využívat inteligentní plánování čištění vzduchu, sledovat informační kanál a používat hlasové ovládání. Snadno tak získáte spolehlivé informace o kvalitě vzduchu ve vaší domácnosti, ať jste kdekoli. Navíc díky využití účinné cirkulace čistého vzduchu v celé místnosti trvá celý proces filtrace vzduchu opravdu krátce. Místnost o rozloze 10 m2 bude mít vzduch vyčištěný za pouhých 10 minut, takže můžete zapnout čištění, </w:t>
      </w:r>
      <w:r w:rsidR="005D0D84">
        <w:rPr>
          <w:lang w:val="cs-CZ"/>
        </w:rPr>
        <w:t>až</w:t>
      </w:r>
      <w:r w:rsidR="000C7D49" w:rsidRPr="000C7D49">
        <w:rPr>
          <w:lang w:val="cs-CZ"/>
        </w:rPr>
        <w:t xml:space="preserve"> když se již nacházíte </w:t>
      </w:r>
      <w:r w:rsidR="003C4AA5">
        <w:rPr>
          <w:lang w:val="cs-CZ"/>
        </w:rPr>
        <w:br/>
      </w:r>
      <w:r w:rsidR="000C7D49" w:rsidRPr="000C7D49">
        <w:rPr>
          <w:lang w:val="cs-CZ"/>
        </w:rPr>
        <w:t>v těsné blízkosti bytu. Díky nízké hlučnosti pouhých 20 dB však nebudete při zapnuté čističce vzduchu rušeni ani během spánku.</w:t>
      </w:r>
    </w:p>
    <w:p w14:paraId="7BE83934" w14:textId="77777777" w:rsidR="0069030E" w:rsidRPr="000C7D49" w:rsidRDefault="0069030E" w:rsidP="0069030E">
      <w:pPr>
        <w:spacing w:line="360" w:lineRule="auto"/>
        <w:jc w:val="both"/>
        <w:rPr>
          <w:lang w:val="cs-CZ"/>
        </w:rPr>
      </w:pPr>
    </w:p>
    <w:p w14:paraId="783156A5" w14:textId="3D7E0139" w:rsidR="0013278F" w:rsidRPr="000C7D49" w:rsidRDefault="0013278F" w:rsidP="0013278F">
      <w:pPr>
        <w:spacing w:line="360" w:lineRule="auto"/>
        <w:jc w:val="both"/>
        <w:rPr>
          <w:b/>
          <w:bCs/>
          <w:lang w:val="cs-CZ"/>
        </w:rPr>
      </w:pPr>
      <w:r w:rsidRPr="000C7D49">
        <w:rPr>
          <w:rFonts w:ascii="Times New Roman" w:eastAsia="Times New Roman" w:hAnsi="Times New Roman"/>
          <w:noProof/>
          <w:color w:val="auto"/>
          <w:sz w:val="24"/>
          <w:szCs w:val="24"/>
          <w:lang w:val="cs-CZ" w:eastAsia="sk-SK"/>
        </w:rPr>
        <w:drawing>
          <wp:anchor distT="0" distB="0" distL="114300" distR="114300" simplePos="0" relativeHeight="251661312" behindDoc="1" locked="0" layoutInCell="1" allowOverlap="1" wp14:anchorId="57FEAF92" wp14:editId="774C0E23">
            <wp:simplePos x="0" y="0"/>
            <wp:positionH relativeFrom="margin">
              <wp:posOffset>-635</wp:posOffset>
            </wp:positionH>
            <wp:positionV relativeFrom="paragraph">
              <wp:posOffset>236220</wp:posOffset>
            </wp:positionV>
            <wp:extent cx="2158365" cy="1897380"/>
            <wp:effectExtent l="0" t="0" r="0" b="7620"/>
            <wp:wrapTight wrapText="bothSides">
              <wp:wrapPolygon edited="0">
                <wp:start x="0" y="0"/>
                <wp:lineTo x="0" y="21470"/>
                <wp:lineTo x="21352" y="21470"/>
                <wp:lineTo x="21352" y="0"/>
                <wp:lineTo x="0" y="0"/>
              </wp:wrapPolygon>
            </wp:wrapTight>
            <wp:docPr id="867406346" name="Obrázok 5" descr="Obrázok, na ktorom je gadget, elektronické zariadenie, zariad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406346" name="Obrázok 5" descr="Obrázok, na ktorom je gadget, elektronické zariadenie, zariadeni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030E" w:rsidRPr="000C7D49">
        <w:rPr>
          <w:b/>
          <w:bCs/>
          <w:lang w:val="cs-CZ"/>
        </w:rPr>
        <w:t xml:space="preserve">Podlahy </w:t>
      </w:r>
      <w:r w:rsidR="000C7D49" w:rsidRPr="000C7D49">
        <w:rPr>
          <w:b/>
          <w:bCs/>
          <w:lang w:val="cs-CZ"/>
        </w:rPr>
        <w:t>i</w:t>
      </w:r>
      <w:r w:rsidR="0069030E" w:rsidRPr="000C7D49">
        <w:rPr>
          <w:b/>
          <w:bCs/>
          <w:lang w:val="cs-CZ"/>
        </w:rPr>
        <w:t xml:space="preserve"> matrace bez alerg</w:t>
      </w:r>
      <w:r w:rsidR="000C7D49" w:rsidRPr="000C7D49">
        <w:rPr>
          <w:b/>
          <w:bCs/>
          <w:lang w:val="cs-CZ"/>
        </w:rPr>
        <w:t>enů</w:t>
      </w:r>
    </w:p>
    <w:p w14:paraId="664F9F34" w14:textId="77777777" w:rsidR="003C4AA5" w:rsidRDefault="000C7D49" w:rsidP="0013278F">
      <w:pPr>
        <w:spacing w:line="360" w:lineRule="auto"/>
        <w:jc w:val="both"/>
        <w:rPr>
          <w:lang w:val="cs-CZ"/>
        </w:rPr>
      </w:pPr>
      <w:r w:rsidRPr="000C7D49">
        <w:rPr>
          <w:lang w:val="cs-CZ"/>
        </w:rPr>
        <w:t xml:space="preserve">K čisté domácnosti samozřejmě také přispívají vysavače. Pomáhají nám posvítit si nejen na viditelné nečistoty na podlaze, ale také na ty, které sice pouhým okem nevidíme, ale cítíme </w:t>
      </w:r>
      <w:r w:rsidR="005D0D84" w:rsidRPr="000C7D49">
        <w:rPr>
          <w:lang w:val="cs-CZ"/>
        </w:rPr>
        <w:t>je – zejména</w:t>
      </w:r>
      <w:r w:rsidRPr="000C7D49">
        <w:rPr>
          <w:lang w:val="cs-CZ"/>
        </w:rPr>
        <w:t xml:space="preserve"> v případě alergiků. </w:t>
      </w:r>
      <w:hyperlink r:id="rId14" w:history="1">
        <w:r w:rsidRPr="000C7D49">
          <w:rPr>
            <w:rStyle w:val="Hypertextovodkaz"/>
            <w:b/>
            <w:bCs/>
            <w:lang w:val="cs-CZ"/>
          </w:rPr>
          <w:t>Tyčový vysavač Electrolux 800</w:t>
        </w:r>
      </w:hyperlink>
      <w:r w:rsidRPr="000C7D49">
        <w:rPr>
          <w:lang w:val="cs-CZ"/>
        </w:rPr>
        <w:t xml:space="preserve"> proto využívá </w:t>
      </w:r>
      <w:r w:rsidRPr="000C7D49">
        <w:rPr>
          <w:b/>
          <w:bCs/>
          <w:lang w:val="cs-CZ"/>
        </w:rPr>
        <w:t>pětistupňový filtrační systém</w:t>
      </w:r>
      <w:r w:rsidRPr="000C7D49">
        <w:rPr>
          <w:lang w:val="cs-CZ"/>
        </w:rPr>
        <w:t>, který zachytí až 99,9 % prachových mikročástic o velikosti 0,3</w:t>
      </w:r>
      <w:r w:rsidR="003C4AA5">
        <w:rPr>
          <w:lang w:val="cs-CZ"/>
        </w:rPr>
        <w:t>–</w:t>
      </w:r>
      <w:r w:rsidRPr="000C7D49">
        <w:rPr>
          <w:lang w:val="cs-CZ"/>
        </w:rPr>
        <w:t xml:space="preserve">10 mikrometrů. A když mluvíme o osvětlení nečistot, máme na mysli UV světlo, které využívá </w:t>
      </w:r>
      <w:r w:rsidRPr="000C7D49">
        <w:rPr>
          <w:b/>
          <w:bCs/>
          <w:lang w:val="cs-CZ"/>
        </w:rPr>
        <w:t xml:space="preserve">hubice </w:t>
      </w:r>
      <w:proofErr w:type="spellStart"/>
      <w:r w:rsidRPr="000C7D49">
        <w:rPr>
          <w:b/>
          <w:bCs/>
          <w:lang w:val="cs-CZ"/>
        </w:rPr>
        <w:t>BedProPower™UV</w:t>
      </w:r>
      <w:proofErr w:type="spellEnd"/>
      <w:r w:rsidRPr="000C7D49">
        <w:rPr>
          <w:b/>
          <w:bCs/>
          <w:lang w:val="cs-CZ"/>
        </w:rPr>
        <w:t>+</w:t>
      </w:r>
      <w:r w:rsidRPr="000C7D49">
        <w:rPr>
          <w:lang w:val="cs-CZ"/>
        </w:rPr>
        <w:t xml:space="preserve">. </w:t>
      </w:r>
    </w:p>
    <w:p w14:paraId="41CFEC9F" w14:textId="77777777" w:rsidR="003C4AA5" w:rsidRDefault="003C4AA5" w:rsidP="0013278F">
      <w:pPr>
        <w:spacing w:line="360" w:lineRule="auto"/>
        <w:jc w:val="both"/>
        <w:rPr>
          <w:lang w:val="cs-CZ"/>
        </w:rPr>
      </w:pPr>
    </w:p>
    <w:p w14:paraId="290E9CB9" w14:textId="77777777" w:rsidR="003C4AA5" w:rsidRDefault="003C4AA5" w:rsidP="0013278F">
      <w:pPr>
        <w:spacing w:line="360" w:lineRule="auto"/>
        <w:jc w:val="both"/>
        <w:rPr>
          <w:lang w:val="cs-CZ"/>
        </w:rPr>
      </w:pPr>
    </w:p>
    <w:p w14:paraId="51F62E35" w14:textId="309F4019" w:rsidR="000C7D49" w:rsidRPr="000C7D49" w:rsidRDefault="000C7D49" w:rsidP="0013278F">
      <w:pPr>
        <w:spacing w:line="360" w:lineRule="auto"/>
        <w:jc w:val="both"/>
        <w:rPr>
          <w:lang w:val="cs-CZ"/>
        </w:rPr>
      </w:pPr>
      <w:r w:rsidRPr="000C7D49">
        <w:rPr>
          <w:lang w:val="cs-CZ"/>
        </w:rPr>
        <w:t>Ta je určena především k čištění matrací, které kromě jemného prachu ukrývají i alergeny, plísně a bakterie. Zbavíte se tak neviditelných škůdců, kteří jsou vašemu tělu opravdu nejblíže.</w:t>
      </w:r>
    </w:p>
    <w:p w14:paraId="76FEE9F6" w14:textId="77777777" w:rsidR="00EC7CEC" w:rsidRPr="000C7D49" w:rsidRDefault="00EC7CEC" w:rsidP="0069030E">
      <w:pPr>
        <w:spacing w:line="360" w:lineRule="auto"/>
        <w:jc w:val="both"/>
        <w:rPr>
          <w:lang w:val="cs-CZ"/>
        </w:rPr>
      </w:pPr>
    </w:p>
    <w:p w14:paraId="4B4C00F6" w14:textId="77777777" w:rsidR="00196178" w:rsidRPr="000C7D49" w:rsidRDefault="00196178" w:rsidP="007D27DE">
      <w:pPr>
        <w:spacing w:line="360" w:lineRule="auto"/>
        <w:jc w:val="both"/>
        <w:rPr>
          <w:lang w:val="cs-CZ"/>
        </w:rPr>
      </w:pPr>
    </w:p>
    <w:p w14:paraId="35A41EEA" w14:textId="679B39AC" w:rsidR="00AA46AD" w:rsidRPr="000C7D49" w:rsidRDefault="000C7D49" w:rsidP="006374C5">
      <w:pPr>
        <w:spacing w:line="360" w:lineRule="auto"/>
        <w:jc w:val="both"/>
        <w:rPr>
          <w:sz w:val="18"/>
          <w:lang w:val="cs-CZ"/>
        </w:rPr>
      </w:pPr>
      <w:r w:rsidRPr="000C7D49">
        <w:rPr>
          <w:lang w:val="cs-CZ"/>
        </w:rPr>
        <w:t xml:space="preserve">Více na </w:t>
      </w:r>
      <w:hyperlink r:id="rId15" w:history="1">
        <w:r w:rsidRPr="000C7D49">
          <w:rPr>
            <w:rStyle w:val="Hypertextovodkaz"/>
            <w:lang w:val="cs-CZ"/>
          </w:rPr>
          <w:t>www.electrolux.cz</w:t>
        </w:r>
      </w:hyperlink>
      <w:r w:rsidRPr="000C7D49">
        <w:rPr>
          <w:lang w:val="cs-CZ"/>
        </w:rPr>
        <w:t xml:space="preserve">, </w:t>
      </w:r>
      <w:hyperlink r:id="rId16" w:history="1">
        <w:proofErr w:type="spellStart"/>
        <w:r w:rsidRPr="000C7D49">
          <w:rPr>
            <w:rStyle w:val="Hypertextovodkaz"/>
            <w:rFonts w:cs="Arial"/>
            <w:lang w:val="cs-CZ"/>
          </w:rPr>
          <w:t>newsroom</w:t>
        </w:r>
        <w:proofErr w:type="spellEnd"/>
        <w:r w:rsidRPr="000C7D49">
          <w:rPr>
            <w:rStyle w:val="Hypertextovodkaz"/>
            <w:rFonts w:cs="Arial"/>
            <w:lang w:val="cs-CZ"/>
          </w:rPr>
          <w:t xml:space="preserve"> Electrolux Česká republika</w:t>
        </w:r>
      </w:hyperlink>
      <w:r w:rsidRPr="000C7D49">
        <w:rPr>
          <w:lang w:val="cs-CZ"/>
        </w:rPr>
        <w:t xml:space="preserve"> nebo </w:t>
      </w:r>
      <w:hyperlink r:id="rId17" w:history="1">
        <w:r w:rsidRPr="000C7D49">
          <w:rPr>
            <w:rStyle w:val="Hypertextovodkaz"/>
            <w:lang w:val="cs-CZ"/>
          </w:rPr>
          <w:t>newsroom.doblogoo.cz</w:t>
        </w:r>
      </w:hyperlink>
      <w:r w:rsidR="003C4AA5" w:rsidRPr="003C4AA5">
        <w:rPr>
          <w:rStyle w:val="Hypertextovodkaz"/>
          <w:u w:val="none"/>
          <w:lang w:val="cs-CZ"/>
        </w:rPr>
        <w:t>.</w:t>
      </w:r>
    </w:p>
    <w:p w14:paraId="3E2B565B" w14:textId="77777777" w:rsidR="00AA46AD" w:rsidRDefault="00AA46AD" w:rsidP="006374C5">
      <w:pPr>
        <w:spacing w:line="360" w:lineRule="auto"/>
        <w:jc w:val="both"/>
        <w:rPr>
          <w:sz w:val="18"/>
          <w:lang w:val="cs-CZ"/>
        </w:rPr>
      </w:pPr>
    </w:p>
    <w:p w14:paraId="6236B3C3" w14:textId="77777777" w:rsidR="003C4AA5" w:rsidRPr="000C7D49" w:rsidRDefault="003C4AA5" w:rsidP="006374C5">
      <w:pPr>
        <w:spacing w:line="360" w:lineRule="auto"/>
        <w:jc w:val="both"/>
        <w:rPr>
          <w:sz w:val="18"/>
          <w:lang w:val="cs-CZ"/>
        </w:rPr>
      </w:pPr>
    </w:p>
    <w:p w14:paraId="596F6138" w14:textId="281EE113" w:rsidR="0069030E" w:rsidRPr="000C7D49" w:rsidRDefault="000C7D49" w:rsidP="006374C5">
      <w:pPr>
        <w:spacing w:line="360" w:lineRule="auto"/>
        <w:jc w:val="both"/>
        <w:rPr>
          <w:sz w:val="18"/>
          <w:lang w:val="cs-CZ"/>
        </w:rPr>
      </w:pPr>
      <w:r w:rsidRPr="000C7D49">
        <w:rPr>
          <w:sz w:val="18"/>
          <w:lang w:val="cs-CZ"/>
        </w:rPr>
        <w:t xml:space="preserve">Electrolux Group je přední světová společnost vyrábějící spotřebiče, která již více než 100 let formuje bydlení k lepšímu. Znovu objevujeme chuť, péči a pohodu pro miliony lidí a vždy se snažíme být v čele udržitelnosti prostřednictvím našich řešení a činností. V rámci naší skupiny předních značek spotřebičů, včetně Electrolux, AEG a </w:t>
      </w:r>
      <w:proofErr w:type="spellStart"/>
      <w:r w:rsidRPr="000C7D49">
        <w:rPr>
          <w:sz w:val="18"/>
          <w:lang w:val="cs-CZ"/>
        </w:rPr>
        <w:t>Frigidaire</w:t>
      </w:r>
      <w:proofErr w:type="spellEnd"/>
      <w:r w:rsidRPr="000C7D49">
        <w:rPr>
          <w:sz w:val="18"/>
          <w:lang w:val="cs-CZ"/>
        </w:rPr>
        <w:t>, prodáváme výrobky pro domácnost na přibližně 120 trzích ročně. V roce 2023 dosáhla společnost Electrolux Group obratu 134 miliard SEK a zaměstnávala 45 000 lidí po celém světě.</w:t>
      </w:r>
    </w:p>
    <w:p w14:paraId="375271C9" w14:textId="20F187D9" w:rsidR="0069030E" w:rsidRPr="00434140" w:rsidRDefault="0069030E" w:rsidP="006374C5">
      <w:pPr>
        <w:spacing w:line="360" w:lineRule="auto"/>
        <w:jc w:val="both"/>
        <w:rPr>
          <w:sz w:val="18"/>
          <w:lang w:val="sk-SK"/>
        </w:rPr>
      </w:pPr>
    </w:p>
    <w:sectPr w:rsidR="0069030E" w:rsidRPr="00434140">
      <w:headerReference w:type="default" r:id="rId18"/>
      <w:headerReference w:type="first" r:id="rId19"/>
      <w:footerReference w:type="first" r:id="rId20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9A0E" w14:textId="77777777" w:rsidR="00A93D81" w:rsidRDefault="00A93D81">
      <w:r>
        <w:separator/>
      </w:r>
    </w:p>
  </w:endnote>
  <w:endnote w:type="continuationSeparator" w:id="0">
    <w:p w14:paraId="43482CEE" w14:textId="77777777" w:rsidR="00A93D81" w:rsidRDefault="00A9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22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47C5078" w:rsidR="001D0BA5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0027C7FD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awvKbgBAABkAwAADgAAAAAAAAAAAAAAAAAuAgAAZHJz&#10;L2Uyb0RvYy54bWxQSwECLQAUAAYACAAAACEAa+g2KuAAAAAMAQAADwAAAAAAAAAAAAAAAAASBAAA&#10;ZHJzL2Rvd25yZXYueG1sUEsFBgAAAAAEAAQA8wAAAB8FAAAAAA==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DC1E" w14:textId="77777777" w:rsidR="00A93D81" w:rsidRDefault="00A93D81">
      <w:r>
        <w:separator/>
      </w:r>
    </w:p>
  </w:footnote>
  <w:footnote w:type="continuationSeparator" w:id="0">
    <w:p w14:paraId="4D158353" w14:textId="77777777" w:rsidR="00A93D81" w:rsidRDefault="00A9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K1vhn7gAAAACwEAAA8AAAAAAAAA&#10;AAAAAAAAVQQAAGRycy9kb3ducmV2LnhtbFBLBQYAAAAABAAEAPMAAABiBQAAAAA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2CF012DD" w14:textId="409C0571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2CF012DD" w14:textId="409C0571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7E07"/>
    <w:multiLevelType w:val="hybridMultilevel"/>
    <w:tmpl w:val="633083A6"/>
    <w:lvl w:ilvl="0" w:tplc="FC2602E2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EACF350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248B122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BD28BDC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C9E00F4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58C3C44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B123302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4407104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69A678A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78730">
    <w:abstractNumId w:val="1"/>
  </w:num>
  <w:num w:numId="2" w16cid:durableId="1117943282">
    <w:abstractNumId w:val="0"/>
  </w:num>
  <w:num w:numId="3" w16cid:durableId="521405166">
    <w:abstractNumId w:val="3"/>
  </w:num>
  <w:num w:numId="4" w16cid:durableId="1642540294">
    <w:abstractNumId w:val="8"/>
  </w:num>
  <w:num w:numId="5" w16cid:durableId="14251085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860090">
    <w:abstractNumId w:val="7"/>
  </w:num>
  <w:num w:numId="7" w16cid:durableId="541136630">
    <w:abstractNumId w:val="4"/>
  </w:num>
  <w:num w:numId="8" w16cid:durableId="1566717660">
    <w:abstractNumId w:val="2"/>
  </w:num>
  <w:num w:numId="9" w16cid:durableId="754934110">
    <w:abstractNumId w:val="5"/>
  </w:num>
  <w:num w:numId="10" w16cid:durableId="1634561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350"/>
    <w:rsid w:val="00003D09"/>
    <w:rsid w:val="00004814"/>
    <w:rsid w:val="0000484B"/>
    <w:rsid w:val="00012948"/>
    <w:rsid w:val="00013AE1"/>
    <w:rsid w:val="0001495C"/>
    <w:rsid w:val="00014A9A"/>
    <w:rsid w:val="00015656"/>
    <w:rsid w:val="00015894"/>
    <w:rsid w:val="00017EF1"/>
    <w:rsid w:val="00020E9C"/>
    <w:rsid w:val="00023F54"/>
    <w:rsid w:val="000245B3"/>
    <w:rsid w:val="00026109"/>
    <w:rsid w:val="00026BDA"/>
    <w:rsid w:val="000270B1"/>
    <w:rsid w:val="00031A53"/>
    <w:rsid w:val="0003240E"/>
    <w:rsid w:val="00035E70"/>
    <w:rsid w:val="00035FBB"/>
    <w:rsid w:val="00036B54"/>
    <w:rsid w:val="000422F0"/>
    <w:rsid w:val="0004270E"/>
    <w:rsid w:val="00042F17"/>
    <w:rsid w:val="0004300F"/>
    <w:rsid w:val="00043CCA"/>
    <w:rsid w:val="000450A0"/>
    <w:rsid w:val="00050466"/>
    <w:rsid w:val="00050A41"/>
    <w:rsid w:val="00053374"/>
    <w:rsid w:val="000547D4"/>
    <w:rsid w:val="00054866"/>
    <w:rsid w:val="00055D58"/>
    <w:rsid w:val="000624A3"/>
    <w:rsid w:val="00063C76"/>
    <w:rsid w:val="00064ED1"/>
    <w:rsid w:val="00065DDA"/>
    <w:rsid w:val="000717C7"/>
    <w:rsid w:val="00071E94"/>
    <w:rsid w:val="000720C8"/>
    <w:rsid w:val="00074AB3"/>
    <w:rsid w:val="00074FFA"/>
    <w:rsid w:val="00075A6B"/>
    <w:rsid w:val="000804A8"/>
    <w:rsid w:val="000813F8"/>
    <w:rsid w:val="00081408"/>
    <w:rsid w:val="00081FA2"/>
    <w:rsid w:val="00082208"/>
    <w:rsid w:val="00087B4F"/>
    <w:rsid w:val="00090416"/>
    <w:rsid w:val="00090F1D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C0A"/>
    <w:rsid w:val="000A6DE9"/>
    <w:rsid w:val="000A74FD"/>
    <w:rsid w:val="000B2F72"/>
    <w:rsid w:val="000B432E"/>
    <w:rsid w:val="000B5F8E"/>
    <w:rsid w:val="000B614F"/>
    <w:rsid w:val="000B652B"/>
    <w:rsid w:val="000B7F9F"/>
    <w:rsid w:val="000C3A3D"/>
    <w:rsid w:val="000C635F"/>
    <w:rsid w:val="000C7CD9"/>
    <w:rsid w:val="000C7D49"/>
    <w:rsid w:val="000D067C"/>
    <w:rsid w:val="000D1138"/>
    <w:rsid w:val="000D1788"/>
    <w:rsid w:val="000D57AD"/>
    <w:rsid w:val="000D76AE"/>
    <w:rsid w:val="000E0469"/>
    <w:rsid w:val="000E0D8F"/>
    <w:rsid w:val="000E3A51"/>
    <w:rsid w:val="000E3CA1"/>
    <w:rsid w:val="000E6691"/>
    <w:rsid w:val="000E767E"/>
    <w:rsid w:val="000F20E5"/>
    <w:rsid w:val="000F381B"/>
    <w:rsid w:val="000F40C0"/>
    <w:rsid w:val="000F436C"/>
    <w:rsid w:val="000F4DD8"/>
    <w:rsid w:val="000F7E5E"/>
    <w:rsid w:val="001046AD"/>
    <w:rsid w:val="0010739B"/>
    <w:rsid w:val="00107832"/>
    <w:rsid w:val="001106F9"/>
    <w:rsid w:val="001112A3"/>
    <w:rsid w:val="00112ED5"/>
    <w:rsid w:val="0011456D"/>
    <w:rsid w:val="00116C12"/>
    <w:rsid w:val="00116FEE"/>
    <w:rsid w:val="001178E1"/>
    <w:rsid w:val="001202CF"/>
    <w:rsid w:val="0012061E"/>
    <w:rsid w:val="00120E77"/>
    <w:rsid w:val="00122377"/>
    <w:rsid w:val="00123DF9"/>
    <w:rsid w:val="00124497"/>
    <w:rsid w:val="001247AE"/>
    <w:rsid w:val="00124D4D"/>
    <w:rsid w:val="00124E34"/>
    <w:rsid w:val="00126EDE"/>
    <w:rsid w:val="00127BF5"/>
    <w:rsid w:val="001308F3"/>
    <w:rsid w:val="00131196"/>
    <w:rsid w:val="00132149"/>
    <w:rsid w:val="0013278F"/>
    <w:rsid w:val="00133200"/>
    <w:rsid w:val="001378E4"/>
    <w:rsid w:val="00141AEB"/>
    <w:rsid w:val="001439FE"/>
    <w:rsid w:val="00145CE8"/>
    <w:rsid w:val="00146B07"/>
    <w:rsid w:val="00147E8C"/>
    <w:rsid w:val="001506B6"/>
    <w:rsid w:val="00151DE9"/>
    <w:rsid w:val="001521C3"/>
    <w:rsid w:val="001529B6"/>
    <w:rsid w:val="00152F1D"/>
    <w:rsid w:val="00157F27"/>
    <w:rsid w:val="00163B97"/>
    <w:rsid w:val="0016554A"/>
    <w:rsid w:val="00167EE0"/>
    <w:rsid w:val="00170AF4"/>
    <w:rsid w:val="00170F65"/>
    <w:rsid w:val="001744F5"/>
    <w:rsid w:val="00175684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3213"/>
    <w:rsid w:val="00195685"/>
    <w:rsid w:val="00196178"/>
    <w:rsid w:val="001977D4"/>
    <w:rsid w:val="001A12C2"/>
    <w:rsid w:val="001A17EE"/>
    <w:rsid w:val="001A373D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A7FB9"/>
    <w:rsid w:val="001B1F57"/>
    <w:rsid w:val="001B2266"/>
    <w:rsid w:val="001B2EEC"/>
    <w:rsid w:val="001B32A4"/>
    <w:rsid w:val="001B5BE2"/>
    <w:rsid w:val="001B5C3E"/>
    <w:rsid w:val="001B5DCC"/>
    <w:rsid w:val="001B6080"/>
    <w:rsid w:val="001B6C20"/>
    <w:rsid w:val="001B6CF3"/>
    <w:rsid w:val="001C0303"/>
    <w:rsid w:val="001C740C"/>
    <w:rsid w:val="001D0BA5"/>
    <w:rsid w:val="001D0C58"/>
    <w:rsid w:val="001D1AB4"/>
    <w:rsid w:val="001D3623"/>
    <w:rsid w:val="001D3CC1"/>
    <w:rsid w:val="001D3EC7"/>
    <w:rsid w:val="001D5AB1"/>
    <w:rsid w:val="001D6859"/>
    <w:rsid w:val="001D6C67"/>
    <w:rsid w:val="001E0535"/>
    <w:rsid w:val="001E06F8"/>
    <w:rsid w:val="001E1709"/>
    <w:rsid w:val="001E38BF"/>
    <w:rsid w:val="001E57E0"/>
    <w:rsid w:val="001E68D7"/>
    <w:rsid w:val="001F16AD"/>
    <w:rsid w:val="001F21E5"/>
    <w:rsid w:val="001F32F0"/>
    <w:rsid w:val="001F5506"/>
    <w:rsid w:val="001F6D19"/>
    <w:rsid w:val="001F7094"/>
    <w:rsid w:val="001F72BE"/>
    <w:rsid w:val="00201E10"/>
    <w:rsid w:val="002029BA"/>
    <w:rsid w:val="00202F5F"/>
    <w:rsid w:val="00203474"/>
    <w:rsid w:val="00205545"/>
    <w:rsid w:val="002055AF"/>
    <w:rsid w:val="00206F2E"/>
    <w:rsid w:val="002071E7"/>
    <w:rsid w:val="0021110F"/>
    <w:rsid w:val="00222FC6"/>
    <w:rsid w:val="00225AEC"/>
    <w:rsid w:val="00230AF4"/>
    <w:rsid w:val="00230C36"/>
    <w:rsid w:val="002352D9"/>
    <w:rsid w:val="00236F59"/>
    <w:rsid w:val="002409C0"/>
    <w:rsid w:val="002414E1"/>
    <w:rsid w:val="00241736"/>
    <w:rsid w:val="00242E89"/>
    <w:rsid w:val="00242FBA"/>
    <w:rsid w:val="002457A6"/>
    <w:rsid w:val="00247904"/>
    <w:rsid w:val="00247FCE"/>
    <w:rsid w:val="00250216"/>
    <w:rsid w:val="00250B3D"/>
    <w:rsid w:val="00250D3B"/>
    <w:rsid w:val="00251462"/>
    <w:rsid w:val="00253A85"/>
    <w:rsid w:val="002545B7"/>
    <w:rsid w:val="00256A47"/>
    <w:rsid w:val="00256AC8"/>
    <w:rsid w:val="00262367"/>
    <w:rsid w:val="00262576"/>
    <w:rsid w:val="00262CF6"/>
    <w:rsid w:val="0026342C"/>
    <w:rsid w:val="002645DB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19BE"/>
    <w:rsid w:val="00283D23"/>
    <w:rsid w:val="00292358"/>
    <w:rsid w:val="002941B6"/>
    <w:rsid w:val="002A3589"/>
    <w:rsid w:val="002A38F6"/>
    <w:rsid w:val="002A4E11"/>
    <w:rsid w:val="002A60CC"/>
    <w:rsid w:val="002A6E38"/>
    <w:rsid w:val="002A72F0"/>
    <w:rsid w:val="002B094B"/>
    <w:rsid w:val="002B2D2A"/>
    <w:rsid w:val="002B64DF"/>
    <w:rsid w:val="002B68AA"/>
    <w:rsid w:val="002B6D6A"/>
    <w:rsid w:val="002B6E83"/>
    <w:rsid w:val="002C211D"/>
    <w:rsid w:val="002C2780"/>
    <w:rsid w:val="002C2F52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D5312"/>
    <w:rsid w:val="002D7732"/>
    <w:rsid w:val="002E0A8B"/>
    <w:rsid w:val="002E1AF2"/>
    <w:rsid w:val="002E46F1"/>
    <w:rsid w:val="002E5174"/>
    <w:rsid w:val="002E7048"/>
    <w:rsid w:val="002E7C63"/>
    <w:rsid w:val="002F07F7"/>
    <w:rsid w:val="002F08D4"/>
    <w:rsid w:val="002F1EC7"/>
    <w:rsid w:val="002F2A99"/>
    <w:rsid w:val="002F5D9C"/>
    <w:rsid w:val="002F751C"/>
    <w:rsid w:val="003007C1"/>
    <w:rsid w:val="00301680"/>
    <w:rsid w:val="0030494B"/>
    <w:rsid w:val="00304B14"/>
    <w:rsid w:val="00310EE9"/>
    <w:rsid w:val="00312868"/>
    <w:rsid w:val="003133D4"/>
    <w:rsid w:val="00317031"/>
    <w:rsid w:val="00323145"/>
    <w:rsid w:val="00324CA6"/>
    <w:rsid w:val="003304DA"/>
    <w:rsid w:val="00330A52"/>
    <w:rsid w:val="00331DFC"/>
    <w:rsid w:val="00332829"/>
    <w:rsid w:val="0033410B"/>
    <w:rsid w:val="003345BA"/>
    <w:rsid w:val="003357BE"/>
    <w:rsid w:val="00336068"/>
    <w:rsid w:val="00336404"/>
    <w:rsid w:val="00336E69"/>
    <w:rsid w:val="00340C7C"/>
    <w:rsid w:val="00342354"/>
    <w:rsid w:val="00344729"/>
    <w:rsid w:val="00345343"/>
    <w:rsid w:val="003475E9"/>
    <w:rsid w:val="00351502"/>
    <w:rsid w:val="00353003"/>
    <w:rsid w:val="003543EE"/>
    <w:rsid w:val="00355E03"/>
    <w:rsid w:val="00356864"/>
    <w:rsid w:val="00363370"/>
    <w:rsid w:val="003673B3"/>
    <w:rsid w:val="00367B81"/>
    <w:rsid w:val="003716E9"/>
    <w:rsid w:val="00372476"/>
    <w:rsid w:val="0037304D"/>
    <w:rsid w:val="0038099B"/>
    <w:rsid w:val="00382B65"/>
    <w:rsid w:val="003835F2"/>
    <w:rsid w:val="00383A0B"/>
    <w:rsid w:val="003841C6"/>
    <w:rsid w:val="00384F8D"/>
    <w:rsid w:val="00387C2A"/>
    <w:rsid w:val="003920E5"/>
    <w:rsid w:val="0039362C"/>
    <w:rsid w:val="0039664D"/>
    <w:rsid w:val="00396F58"/>
    <w:rsid w:val="003A142B"/>
    <w:rsid w:val="003A1771"/>
    <w:rsid w:val="003A264A"/>
    <w:rsid w:val="003A2D20"/>
    <w:rsid w:val="003A3AE8"/>
    <w:rsid w:val="003A5F3D"/>
    <w:rsid w:val="003B3070"/>
    <w:rsid w:val="003B4611"/>
    <w:rsid w:val="003C0D02"/>
    <w:rsid w:val="003C0D9C"/>
    <w:rsid w:val="003C1B4A"/>
    <w:rsid w:val="003C1D63"/>
    <w:rsid w:val="003C407B"/>
    <w:rsid w:val="003C4AA5"/>
    <w:rsid w:val="003C6372"/>
    <w:rsid w:val="003C756D"/>
    <w:rsid w:val="003C775E"/>
    <w:rsid w:val="003C7BD6"/>
    <w:rsid w:val="003C7F19"/>
    <w:rsid w:val="003D1D69"/>
    <w:rsid w:val="003D1E5F"/>
    <w:rsid w:val="003D4779"/>
    <w:rsid w:val="003D55BA"/>
    <w:rsid w:val="003D5CDA"/>
    <w:rsid w:val="003E097C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1176"/>
    <w:rsid w:val="004120F5"/>
    <w:rsid w:val="004127D1"/>
    <w:rsid w:val="00413264"/>
    <w:rsid w:val="00415C23"/>
    <w:rsid w:val="00415EBF"/>
    <w:rsid w:val="00423D7B"/>
    <w:rsid w:val="004240B3"/>
    <w:rsid w:val="00425CF7"/>
    <w:rsid w:val="00430754"/>
    <w:rsid w:val="00431A90"/>
    <w:rsid w:val="00434140"/>
    <w:rsid w:val="00434E76"/>
    <w:rsid w:val="00435499"/>
    <w:rsid w:val="00435F1C"/>
    <w:rsid w:val="00437379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2200"/>
    <w:rsid w:val="00473327"/>
    <w:rsid w:val="004735C3"/>
    <w:rsid w:val="0047494C"/>
    <w:rsid w:val="004760A8"/>
    <w:rsid w:val="004766E0"/>
    <w:rsid w:val="004810AD"/>
    <w:rsid w:val="00481119"/>
    <w:rsid w:val="00482A87"/>
    <w:rsid w:val="00485A0D"/>
    <w:rsid w:val="00486E1F"/>
    <w:rsid w:val="00490202"/>
    <w:rsid w:val="004916A6"/>
    <w:rsid w:val="00492407"/>
    <w:rsid w:val="00493C43"/>
    <w:rsid w:val="004941A5"/>
    <w:rsid w:val="004966F1"/>
    <w:rsid w:val="0049724F"/>
    <w:rsid w:val="004A1B07"/>
    <w:rsid w:val="004A3F12"/>
    <w:rsid w:val="004A46FF"/>
    <w:rsid w:val="004A50CC"/>
    <w:rsid w:val="004A5469"/>
    <w:rsid w:val="004A55F3"/>
    <w:rsid w:val="004A5915"/>
    <w:rsid w:val="004A718E"/>
    <w:rsid w:val="004B0637"/>
    <w:rsid w:val="004B25EB"/>
    <w:rsid w:val="004B365C"/>
    <w:rsid w:val="004B52D0"/>
    <w:rsid w:val="004B5EC3"/>
    <w:rsid w:val="004B5F4D"/>
    <w:rsid w:val="004C0D5A"/>
    <w:rsid w:val="004C5ABE"/>
    <w:rsid w:val="004C5C8D"/>
    <w:rsid w:val="004C759A"/>
    <w:rsid w:val="004D028A"/>
    <w:rsid w:val="004D0559"/>
    <w:rsid w:val="004D2DE2"/>
    <w:rsid w:val="004D319C"/>
    <w:rsid w:val="004D3398"/>
    <w:rsid w:val="004D33B3"/>
    <w:rsid w:val="004D6643"/>
    <w:rsid w:val="004E05CA"/>
    <w:rsid w:val="004E2749"/>
    <w:rsid w:val="004E6C5C"/>
    <w:rsid w:val="004E6D29"/>
    <w:rsid w:val="004F2A56"/>
    <w:rsid w:val="004F3784"/>
    <w:rsid w:val="004F4D80"/>
    <w:rsid w:val="004F5FA6"/>
    <w:rsid w:val="004F6FC5"/>
    <w:rsid w:val="004F75A7"/>
    <w:rsid w:val="004F7729"/>
    <w:rsid w:val="005007AC"/>
    <w:rsid w:val="0050243E"/>
    <w:rsid w:val="00505391"/>
    <w:rsid w:val="0050544D"/>
    <w:rsid w:val="005059C5"/>
    <w:rsid w:val="00505EFB"/>
    <w:rsid w:val="00505F3C"/>
    <w:rsid w:val="005075F4"/>
    <w:rsid w:val="00507D74"/>
    <w:rsid w:val="00510D53"/>
    <w:rsid w:val="005134F4"/>
    <w:rsid w:val="0051580F"/>
    <w:rsid w:val="00520154"/>
    <w:rsid w:val="005220C3"/>
    <w:rsid w:val="00522C7B"/>
    <w:rsid w:val="0052478A"/>
    <w:rsid w:val="0052536F"/>
    <w:rsid w:val="00525D5E"/>
    <w:rsid w:val="00526032"/>
    <w:rsid w:val="00526C31"/>
    <w:rsid w:val="00527118"/>
    <w:rsid w:val="0053411D"/>
    <w:rsid w:val="00536401"/>
    <w:rsid w:val="0053652B"/>
    <w:rsid w:val="00540A0F"/>
    <w:rsid w:val="0054121E"/>
    <w:rsid w:val="0054327A"/>
    <w:rsid w:val="00544002"/>
    <w:rsid w:val="005455EE"/>
    <w:rsid w:val="00547F61"/>
    <w:rsid w:val="00550194"/>
    <w:rsid w:val="0055086F"/>
    <w:rsid w:val="00550AE4"/>
    <w:rsid w:val="00551CE8"/>
    <w:rsid w:val="0055455B"/>
    <w:rsid w:val="00554F8F"/>
    <w:rsid w:val="005560CA"/>
    <w:rsid w:val="00556AAF"/>
    <w:rsid w:val="00556CFC"/>
    <w:rsid w:val="0056112D"/>
    <w:rsid w:val="00561249"/>
    <w:rsid w:val="0056145E"/>
    <w:rsid w:val="00561C1E"/>
    <w:rsid w:val="00564681"/>
    <w:rsid w:val="0057067C"/>
    <w:rsid w:val="0057104C"/>
    <w:rsid w:val="005712A0"/>
    <w:rsid w:val="00572148"/>
    <w:rsid w:val="005721C2"/>
    <w:rsid w:val="00574C03"/>
    <w:rsid w:val="00574C5D"/>
    <w:rsid w:val="00575511"/>
    <w:rsid w:val="0057656B"/>
    <w:rsid w:val="00576A9D"/>
    <w:rsid w:val="00577A3A"/>
    <w:rsid w:val="00580B47"/>
    <w:rsid w:val="00581947"/>
    <w:rsid w:val="0058397E"/>
    <w:rsid w:val="00584563"/>
    <w:rsid w:val="0058483A"/>
    <w:rsid w:val="005848EB"/>
    <w:rsid w:val="00586592"/>
    <w:rsid w:val="005918BE"/>
    <w:rsid w:val="00591F62"/>
    <w:rsid w:val="0059210F"/>
    <w:rsid w:val="005921BE"/>
    <w:rsid w:val="00593A97"/>
    <w:rsid w:val="00593B6C"/>
    <w:rsid w:val="00594017"/>
    <w:rsid w:val="0059534C"/>
    <w:rsid w:val="00596090"/>
    <w:rsid w:val="005A2CA1"/>
    <w:rsid w:val="005A2D95"/>
    <w:rsid w:val="005A5FC5"/>
    <w:rsid w:val="005A7093"/>
    <w:rsid w:val="005A7955"/>
    <w:rsid w:val="005B06D3"/>
    <w:rsid w:val="005B06DA"/>
    <w:rsid w:val="005B38FD"/>
    <w:rsid w:val="005B394A"/>
    <w:rsid w:val="005B4351"/>
    <w:rsid w:val="005B465C"/>
    <w:rsid w:val="005B71D9"/>
    <w:rsid w:val="005B75BA"/>
    <w:rsid w:val="005B778F"/>
    <w:rsid w:val="005C0190"/>
    <w:rsid w:val="005C0687"/>
    <w:rsid w:val="005C13CC"/>
    <w:rsid w:val="005C13E2"/>
    <w:rsid w:val="005C711D"/>
    <w:rsid w:val="005C76BE"/>
    <w:rsid w:val="005D00BD"/>
    <w:rsid w:val="005D0D84"/>
    <w:rsid w:val="005D14D0"/>
    <w:rsid w:val="005D192D"/>
    <w:rsid w:val="005D204C"/>
    <w:rsid w:val="005D6E33"/>
    <w:rsid w:val="005D7A54"/>
    <w:rsid w:val="005E0D4D"/>
    <w:rsid w:val="005E5D6A"/>
    <w:rsid w:val="005F1598"/>
    <w:rsid w:val="005F1B04"/>
    <w:rsid w:val="005F2E64"/>
    <w:rsid w:val="005F6741"/>
    <w:rsid w:val="00611C41"/>
    <w:rsid w:val="006133AD"/>
    <w:rsid w:val="00613A3D"/>
    <w:rsid w:val="00615C65"/>
    <w:rsid w:val="00616FA4"/>
    <w:rsid w:val="006208B4"/>
    <w:rsid w:val="0062289A"/>
    <w:rsid w:val="00624021"/>
    <w:rsid w:val="00625684"/>
    <w:rsid w:val="00625CD6"/>
    <w:rsid w:val="00627315"/>
    <w:rsid w:val="0063201F"/>
    <w:rsid w:val="006325D9"/>
    <w:rsid w:val="00632669"/>
    <w:rsid w:val="00634C71"/>
    <w:rsid w:val="00635BEB"/>
    <w:rsid w:val="0063643F"/>
    <w:rsid w:val="006374C5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0AD3"/>
    <w:rsid w:val="00661711"/>
    <w:rsid w:val="0066498C"/>
    <w:rsid w:val="00666957"/>
    <w:rsid w:val="0066778D"/>
    <w:rsid w:val="006730EC"/>
    <w:rsid w:val="00673578"/>
    <w:rsid w:val="006812A9"/>
    <w:rsid w:val="006826EB"/>
    <w:rsid w:val="006841F1"/>
    <w:rsid w:val="00686F69"/>
    <w:rsid w:val="00687530"/>
    <w:rsid w:val="0069030E"/>
    <w:rsid w:val="0069193A"/>
    <w:rsid w:val="0069231D"/>
    <w:rsid w:val="006945DE"/>
    <w:rsid w:val="00695ADA"/>
    <w:rsid w:val="00696666"/>
    <w:rsid w:val="00696876"/>
    <w:rsid w:val="006A1683"/>
    <w:rsid w:val="006A38E6"/>
    <w:rsid w:val="006A4537"/>
    <w:rsid w:val="006A4C3A"/>
    <w:rsid w:val="006A6897"/>
    <w:rsid w:val="006B2B9B"/>
    <w:rsid w:val="006B324E"/>
    <w:rsid w:val="006B33F3"/>
    <w:rsid w:val="006B5C4F"/>
    <w:rsid w:val="006C1952"/>
    <w:rsid w:val="006C1FF4"/>
    <w:rsid w:val="006C3F71"/>
    <w:rsid w:val="006C4C01"/>
    <w:rsid w:val="006C71D6"/>
    <w:rsid w:val="006C7395"/>
    <w:rsid w:val="006C74D9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486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469E"/>
    <w:rsid w:val="00705DB7"/>
    <w:rsid w:val="00706318"/>
    <w:rsid w:val="007069C3"/>
    <w:rsid w:val="007137D4"/>
    <w:rsid w:val="00713B86"/>
    <w:rsid w:val="00716F9B"/>
    <w:rsid w:val="007173EA"/>
    <w:rsid w:val="0071768B"/>
    <w:rsid w:val="00717948"/>
    <w:rsid w:val="00720F2E"/>
    <w:rsid w:val="00720FB4"/>
    <w:rsid w:val="00721106"/>
    <w:rsid w:val="00721B98"/>
    <w:rsid w:val="00722DD7"/>
    <w:rsid w:val="00723001"/>
    <w:rsid w:val="00725010"/>
    <w:rsid w:val="00725879"/>
    <w:rsid w:val="007265EC"/>
    <w:rsid w:val="0072706F"/>
    <w:rsid w:val="00727409"/>
    <w:rsid w:val="00730661"/>
    <w:rsid w:val="00731882"/>
    <w:rsid w:val="00731A00"/>
    <w:rsid w:val="007342D3"/>
    <w:rsid w:val="00737EDD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573B2"/>
    <w:rsid w:val="00762F77"/>
    <w:rsid w:val="00765A6C"/>
    <w:rsid w:val="0076648F"/>
    <w:rsid w:val="007673B9"/>
    <w:rsid w:val="0076745D"/>
    <w:rsid w:val="007708FB"/>
    <w:rsid w:val="00770F1F"/>
    <w:rsid w:val="00774253"/>
    <w:rsid w:val="00775CE8"/>
    <w:rsid w:val="0078085D"/>
    <w:rsid w:val="00783DD8"/>
    <w:rsid w:val="00786CB5"/>
    <w:rsid w:val="00786FF9"/>
    <w:rsid w:val="00791D07"/>
    <w:rsid w:val="00793A73"/>
    <w:rsid w:val="00793C94"/>
    <w:rsid w:val="00793F7E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3168"/>
    <w:rsid w:val="007C545E"/>
    <w:rsid w:val="007C77C1"/>
    <w:rsid w:val="007D27DE"/>
    <w:rsid w:val="007D3E37"/>
    <w:rsid w:val="007D5D49"/>
    <w:rsid w:val="007D6F4E"/>
    <w:rsid w:val="007E12CE"/>
    <w:rsid w:val="007E2E18"/>
    <w:rsid w:val="007E3B9E"/>
    <w:rsid w:val="007E494F"/>
    <w:rsid w:val="007E6325"/>
    <w:rsid w:val="007E68AC"/>
    <w:rsid w:val="007F0DDE"/>
    <w:rsid w:val="007F0E17"/>
    <w:rsid w:val="007F1D32"/>
    <w:rsid w:val="007F2900"/>
    <w:rsid w:val="007F330E"/>
    <w:rsid w:val="007F5BDE"/>
    <w:rsid w:val="007F6492"/>
    <w:rsid w:val="007F7AF7"/>
    <w:rsid w:val="008002BD"/>
    <w:rsid w:val="00804F09"/>
    <w:rsid w:val="00806B39"/>
    <w:rsid w:val="00807D1B"/>
    <w:rsid w:val="00807DB3"/>
    <w:rsid w:val="008104CF"/>
    <w:rsid w:val="00817108"/>
    <w:rsid w:val="00820AB3"/>
    <w:rsid w:val="00822895"/>
    <w:rsid w:val="00823910"/>
    <w:rsid w:val="00826A47"/>
    <w:rsid w:val="008275CE"/>
    <w:rsid w:val="0083127D"/>
    <w:rsid w:val="00832773"/>
    <w:rsid w:val="008329D4"/>
    <w:rsid w:val="00833C98"/>
    <w:rsid w:val="0083451D"/>
    <w:rsid w:val="00834EF6"/>
    <w:rsid w:val="0084116A"/>
    <w:rsid w:val="008428DB"/>
    <w:rsid w:val="0084449B"/>
    <w:rsid w:val="00844781"/>
    <w:rsid w:val="00844E18"/>
    <w:rsid w:val="008450AA"/>
    <w:rsid w:val="008460CE"/>
    <w:rsid w:val="008465A1"/>
    <w:rsid w:val="00846984"/>
    <w:rsid w:val="0084752A"/>
    <w:rsid w:val="0085092D"/>
    <w:rsid w:val="00850F8F"/>
    <w:rsid w:val="008528F8"/>
    <w:rsid w:val="00854F45"/>
    <w:rsid w:val="0085514D"/>
    <w:rsid w:val="0085734C"/>
    <w:rsid w:val="008619DC"/>
    <w:rsid w:val="0086363B"/>
    <w:rsid w:val="008640CA"/>
    <w:rsid w:val="00864546"/>
    <w:rsid w:val="008651C2"/>
    <w:rsid w:val="00866D02"/>
    <w:rsid w:val="00866E41"/>
    <w:rsid w:val="008707AC"/>
    <w:rsid w:val="00870849"/>
    <w:rsid w:val="00870D36"/>
    <w:rsid w:val="00870FFC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4553"/>
    <w:rsid w:val="0089685C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5E43"/>
    <w:rsid w:val="008B0EC1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498B"/>
    <w:rsid w:val="008C4ED6"/>
    <w:rsid w:val="008C55C3"/>
    <w:rsid w:val="008D0011"/>
    <w:rsid w:val="008D15BB"/>
    <w:rsid w:val="008D29C4"/>
    <w:rsid w:val="008D3DDD"/>
    <w:rsid w:val="008D428E"/>
    <w:rsid w:val="008D467C"/>
    <w:rsid w:val="008D5185"/>
    <w:rsid w:val="008E5175"/>
    <w:rsid w:val="008E62E5"/>
    <w:rsid w:val="008E7794"/>
    <w:rsid w:val="008F016C"/>
    <w:rsid w:val="008F13A5"/>
    <w:rsid w:val="008F160D"/>
    <w:rsid w:val="008F1E20"/>
    <w:rsid w:val="008F34D5"/>
    <w:rsid w:val="008F5DD4"/>
    <w:rsid w:val="008F6E38"/>
    <w:rsid w:val="008F7FEA"/>
    <w:rsid w:val="00903CDF"/>
    <w:rsid w:val="00904805"/>
    <w:rsid w:val="00910AAA"/>
    <w:rsid w:val="00913680"/>
    <w:rsid w:val="009137E8"/>
    <w:rsid w:val="0091426A"/>
    <w:rsid w:val="009162AC"/>
    <w:rsid w:val="00917F25"/>
    <w:rsid w:val="00917FF6"/>
    <w:rsid w:val="00924264"/>
    <w:rsid w:val="0092434D"/>
    <w:rsid w:val="009251AD"/>
    <w:rsid w:val="00925E0A"/>
    <w:rsid w:val="00926013"/>
    <w:rsid w:val="009269FC"/>
    <w:rsid w:val="009340E4"/>
    <w:rsid w:val="0093628F"/>
    <w:rsid w:val="00940098"/>
    <w:rsid w:val="00941C92"/>
    <w:rsid w:val="00943731"/>
    <w:rsid w:val="00943CA8"/>
    <w:rsid w:val="00943FD8"/>
    <w:rsid w:val="00947E1B"/>
    <w:rsid w:val="009512A6"/>
    <w:rsid w:val="00954AC0"/>
    <w:rsid w:val="00954C71"/>
    <w:rsid w:val="00956A3B"/>
    <w:rsid w:val="00956D5C"/>
    <w:rsid w:val="009570B5"/>
    <w:rsid w:val="009600E9"/>
    <w:rsid w:val="00961347"/>
    <w:rsid w:val="009654BA"/>
    <w:rsid w:val="00967632"/>
    <w:rsid w:val="0097118F"/>
    <w:rsid w:val="0097376E"/>
    <w:rsid w:val="00977F38"/>
    <w:rsid w:val="00993C03"/>
    <w:rsid w:val="0099423C"/>
    <w:rsid w:val="009954E8"/>
    <w:rsid w:val="009A078E"/>
    <w:rsid w:val="009A218B"/>
    <w:rsid w:val="009A302E"/>
    <w:rsid w:val="009A3301"/>
    <w:rsid w:val="009A4213"/>
    <w:rsid w:val="009A47E3"/>
    <w:rsid w:val="009A5738"/>
    <w:rsid w:val="009B1292"/>
    <w:rsid w:val="009B154B"/>
    <w:rsid w:val="009B22CE"/>
    <w:rsid w:val="009B352B"/>
    <w:rsid w:val="009B6AED"/>
    <w:rsid w:val="009C25F2"/>
    <w:rsid w:val="009C5E16"/>
    <w:rsid w:val="009D037C"/>
    <w:rsid w:val="009D096C"/>
    <w:rsid w:val="009D0C22"/>
    <w:rsid w:val="009D0DD1"/>
    <w:rsid w:val="009D2CF4"/>
    <w:rsid w:val="009D34B3"/>
    <w:rsid w:val="009D5867"/>
    <w:rsid w:val="009D6890"/>
    <w:rsid w:val="009D7335"/>
    <w:rsid w:val="009E08EC"/>
    <w:rsid w:val="009E1059"/>
    <w:rsid w:val="009E22A4"/>
    <w:rsid w:val="009E387A"/>
    <w:rsid w:val="00A03159"/>
    <w:rsid w:val="00A04814"/>
    <w:rsid w:val="00A05E80"/>
    <w:rsid w:val="00A060F0"/>
    <w:rsid w:val="00A06965"/>
    <w:rsid w:val="00A10973"/>
    <w:rsid w:val="00A147E4"/>
    <w:rsid w:val="00A148A0"/>
    <w:rsid w:val="00A150CD"/>
    <w:rsid w:val="00A15B21"/>
    <w:rsid w:val="00A2037C"/>
    <w:rsid w:val="00A212BC"/>
    <w:rsid w:val="00A219D7"/>
    <w:rsid w:val="00A21BAB"/>
    <w:rsid w:val="00A22539"/>
    <w:rsid w:val="00A27E32"/>
    <w:rsid w:val="00A33905"/>
    <w:rsid w:val="00A34B60"/>
    <w:rsid w:val="00A34C84"/>
    <w:rsid w:val="00A3504C"/>
    <w:rsid w:val="00A364B0"/>
    <w:rsid w:val="00A36C67"/>
    <w:rsid w:val="00A37B6C"/>
    <w:rsid w:val="00A4125C"/>
    <w:rsid w:val="00A414E0"/>
    <w:rsid w:val="00A44C16"/>
    <w:rsid w:val="00A460BD"/>
    <w:rsid w:val="00A503A1"/>
    <w:rsid w:val="00A50C5D"/>
    <w:rsid w:val="00A5745D"/>
    <w:rsid w:val="00A57DCE"/>
    <w:rsid w:val="00A57EC6"/>
    <w:rsid w:val="00A622A9"/>
    <w:rsid w:val="00A63080"/>
    <w:rsid w:val="00A63640"/>
    <w:rsid w:val="00A679C1"/>
    <w:rsid w:val="00A67BF7"/>
    <w:rsid w:val="00A74395"/>
    <w:rsid w:val="00A761F2"/>
    <w:rsid w:val="00A767A2"/>
    <w:rsid w:val="00A77F9C"/>
    <w:rsid w:val="00A81261"/>
    <w:rsid w:val="00A83E49"/>
    <w:rsid w:val="00A8501B"/>
    <w:rsid w:val="00A86CAE"/>
    <w:rsid w:val="00A9096F"/>
    <w:rsid w:val="00A90AC0"/>
    <w:rsid w:val="00A917D6"/>
    <w:rsid w:val="00A918A8"/>
    <w:rsid w:val="00A91E41"/>
    <w:rsid w:val="00A93D81"/>
    <w:rsid w:val="00A95798"/>
    <w:rsid w:val="00A976E2"/>
    <w:rsid w:val="00A97724"/>
    <w:rsid w:val="00A97F60"/>
    <w:rsid w:val="00AA0EAA"/>
    <w:rsid w:val="00AA34B2"/>
    <w:rsid w:val="00AA3B21"/>
    <w:rsid w:val="00AA432B"/>
    <w:rsid w:val="00AA46AD"/>
    <w:rsid w:val="00AA5A64"/>
    <w:rsid w:val="00AA6716"/>
    <w:rsid w:val="00AA787A"/>
    <w:rsid w:val="00AB2345"/>
    <w:rsid w:val="00AB41A6"/>
    <w:rsid w:val="00AB4D52"/>
    <w:rsid w:val="00AB5933"/>
    <w:rsid w:val="00AB6BA3"/>
    <w:rsid w:val="00AC05DE"/>
    <w:rsid w:val="00AC1DCF"/>
    <w:rsid w:val="00AC2367"/>
    <w:rsid w:val="00AC3F98"/>
    <w:rsid w:val="00AC5A7A"/>
    <w:rsid w:val="00AC65CF"/>
    <w:rsid w:val="00AC7E24"/>
    <w:rsid w:val="00AD114C"/>
    <w:rsid w:val="00AE3920"/>
    <w:rsid w:val="00AE5020"/>
    <w:rsid w:val="00AE6271"/>
    <w:rsid w:val="00AF2036"/>
    <w:rsid w:val="00AF57FA"/>
    <w:rsid w:val="00AF6C41"/>
    <w:rsid w:val="00B01D4D"/>
    <w:rsid w:val="00B02049"/>
    <w:rsid w:val="00B037E1"/>
    <w:rsid w:val="00B037FA"/>
    <w:rsid w:val="00B05A52"/>
    <w:rsid w:val="00B06BFE"/>
    <w:rsid w:val="00B06E9F"/>
    <w:rsid w:val="00B07068"/>
    <w:rsid w:val="00B07151"/>
    <w:rsid w:val="00B10EA0"/>
    <w:rsid w:val="00B1287A"/>
    <w:rsid w:val="00B15CBB"/>
    <w:rsid w:val="00B1631B"/>
    <w:rsid w:val="00B1753C"/>
    <w:rsid w:val="00B17988"/>
    <w:rsid w:val="00B22DD6"/>
    <w:rsid w:val="00B24819"/>
    <w:rsid w:val="00B320BE"/>
    <w:rsid w:val="00B3677C"/>
    <w:rsid w:val="00B41696"/>
    <w:rsid w:val="00B41709"/>
    <w:rsid w:val="00B41D06"/>
    <w:rsid w:val="00B439E2"/>
    <w:rsid w:val="00B44C68"/>
    <w:rsid w:val="00B4629C"/>
    <w:rsid w:val="00B528DC"/>
    <w:rsid w:val="00B555BD"/>
    <w:rsid w:val="00B55AF8"/>
    <w:rsid w:val="00B601C5"/>
    <w:rsid w:val="00B603DB"/>
    <w:rsid w:val="00B6051F"/>
    <w:rsid w:val="00B60CD4"/>
    <w:rsid w:val="00B613BE"/>
    <w:rsid w:val="00B6446B"/>
    <w:rsid w:val="00B738F9"/>
    <w:rsid w:val="00B75F39"/>
    <w:rsid w:val="00B77600"/>
    <w:rsid w:val="00B77D24"/>
    <w:rsid w:val="00B80BFB"/>
    <w:rsid w:val="00B81FE4"/>
    <w:rsid w:val="00B82708"/>
    <w:rsid w:val="00B83DD2"/>
    <w:rsid w:val="00B84703"/>
    <w:rsid w:val="00B84B1D"/>
    <w:rsid w:val="00B84B63"/>
    <w:rsid w:val="00B84E37"/>
    <w:rsid w:val="00B85E9A"/>
    <w:rsid w:val="00B85FAE"/>
    <w:rsid w:val="00B94ABD"/>
    <w:rsid w:val="00B951AA"/>
    <w:rsid w:val="00BA393B"/>
    <w:rsid w:val="00BA5FC3"/>
    <w:rsid w:val="00BA6E48"/>
    <w:rsid w:val="00BA75EE"/>
    <w:rsid w:val="00BB33F8"/>
    <w:rsid w:val="00BB3496"/>
    <w:rsid w:val="00BB7B0A"/>
    <w:rsid w:val="00BB7BE2"/>
    <w:rsid w:val="00BC2AF4"/>
    <w:rsid w:val="00BC4317"/>
    <w:rsid w:val="00BC4330"/>
    <w:rsid w:val="00BD0973"/>
    <w:rsid w:val="00BD0BEC"/>
    <w:rsid w:val="00BD1125"/>
    <w:rsid w:val="00BD4463"/>
    <w:rsid w:val="00BD4586"/>
    <w:rsid w:val="00BD658E"/>
    <w:rsid w:val="00BE0CE8"/>
    <w:rsid w:val="00BE3402"/>
    <w:rsid w:val="00BE4E94"/>
    <w:rsid w:val="00BE5D39"/>
    <w:rsid w:val="00BE6C5B"/>
    <w:rsid w:val="00BF03F5"/>
    <w:rsid w:val="00BF24A6"/>
    <w:rsid w:val="00BF2EFE"/>
    <w:rsid w:val="00BF3DDF"/>
    <w:rsid w:val="00BF4098"/>
    <w:rsid w:val="00BF4EBC"/>
    <w:rsid w:val="00BF75F2"/>
    <w:rsid w:val="00C011C4"/>
    <w:rsid w:val="00C01DB9"/>
    <w:rsid w:val="00C03524"/>
    <w:rsid w:val="00C0407D"/>
    <w:rsid w:val="00C04B91"/>
    <w:rsid w:val="00C04C01"/>
    <w:rsid w:val="00C054C3"/>
    <w:rsid w:val="00C05654"/>
    <w:rsid w:val="00C057EB"/>
    <w:rsid w:val="00C07021"/>
    <w:rsid w:val="00C074F7"/>
    <w:rsid w:val="00C107C5"/>
    <w:rsid w:val="00C11B1C"/>
    <w:rsid w:val="00C15F40"/>
    <w:rsid w:val="00C17F14"/>
    <w:rsid w:val="00C21642"/>
    <w:rsid w:val="00C21AA1"/>
    <w:rsid w:val="00C232EC"/>
    <w:rsid w:val="00C26BC3"/>
    <w:rsid w:val="00C30CCC"/>
    <w:rsid w:val="00C33AEF"/>
    <w:rsid w:val="00C34D16"/>
    <w:rsid w:val="00C4400B"/>
    <w:rsid w:val="00C4526F"/>
    <w:rsid w:val="00C5104C"/>
    <w:rsid w:val="00C53C66"/>
    <w:rsid w:val="00C54C21"/>
    <w:rsid w:val="00C55919"/>
    <w:rsid w:val="00C655DE"/>
    <w:rsid w:val="00C65F9E"/>
    <w:rsid w:val="00C705CF"/>
    <w:rsid w:val="00C71B1F"/>
    <w:rsid w:val="00C72633"/>
    <w:rsid w:val="00C75077"/>
    <w:rsid w:val="00C7582F"/>
    <w:rsid w:val="00C811D2"/>
    <w:rsid w:val="00C82081"/>
    <w:rsid w:val="00C82AD0"/>
    <w:rsid w:val="00C91662"/>
    <w:rsid w:val="00C925C9"/>
    <w:rsid w:val="00C931E0"/>
    <w:rsid w:val="00C938D5"/>
    <w:rsid w:val="00C93F61"/>
    <w:rsid w:val="00C97E71"/>
    <w:rsid w:val="00CA0076"/>
    <w:rsid w:val="00CA2EEB"/>
    <w:rsid w:val="00CA364F"/>
    <w:rsid w:val="00CA3ECA"/>
    <w:rsid w:val="00CA539F"/>
    <w:rsid w:val="00CA6D13"/>
    <w:rsid w:val="00CA770A"/>
    <w:rsid w:val="00CA7C87"/>
    <w:rsid w:val="00CB0025"/>
    <w:rsid w:val="00CB1442"/>
    <w:rsid w:val="00CB546E"/>
    <w:rsid w:val="00CC0DE5"/>
    <w:rsid w:val="00CC2A3C"/>
    <w:rsid w:val="00CC2CF1"/>
    <w:rsid w:val="00CC3182"/>
    <w:rsid w:val="00CC4838"/>
    <w:rsid w:val="00CC595E"/>
    <w:rsid w:val="00CC5AC0"/>
    <w:rsid w:val="00CC5F62"/>
    <w:rsid w:val="00CC66A2"/>
    <w:rsid w:val="00CC690B"/>
    <w:rsid w:val="00CC7834"/>
    <w:rsid w:val="00CD0B34"/>
    <w:rsid w:val="00CD1417"/>
    <w:rsid w:val="00CD380C"/>
    <w:rsid w:val="00CD43CD"/>
    <w:rsid w:val="00CD6502"/>
    <w:rsid w:val="00CD69B1"/>
    <w:rsid w:val="00CD746B"/>
    <w:rsid w:val="00CE31DE"/>
    <w:rsid w:val="00CE5EDC"/>
    <w:rsid w:val="00CF26A5"/>
    <w:rsid w:val="00D00AD5"/>
    <w:rsid w:val="00D013BF"/>
    <w:rsid w:val="00D01AE3"/>
    <w:rsid w:val="00D02819"/>
    <w:rsid w:val="00D02C79"/>
    <w:rsid w:val="00D04A95"/>
    <w:rsid w:val="00D0610C"/>
    <w:rsid w:val="00D06B82"/>
    <w:rsid w:val="00D06CE9"/>
    <w:rsid w:val="00D10D4D"/>
    <w:rsid w:val="00D11C7D"/>
    <w:rsid w:val="00D12266"/>
    <w:rsid w:val="00D13C5A"/>
    <w:rsid w:val="00D15F5A"/>
    <w:rsid w:val="00D176D3"/>
    <w:rsid w:val="00D27B16"/>
    <w:rsid w:val="00D27FA7"/>
    <w:rsid w:val="00D3023F"/>
    <w:rsid w:val="00D31232"/>
    <w:rsid w:val="00D320DD"/>
    <w:rsid w:val="00D3240F"/>
    <w:rsid w:val="00D33235"/>
    <w:rsid w:val="00D336FD"/>
    <w:rsid w:val="00D3536F"/>
    <w:rsid w:val="00D3738E"/>
    <w:rsid w:val="00D411E1"/>
    <w:rsid w:val="00D41757"/>
    <w:rsid w:val="00D41DF1"/>
    <w:rsid w:val="00D41FC2"/>
    <w:rsid w:val="00D42D0E"/>
    <w:rsid w:val="00D43BBE"/>
    <w:rsid w:val="00D50FD1"/>
    <w:rsid w:val="00D51422"/>
    <w:rsid w:val="00D5693F"/>
    <w:rsid w:val="00D60352"/>
    <w:rsid w:val="00D604B1"/>
    <w:rsid w:val="00D616DD"/>
    <w:rsid w:val="00D63BEF"/>
    <w:rsid w:val="00D74270"/>
    <w:rsid w:val="00D7646E"/>
    <w:rsid w:val="00D765FA"/>
    <w:rsid w:val="00D7730B"/>
    <w:rsid w:val="00D81972"/>
    <w:rsid w:val="00D84712"/>
    <w:rsid w:val="00D85B2C"/>
    <w:rsid w:val="00D9179F"/>
    <w:rsid w:val="00D92941"/>
    <w:rsid w:val="00DA0FE3"/>
    <w:rsid w:val="00DA2FDE"/>
    <w:rsid w:val="00DA4A14"/>
    <w:rsid w:val="00DA4DCC"/>
    <w:rsid w:val="00DA6C18"/>
    <w:rsid w:val="00DA76B5"/>
    <w:rsid w:val="00DA7A44"/>
    <w:rsid w:val="00DB0529"/>
    <w:rsid w:val="00DB0D23"/>
    <w:rsid w:val="00DB2409"/>
    <w:rsid w:val="00DB3F68"/>
    <w:rsid w:val="00DB5F67"/>
    <w:rsid w:val="00DB623D"/>
    <w:rsid w:val="00DB69C8"/>
    <w:rsid w:val="00DC0DF7"/>
    <w:rsid w:val="00DC25FB"/>
    <w:rsid w:val="00DC3EF7"/>
    <w:rsid w:val="00DC3FC2"/>
    <w:rsid w:val="00DC41B8"/>
    <w:rsid w:val="00DD06CC"/>
    <w:rsid w:val="00DD08FA"/>
    <w:rsid w:val="00DD1583"/>
    <w:rsid w:val="00DD22E7"/>
    <w:rsid w:val="00DD568B"/>
    <w:rsid w:val="00DE0052"/>
    <w:rsid w:val="00DE2BE8"/>
    <w:rsid w:val="00DE4A76"/>
    <w:rsid w:val="00DE4A8A"/>
    <w:rsid w:val="00DE53D0"/>
    <w:rsid w:val="00DE5754"/>
    <w:rsid w:val="00DE6BCC"/>
    <w:rsid w:val="00DE6C8B"/>
    <w:rsid w:val="00DE7DE7"/>
    <w:rsid w:val="00DF0EFA"/>
    <w:rsid w:val="00DF10D9"/>
    <w:rsid w:val="00DF19D7"/>
    <w:rsid w:val="00DF6044"/>
    <w:rsid w:val="00DF630E"/>
    <w:rsid w:val="00DF7627"/>
    <w:rsid w:val="00E0198C"/>
    <w:rsid w:val="00E034E5"/>
    <w:rsid w:val="00E04BA6"/>
    <w:rsid w:val="00E105A8"/>
    <w:rsid w:val="00E11DE8"/>
    <w:rsid w:val="00E12648"/>
    <w:rsid w:val="00E160C8"/>
    <w:rsid w:val="00E211A7"/>
    <w:rsid w:val="00E2269A"/>
    <w:rsid w:val="00E2274D"/>
    <w:rsid w:val="00E22ECC"/>
    <w:rsid w:val="00E2384D"/>
    <w:rsid w:val="00E247BE"/>
    <w:rsid w:val="00E25140"/>
    <w:rsid w:val="00E27D19"/>
    <w:rsid w:val="00E3008B"/>
    <w:rsid w:val="00E30C89"/>
    <w:rsid w:val="00E3172D"/>
    <w:rsid w:val="00E33788"/>
    <w:rsid w:val="00E34AB0"/>
    <w:rsid w:val="00E35206"/>
    <w:rsid w:val="00E361ED"/>
    <w:rsid w:val="00E403F0"/>
    <w:rsid w:val="00E41F4F"/>
    <w:rsid w:val="00E4338B"/>
    <w:rsid w:val="00E44004"/>
    <w:rsid w:val="00E44678"/>
    <w:rsid w:val="00E448C4"/>
    <w:rsid w:val="00E508F3"/>
    <w:rsid w:val="00E51565"/>
    <w:rsid w:val="00E517D1"/>
    <w:rsid w:val="00E52478"/>
    <w:rsid w:val="00E53ADE"/>
    <w:rsid w:val="00E558F5"/>
    <w:rsid w:val="00E604F5"/>
    <w:rsid w:val="00E61CFF"/>
    <w:rsid w:val="00E644CF"/>
    <w:rsid w:val="00E64D98"/>
    <w:rsid w:val="00E654EC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129B"/>
    <w:rsid w:val="00E948F5"/>
    <w:rsid w:val="00E96292"/>
    <w:rsid w:val="00EA0B11"/>
    <w:rsid w:val="00EA21D5"/>
    <w:rsid w:val="00EA371F"/>
    <w:rsid w:val="00EA477D"/>
    <w:rsid w:val="00EA584B"/>
    <w:rsid w:val="00EB09DA"/>
    <w:rsid w:val="00EB2C64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C7CEC"/>
    <w:rsid w:val="00ED2003"/>
    <w:rsid w:val="00ED2536"/>
    <w:rsid w:val="00ED2F31"/>
    <w:rsid w:val="00ED2FCD"/>
    <w:rsid w:val="00ED504E"/>
    <w:rsid w:val="00EE280A"/>
    <w:rsid w:val="00EE2CBF"/>
    <w:rsid w:val="00EE39A6"/>
    <w:rsid w:val="00EE4B13"/>
    <w:rsid w:val="00EE5C26"/>
    <w:rsid w:val="00EE6C70"/>
    <w:rsid w:val="00EE7681"/>
    <w:rsid w:val="00EF13B2"/>
    <w:rsid w:val="00EF2A69"/>
    <w:rsid w:val="00EF39C6"/>
    <w:rsid w:val="00EF3A12"/>
    <w:rsid w:val="00EF452C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279BB"/>
    <w:rsid w:val="00F30E55"/>
    <w:rsid w:val="00F314CE"/>
    <w:rsid w:val="00F35AAC"/>
    <w:rsid w:val="00F36A4A"/>
    <w:rsid w:val="00F37F89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566E4"/>
    <w:rsid w:val="00F631CB"/>
    <w:rsid w:val="00F63434"/>
    <w:rsid w:val="00F677FB"/>
    <w:rsid w:val="00F67E4E"/>
    <w:rsid w:val="00F70414"/>
    <w:rsid w:val="00F7295F"/>
    <w:rsid w:val="00F74683"/>
    <w:rsid w:val="00F754EE"/>
    <w:rsid w:val="00F7678F"/>
    <w:rsid w:val="00F768F4"/>
    <w:rsid w:val="00F76AE2"/>
    <w:rsid w:val="00F771BC"/>
    <w:rsid w:val="00F77B26"/>
    <w:rsid w:val="00F77B75"/>
    <w:rsid w:val="00F81A2A"/>
    <w:rsid w:val="00F836A0"/>
    <w:rsid w:val="00F83D38"/>
    <w:rsid w:val="00F85251"/>
    <w:rsid w:val="00F86CC6"/>
    <w:rsid w:val="00F90129"/>
    <w:rsid w:val="00F90685"/>
    <w:rsid w:val="00F92CB6"/>
    <w:rsid w:val="00F93665"/>
    <w:rsid w:val="00F95662"/>
    <w:rsid w:val="00F96196"/>
    <w:rsid w:val="00FA0CDC"/>
    <w:rsid w:val="00FA3FD1"/>
    <w:rsid w:val="00FA426A"/>
    <w:rsid w:val="00FA4DBC"/>
    <w:rsid w:val="00FA7E4F"/>
    <w:rsid w:val="00FB2FF8"/>
    <w:rsid w:val="00FB3A79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47CF"/>
    <w:rsid w:val="00FE59BD"/>
    <w:rsid w:val="00FE7438"/>
    <w:rsid w:val="00FF03EA"/>
    <w:rsid w:val="00FF1137"/>
    <w:rsid w:val="00FF1DCE"/>
    <w:rsid w:val="00FF1F4E"/>
    <w:rsid w:val="00FF287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f01">
    <w:name w:val="cf01"/>
    <w:basedOn w:val="Standardnpsmoodstavce"/>
    <w:rsid w:val="001A12C2"/>
    <w:rPr>
      <w:rFonts w:ascii="Segoe UI" w:hAnsi="Segoe UI" w:cs="Segoe UI" w:hint="default"/>
      <w:color w:val="041E50"/>
      <w:sz w:val="18"/>
      <w:szCs w:val="18"/>
    </w:rPr>
  </w:style>
  <w:style w:type="character" w:customStyle="1" w:styleId="cf11">
    <w:name w:val="cf11"/>
    <w:basedOn w:val="Standardnpsmoodstavce"/>
    <w:rsid w:val="001A12C2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96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96178"/>
    <w:rPr>
      <w:rFonts w:ascii="Courier New" w:eastAsia="Times New Roman" w:hAnsi="Courier New" w:cs="Courier New"/>
      <w:color w:val="auto"/>
      <w:lang w:val="cs-CZ" w:eastAsia="cs-CZ"/>
    </w:rPr>
  </w:style>
  <w:style w:type="paragraph" w:customStyle="1" w:styleId="xmsonormal">
    <w:name w:val="x_msonormal"/>
    <w:basedOn w:val="Normln"/>
    <w:rsid w:val="000C7D49"/>
    <w:pPr>
      <w:suppressAutoHyphens w:val="0"/>
      <w:autoSpaceDN/>
      <w:textAlignment w:val="auto"/>
    </w:pPr>
    <w:rPr>
      <w:rFonts w:ascii="Calibri" w:eastAsiaTheme="minorHAnsi" w:hAnsi="Calibri" w:cs="Calibri"/>
      <w:color w:val="auto"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lectrolux.cz/vacuums-home-comfort/air-comfort/air-purifiers/oxygen-air-purifier/epo50351bg/" TargetMode="External"/><Relationship Id="rId17" Type="http://schemas.openxmlformats.org/officeDocument/2006/relationships/hyperlink" Target="https://newsroom.doblogoo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ectroluxgroup.com/en/category/newsroom/local-newsrooms/czech-republic-newsro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electrolux.cz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electrolux.cz/vacuums-home-comfort/air-comfort/air-purifiers/oxygen-air-purifier/epu73771dg/" TargetMode="External"/><Relationship Id="rId14" Type="http://schemas.openxmlformats.org/officeDocument/2006/relationships/hyperlink" Target="https://www.electrolux.cz/vacuums-home-comfort/vacuum-cleaners/stick-vacuum-cleaners/cordless-sticks/ep81u25ult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2</TotalTime>
  <Pages>3</Pages>
  <Words>839</Words>
  <Characters>4095</Characters>
  <Application>Microsoft Office Word</Application>
  <DocSecurity>4</DocSecurity>
  <Lines>66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Zuzana Hubeňáková</cp:lastModifiedBy>
  <cp:revision>2</cp:revision>
  <cp:lastPrinted>2016-04-28T13:14:00Z</cp:lastPrinted>
  <dcterms:created xsi:type="dcterms:W3CDTF">2024-03-14T12:43:00Z</dcterms:created>
  <dcterms:modified xsi:type="dcterms:W3CDTF">2024-03-14T12:43:00Z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2022-08-22T08:35:46Z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