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7DEBD" w14:textId="022F4B91" w:rsidR="007D27DE" w:rsidRDefault="004C6D89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Jak na chytré a udržitelné vaření</w:t>
      </w:r>
    </w:p>
    <w:p w14:paraId="283D8F65" w14:textId="77777777" w:rsidR="00C3665F" w:rsidRPr="005870EC" w:rsidRDefault="00C3665F" w:rsidP="00954C71">
      <w:pPr>
        <w:jc w:val="both"/>
        <w:rPr>
          <w:lang w:val="cs-CZ"/>
        </w:rPr>
      </w:pPr>
    </w:p>
    <w:p w14:paraId="619EDD24" w14:textId="22C46CFC" w:rsidR="00954C71" w:rsidRDefault="00BF2643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Praha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, </w:t>
      </w:r>
      <w:proofErr w:type="spellStart"/>
      <w:r w:rsidR="00C3665F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xx</w:t>
      </w:r>
      <w:proofErr w:type="spellEnd"/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4C6D89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listopadu</w:t>
      </w:r>
      <w:r w:rsidR="00065DDA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954C71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202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4</w:t>
      </w:r>
    </w:p>
    <w:p w14:paraId="170E9215" w14:textId="226AB566" w:rsidR="00596C5D" w:rsidRPr="00596C5D" w:rsidRDefault="00596C5D" w:rsidP="00596C5D">
      <w:pPr>
        <w:rPr>
          <w:lang w:val="cs-CZ"/>
        </w:rPr>
      </w:pPr>
    </w:p>
    <w:p w14:paraId="04113259" w14:textId="4F9FC829" w:rsidR="00104FB0" w:rsidRDefault="004C6D89" w:rsidP="00104FB0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 xml:space="preserve">Díky </w:t>
      </w:r>
      <w:r w:rsidR="008D2B40">
        <w:rPr>
          <w:b/>
          <w:bCs/>
          <w:lang w:val="cs-CZ"/>
        </w:rPr>
        <w:t>moderním</w:t>
      </w:r>
      <w:r>
        <w:rPr>
          <w:b/>
          <w:bCs/>
          <w:lang w:val="cs-CZ"/>
        </w:rPr>
        <w:t xml:space="preserve"> technologiím </w:t>
      </w:r>
      <w:r w:rsidR="008F0BD0">
        <w:rPr>
          <w:b/>
          <w:bCs/>
          <w:lang w:val="cs-CZ"/>
        </w:rPr>
        <w:t xml:space="preserve">máme to štěstí, že </w:t>
      </w:r>
      <w:r>
        <w:rPr>
          <w:b/>
          <w:bCs/>
          <w:lang w:val="cs-CZ"/>
        </w:rPr>
        <w:t xml:space="preserve">můžeme kuchyň vybavit spotřebiči, které výrazně usnadní </w:t>
      </w:r>
      <w:r w:rsidR="008D2B40">
        <w:rPr>
          <w:b/>
          <w:bCs/>
          <w:lang w:val="cs-CZ"/>
        </w:rPr>
        <w:t xml:space="preserve">práci, </w:t>
      </w:r>
      <w:r w:rsidR="00B54B58">
        <w:rPr>
          <w:b/>
          <w:bCs/>
          <w:lang w:val="cs-CZ"/>
        </w:rPr>
        <w:t xml:space="preserve">leccos </w:t>
      </w:r>
      <w:r w:rsidR="008D2B40">
        <w:rPr>
          <w:b/>
          <w:bCs/>
          <w:lang w:val="cs-CZ"/>
        </w:rPr>
        <w:t xml:space="preserve">pohlídají </w:t>
      </w:r>
      <w:r w:rsidR="008F0BD0">
        <w:rPr>
          <w:b/>
          <w:bCs/>
          <w:lang w:val="cs-CZ"/>
        </w:rPr>
        <w:t xml:space="preserve">za nás a ušetří tak nejen </w:t>
      </w:r>
      <w:r w:rsidR="00B54B58">
        <w:rPr>
          <w:b/>
          <w:bCs/>
          <w:lang w:val="cs-CZ"/>
        </w:rPr>
        <w:t xml:space="preserve">elektrickou </w:t>
      </w:r>
      <w:r w:rsidR="008F0BD0">
        <w:rPr>
          <w:b/>
          <w:bCs/>
          <w:lang w:val="cs-CZ"/>
        </w:rPr>
        <w:t>energii, ale i tu</w:t>
      </w:r>
      <w:r w:rsidR="00B54B58" w:rsidRPr="00B54B58">
        <w:rPr>
          <w:b/>
          <w:bCs/>
          <w:lang w:val="cs-CZ"/>
        </w:rPr>
        <w:t xml:space="preserve"> </w:t>
      </w:r>
      <w:r w:rsidR="00B54B58">
        <w:rPr>
          <w:b/>
          <w:bCs/>
          <w:lang w:val="cs-CZ"/>
        </w:rPr>
        <w:t>naši</w:t>
      </w:r>
      <w:r w:rsidR="008F0BD0">
        <w:rPr>
          <w:b/>
          <w:bCs/>
          <w:lang w:val="cs-CZ"/>
        </w:rPr>
        <w:t xml:space="preserve">. </w:t>
      </w:r>
      <w:r w:rsidR="007917A1">
        <w:rPr>
          <w:b/>
          <w:bCs/>
          <w:lang w:val="cs-CZ"/>
        </w:rPr>
        <w:t xml:space="preserve">Nechejte spotřebiče Electrolux řešit některé situace za vás </w:t>
      </w:r>
      <w:r w:rsidR="007917A1">
        <w:rPr>
          <w:b/>
          <w:bCs/>
          <w:lang w:val="cs-CZ"/>
        </w:rPr>
        <w:br/>
        <w:t xml:space="preserve">a užívejte si kuchyň plnou spotřebičů vyrobených s ohledem na životní prostředí. </w:t>
      </w:r>
    </w:p>
    <w:p w14:paraId="2D1068B1" w14:textId="27606083" w:rsidR="00B77D3E" w:rsidRDefault="00B77D3E" w:rsidP="00104FB0">
      <w:pPr>
        <w:spacing w:line="360" w:lineRule="auto"/>
        <w:jc w:val="both"/>
        <w:rPr>
          <w:b/>
          <w:bCs/>
          <w:lang w:val="cs-CZ"/>
        </w:rPr>
      </w:pPr>
    </w:p>
    <w:p w14:paraId="7086A83F" w14:textId="1ED5B5C3" w:rsidR="009142C7" w:rsidRDefault="00707CEA" w:rsidP="00104FB0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>Základem je dobrý výběr e</w:t>
      </w:r>
      <w:r w:rsidR="00A1728F">
        <w:rPr>
          <w:b/>
          <w:bCs/>
          <w:lang w:val="cs-CZ"/>
        </w:rPr>
        <w:t>nergetick</w:t>
      </w:r>
      <w:r>
        <w:rPr>
          <w:b/>
          <w:bCs/>
          <w:lang w:val="cs-CZ"/>
        </w:rPr>
        <w:t>é</w:t>
      </w:r>
      <w:r w:rsidR="00A1728F">
        <w:rPr>
          <w:b/>
          <w:bCs/>
          <w:lang w:val="cs-CZ"/>
        </w:rPr>
        <w:t xml:space="preserve"> tříd</w:t>
      </w:r>
      <w:r>
        <w:rPr>
          <w:b/>
          <w:bCs/>
          <w:lang w:val="cs-CZ"/>
        </w:rPr>
        <w:t>y</w:t>
      </w:r>
      <w:r w:rsidR="00A1728F">
        <w:rPr>
          <w:b/>
          <w:bCs/>
          <w:lang w:val="cs-CZ"/>
        </w:rPr>
        <w:t xml:space="preserve"> </w:t>
      </w:r>
    </w:p>
    <w:p w14:paraId="47894FD3" w14:textId="1F2D1CFE" w:rsidR="00330101" w:rsidRDefault="00CB7E2B" w:rsidP="00104FB0">
      <w:pPr>
        <w:spacing w:line="360" w:lineRule="auto"/>
        <w:jc w:val="both"/>
        <w:rPr>
          <w:lang w:val="cs-CZ"/>
        </w:rPr>
      </w:pPr>
      <w:r w:rsidRPr="00CB7E2B"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2DDF3965" wp14:editId="7204F694">
            <wp:simplePos x="0" y="0"/>
            <wp:positionH relativeFrom="column">
              <wp:posOffset>28575</wp:posOffset>
            </wp:positionH>
            <wp:positionV relativeFrom="paragraph">
              <wp:posOffset>62230</wp:posOffset>
            </wp:positionV>
            <wp:extent cx="1149350" cy="1141095"/>
            <wp:effectExtent l="0" t="0" r="0" b="1905"/>
            <wp:wrapThrough wrapText="bothSides">
              <wp:wrapPolygon edited="0">
                <wp:start x="0" y="0"/>
                <wp:lineTo x="0" y="21275"/>
                <wp:lineTo x="21123" y="21275"/>
                <wp:lineTo x="21123" y="0"/>
                <wp:lineTo x="0" y="0"/>
              </wp:wrapPolygon>
            </wp:wrapThrough>
            <wp:docPr id="415208114" name="Obrázek 1" descr="Obsah obrázku symbol, Grafika, log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08114" name="Obrázek 1" descr="Obsah obrázku symbol, Grafika, logo, Písmo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01">
        <w:rPr>
          <w:lang w:val="cs-CZ"/>
        </w:rPr>
        <w:t xml:space="preserve">Způsobů, jak nám kuchyňské spotřebiče mohou pomoci šetřit, je celá řada. Základním parametrem, podle kterého se můžeme </w:t>
      </w:r>
      <w:r w:rsidR="00B54B58">
        <w:rPr>
          <w:lang w:val="cs-CZ"/>
        </w:rPr>
        <w:t xml:space="preserve">při koupi </w:t>
      </w:r>
      <w:r w:rsidR="00330101">
        <w:rPr>
          <w:lang w:val="cs-CZ"/>
        </w:rPr>
        <w:t>rozhod</w:t>
      </w:r>
      <w:r w:rsidR="00B54B58">
        <w:rPr>
          <w:lang w:val="cs-CZ"/>
        </w:rPr>
        <w:t>ovat</w:t>
      </w:r>
      <w:r w:rsidR="00330101">
        <w:rPr>
          <w:lang w:val="cs-CZ"/>
        </w:rPr>
        <w:t xml:space="preserve">, je </w:t>
      </w:r>
      <w:r w:rsidR="00B54B58">
        <w:rPr>
          <w:lang w:val="cs-CZ"/>
        </w:rPr>
        <w:t xml:space="preserve">pochopitelně </w:t>
      </w:r>
      <w:r w:rsidR="00330101">
        <w:rPr>
          <w:lang w:val="cs-CZ"/>
        </w:rPr>
        <w:t xml:space="preserve">energetická náročnost. </w:t>
      </w:r>
      <w:r w:rsidR="00B54B58">
        <w:rPr>
          <w:lang w:val="cs-CZ"/>
        </w:rPr>
        <w:t>Pro snadnou orientaci s</w:t>
      </w:r>
      <w:r w:rsidR="00330101">
        <w:rPr>
          <w:lang w:val="cs-CZ"/>
        </w:rPr>
        <w:t xml:space="preserve">polečnost Electrolux své nejúspornější spotřebiče označila </w:t>
      </w:r>
      <w:hyperlink r:id="rId9" w:history="1">
        <w:proofErr w:type="spellStart"/>
        <w:r w:rsidR="00330101" w:rsidRPr="00BA26C0">
          <w:rPr>
            <w:rStyle w:val="Hypertextovodkaz"/>
            <w:b/>
            <w:bCs/>
            <w:lang w:val="cs-CZ"/>
          </w:rPr>
          <w:t>EcoLine</w:t>
        </w:r>
        <w:proofErr w:type="spellEnd"/>
      </w:hyperlink>
      <w:r w:rsidR="00BA26C0">
        <w:rPr>
          <w:lang w:val="cs-CZ"/>
        </w:rPr>
        <w:t xml:space="preserve">. </w:t>
      </w:r>
      <w:r w:rsidR="00A1728F">
        <w:rPr>
          <w:lang w:val="cs-CZ"/>
        </w:rPr>
        <w:t>Symbol dvou lístků</w:t>
      </w:r>
      <w:r w:rsidR="00BA26C0">
        <w:rPr>
          <w:lang w:val="cs-CZ"/>
        </w:rPr>
        <w:t xml:space="preserve"> vás ubezpečí, že do co energetické náročnosti jste nemohli zvolit lépe. </w:t>
      </w:r>
    </w:p>
    <w:p w14:paraId="261FC417" w14:textId="77777777" w:rsidR="00A1728F" w:rsidRDefault="00A1728F" w:rsidP="00104FB0">
      <w:pPr>
        <w:spacing w:line="360" w:lineRule="auto"/>
        <w:jc w:val="both"/>
        <w:rPr>
          <w:lang w:val="cs-CZ"/>
        </w:rPr>
      </w:pPr>
    </w:p>
    <w:p w14:paraId="74E509C5" w14:textId="0EE0F62D" w:rsidR="00A1728F" w:rsidRDefault="002D1C54" w:rsidP="00104FB0">
      <w:pPr>
        <w:spacing w:line="360" w:lineRule="auto"/>
        <w:jc w:val="both"/>
        <w:rPr>
          <w:lang w:val="cs-CZ"/>
        </w:rPr>
      </w:pPr>
      <w:r>
        <w:rPr>
          <w:lang w:val="cs-CZ"/>
        </w:rPr>
        <w:t>Jednotlivé modely</w:t>
      </w:r>
      <w:r w:rsidR="007917A1">
        <w:rPr>
          <w:lang w:val="cs-CZ"/>
        </w:rPr>
        <w:t xml:space="preserve"> s</w:t>
      </w:r>
      <w:r>
        <w:rPr>
          <w:lang w:val="cs-CZ"/>
        </w:rPr>
        <w:t xml:space="preserve"> označením</w:t>
      </w:r>
      <w:r w:rsidR="00CB7E2B">
        <w:rPr>
          <w:lang w:val="cs-CZ"/>
        </w:rPr>
        <w:t xml:space="preserve"> </w:t>
      </w:r>
      <w:proofErr w:type="spellStart"/>
      <w:r w:rsidR="00CB7E2B" w:rsidRPr="006A2595">
        <w:rPr>
          <w:b/>
          <w:bCs/>
          <w:lang w:val="cs-CZ"/>
        </w:rPr>
        <w:t>EcoLine</w:t>
      </w:r>
      <w:proofErr w:type="spellEnd"/>
      <w:r w:rsidR="00CB7E2B">
        <w:rPr>
          <w:lang w:val="cs-CZ"/>
        </w:rPr>
        <w:t xml:space="preserve"> </w:t>
      </w:r>
      <w:r>
        <w:rPr>
          <w:lang w:val="cs-CZ"/>
        </w:rPr>
        <w:t xml:space="preserve">jsou </w:t>
      </w:r>
      <w:r w:rsidR="00CB7E2B">
        <w:rPr>
          <w:lang w:val="cs-CZ"/>
        </w:rPr>
        <w:t xml:space="preserve">vybírány </w:t>
      </w:r>
      <w:r w:rsidR="00CB7E2B" w:rsidRPr="00CB7E2B">
        <w:rPr>
          <w:lang w:val="cs-CZ"/>
        </w:rPr>
        <w:t xml:space="preserve">na základě nejvyššího dostupného energetického hodnocení EU. Spotřebiče bez energetických štítků, jako jsou varné desky, </w:t>
      </w:r>
      <w:r w:rsidR="006A2595">
        <w:rPr>
          <w:lang w:val="cs-CZ"/>
        </w:rPr>
        <w:t>jsou vybrány</w:t>
      </w:r>
      <w:r w:rsidR="00CB7E2B" w:rsidRPr="00CB7E2B">
        <w:rPr>
          <w:lang w:val="cs-CZ"/>
        </w:rPr>
        <w:t xml:space="preserve"> podle jejich energeticky úsporných vlastností. </w:t>
      </w:r>
      <w:r w:rsidR="00FB5B46">
        <w:rPr>
          <w:lang w:val="cs-CZ"/>
        </w:rPr>
        <w:t>Produkty</w:t>
      </w:r>
      <w:r w:rsidR="00CB7E2B" w:rsidRPr="00CB7E2B">
        <w:rPr>
          <w:lang w:val="cs-CZ"/>
        </w:rPr>
        <w:t xml:space="preserve"> pro péči o domácnost</w:t>
      </w:r>
      <w:r w:rsidR="00CB7E2B">
        <w:rPr>
          <w:lang w:val="cs-CZ"/>
        </w:rPr>
        <w:t>, mezi které patří například vysavače</w:t>
      </w:r>
      <w:r w:rsidR="00CB7E2B" w:rsidRPr="00CB7E2B">
        <w:rPr>
          <w:lang w:val="cs-CZ"/>
        </w:rPr>
        <w:t xml:space="preserve">, </w:t>
      </w:r>
      <w:r w:rsidR="00CB7E2B">
        <w:rPr>
          <w:lang w:val="cs-CZ"/>
        </w:rPr>
        <w:t>jsou voleny</w:t>
      </w:r>
      <w:r w:rsidR="00CB7E2B" w:rsidRPr="00CB7E2B">
        <w:rPr>
          <w:lang w:val="cs-CZ"/>
        </w:rPr>
        <w:t xml:space="preserve"> na základě funkcí automatického režimu a použití recyklovaných materiálů.</w:t>
      </w:r>
    </w:p>
    <w:p w14:paraId="0523E22B" w14:textId="524DB344" w:rsidR="00CB7E2B" w:rsidRDefault="00CB7E2B" w:rsidP="00104FB0">
      <w:pPr>
        <w:spacing w:line="360" w:lineRule="auto"/>
        <w:jc w:val="both"/>
        <w:rPr>
          <w:lang w:val="cs-CZ"/>
        </w:rPr>
      </w:pPr>
    </w:p>
    <w:p w14:paraId="3999D02B" w14:textId="3073A102" w:rsidR="00707CEA" w:rsidRPr="00707CEA" w:rsidRDefault="00707CEA" w:rsidP="00104FB0">
      <w:pPr>
        <w:spacing w:line="360" w:lineRule="auto"/>
        <w:jc w:val="both"/>
        <w:rPr>
          <w:b/>
          <w:bCs/>
          <w:lang w:val="cs-CZ"/>
        </w:rPr>
      </w:pPr>
      <w:r w:rsidRPr="00707CEA">
        <w:rPr>
          <w:b/>
          <w:bCs/>
          <w:lang w:val="cs-CZ"/>
        </w:rPr>
        <w:t>Varná deska</w:t>
      </w:r>
      <w:r w:rsidR="00F6150D">
        <w:rPr>
          <w:b/>
          <w:bCs/>
          <w:lang w:val="cs-CZ"/>
        </w:rPr>
        <w:t xml:space="preserve"> dokáže uspořit</w:t>
      </w:r>
      <w:r w:rsidRPr="00707CEA">
        <w:rPr>
          <w:b/>
          <w:bCs/>
          <w:lang w:val="cs-CZ"/>
        </w:rPr>
        <w:t xml:space="preserve"> regulov</w:t>
      </w:r>
      <w:r>
        <w:rPr>
          <w:b/>
          <w:bCs/>
          <w:lang w:val="cs-CZ"/>
        </w:rPr>
        <w:t>áním</w:t>
      </w:r>
      <w:r w:rsidRPr="00707CEA">
        <w:rPr>
          <w:b/>
          <w:bCs/>
          <w:lang w:val="cs-CZ"/>
        </w:rPr>
        <w:t xml:space="preserve"> bod</w:t>
      </w:r>
      <w:r>
        <w:rPr>
          <w:b/>
          <w:bCs/>
          <w:lang w:val="cs-CZ"/>
        </w:rPr>
        <w:t>u</w:t>
      </w:r>
      <w:r w:rsidRPr="00707CEA">
        <w:rPr>
          <w:b/>
          <w:bCs/>
          <w:lang w:val="cs-CZ"/>
        </w:rPr>
        <w:t xml:space="preserve"> varu</w:t>
      </w:r>
    </w:p>
    <w:p w14:paraId="47BEBE9C" w14:textId="0F6D81FC" w:rsidR="009F779E" w:rsidRDefault="006A2595" w:rsidP="00104FB0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Dalším pomocníkem v úspoře energie může být </w:t>
      </w:r>
      <w:r w:rsidR="002D1C54">
        <w:rPr>
          <w:lang w:val="cs-CZ"/>
        </w:rPr>
        <w:t xml:space="preserve">senzor varu </w:t>
      </w:r>
      <w:proofErr w:type="spellStart"/>
      <w:r w:rsidRPr="006A2595">
        <w:rPr>
          <w:b/>
          <w:bCs/>
          <w:lang w:val="cs-CZ"/>
        </w:rPr>
        <w:t>SenseBoil</w:t>
      </w:r>
      <w:proofErr w:type="spellEnd"/>
      <w:r w:rsidR="002D1C54">
        <w:rPr>
          <w:b/>
          <w:bCs/>
          <w:lang w:val="cs-CZ"/>
        </w:rPr>
        <w:t>, který</w:t>
      </w:r>
      <w:r w:rsidR="002D1C54">
        <w:rPr>
          <w:lang w:val="cs-CZ"/>
        </w:rPr>
        <w:t xml:space="preserve"> u varné desky</w:t>
      </w:r>
      <w:r w:rsidR="006609AC">
        <w:rPr>
          <w:lang w:val="cs-CZ"/>
        </w:rPr>
        <w:t xml:space="preserve"> rozpozná</w:t>
      </w:r>
      <w:r w:rsidRPr="006A2595">
        <w:rPr>
          <w:lang w:val="cs-CZ"/>
        </w:rPr>
        <w:t>, kdy voda v hrnci dosáhne bodu varu. Automaticky přizpůsobí intenzitu ohřevu tak, aby se masivní bublání ztišilo na kontrolované vaření. Vy tak nemusíte sledovat hrnce a můžete se věnovat přípravě chutných jídel.</w:t>
      </w:r>
      <w:r w:rsidR="00B833B0">
        <w:rPr>
          <w:lang w:val="cs-CZ"/>
        </w:rPr>
        <w:t xml:space="preserve"> </w:t>
      </w:r>
    </w:p>
    <w:p w14:paraId="42CBDDCB" w14:textId="135CB174" w:rsidR="009F779E" w:rsidRDefault="00707CEA" w:rsidP="00104FB0">
      <w:pPr>
        <w:spacing w:line="360" w:lineRule="auto"/>
        <w:jc w:val="both"/>
        <w:rPr>
          <w:lang w:val="cs-CZ"/>
        </w:rPr>
      </w:pPr>
      <w:r w:rsidRPr="00C50591"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0C49597D" wp14:editId="6279B440">
            <wp:simplePos x="0" y="0"/>
            <wp:positionH relativeFrom="column">
              <wp:posOffset>-73660</wp:posOffset>
            </wp:positionH>
            <wp:positionV relativeFrom="paragraph">
              <wp:posOffset>208280</wp:posOffset>
            </wp:positionV>
            <wp:extent cx="1761490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257" y="21185"/>
                <wp:lineTo x="21257" y="0"/>
                <wp:lineTo x="0" y="0"/>
              </wp:wrapPolygon>
            </wp:wrapThrough>
            <wp:docPr id="358521201" name="Obrázek 1" descr="Obsah obrázku domácnost, květináč, kuchyňský spotřebič, Pracovní de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1201" name="Obrázek 1" descr="Obsah obrázku domácnost, květináč, kuchyňský spotřebič, Pracovní des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850C" w14:textId="1A744589" w:rsidR="009F779E" w:rsidRPr="00707CEA" w:rsidRDefault="00B833B0" w:rsidP="009F779E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Tuto funkci nabízí například </w:t>
      </w:r>
      <w:hyperlink r:id="rId11" w:history="1">
        <w:r w:rsidR="009F779E">
          <w:rPr>
            <w:rStyle w:val="Hypertextovodkaz"/>
            <w:b/>
            <w:bCs/>
            <w:lang w:val="cs-CZ"/>
          </w:rPr>
          <w:t>v</w:t>
        </w:r>
        <w:r w:rsidR="009F779E" w:rsidRPr="009F779E">
          <w:rPr>
            <w:rStyle w:val="Hypertextovodkaz"/>
            <w:b/>
            <w:bCs/>
            <w:lang w:val="cs-CZ"/>
          </w:rPr>
          <w:t xml:space="preserve">arná deska indukční série 700 </w:t>
        </w:r>
        <w:proofErr w:type="spellStart"/>
        <w:r w:rsidR="009F779E" w:rsidRPr="009F779E">
          <w:rPr>
            <w:rStyle w:val="Hypertextovodkaz"/>
            <w:b/>
            <w:bCs/>
            <w:lang w:val="cs-CZ"/>
          </w:rPr>
          <w:t>SenseBoil</w:t>
        </w:r>
        <w:proofErr w:type="spellEnd"/>
      </w:hyperlink>
      <w:r w:rsidR="009F779E">
        <w:rPr>
          <w:lang w:val="cs-CZ"/>
        </w:rPr>
        <w:t xml:space="preserve">, která </w:t>
      </w:r>
      <w:r w:rsidR="00707CEA">
        <w:rPr>
          <w:lang w:val="cs-CZ"/>
        </w:rPr>
        <w:t xml:space="preserve">kromě kontroly intenzity </w:t>
      </w:r>
      <w:r w:rsidR="00707CEA" w:rsidRPr="00707CEA">
        <w:rPr>
          <w:lang w:val="cs-CZ"/>
        </w:rPr>
        <w:t xml:space="preserve">ohřevu nabízí i funkci </w:t>
      </w:r>
      <w:r w:rsidR="00707CEA" w:rsidRPr="00707CEA">
        <w:rPr>
          <w:b/>
          <w:bCs/>
          <w:lang w:val="cs-CZ"/>
        </w:rPr>
        <w:t>Hob2Hood®</w:t>
      </w:r>
      <w:r w:rsidR="00707CEA">
        <w:rPr>
          <w:b/>
          <w:bCs/>
          <w:lang w:val="cs-CZ"/>
        </w:rPr>
        <w:t xml:space="preserve">. </w:t>
      </w:r>
      <w:r w:rsidR="00707CEA" w:rsidRPr="00707CEA">
        <w:rPr>
          <w:lang w:val="cs-CZ"/>
        </w:rPr>
        <w:t xml:space="preserve">Ta umožňuje bezdrátové propojení varné desky s odsavačem par. </w:t>
      </w:r>
      <w:r w:rsidR="00707CEA">
        <w:rPr>
          <w:lang w:val="cs-CZ"/>
        </w:rPr>
        <w:t>O</w:t>
      </w:r>
      <w:r w:rsidR="00707CEA" w:rsidRPr="00707CEA">
        <w:rPr>
          <w:lang w:val="cs-CZ"/>
        </w:rPr>
        <w:t xml:space="preserve">dsavač sám automaticky přizpůsobí intenzitu odsávání podle výkonu varné desky. </w:t>
      </w:r>
    </w:p>
    <w:p w14:paraId="3813D112" w14:textId="3E6EF5DA" w:rsidR="006A2595" w:rsidRDefault="006A2595" w:rsidP="00104FB0">
      <w:pPr>
        <w:spacing w:line="360" w:lineRule="auto"/>
        <w:jc w:val="both"/>
        <w:rPr>
          <w:lang w:val="cs-CZ"/>
        </w:rPr>
      </w:pPr>
    </w:p>
    <w:p w14:paraId="5426A70A" w14:textId="5A4DE9B5" w:rsidR="00B833B0" w:rsidRDefault="00B833B0" w:rsidP="00104FB0">
      <w:pPr>
        <w:spacing w:line="360" w:lineRule="auto"/>
        <w:jc w:val="both"/>
        <w:rPr>
          <w:lang w:val="cs-CZ"/>
        </w:rPr>
      </w:pPr>
    </w:p>
    <w:p w14:paraId="2A15274C" w14:textId="77777777" w:rsidR="00B833B0" w:rsidRPr="006A2595" w:rsidRDefault="00B833B0" w:rsidP="00104FB0">
      <w:pPr>
        <w:spacing w:line="360" w:lineRule="auto"/>
        <w:jc w:val="both"/>
        <w:rPr>
          <w:lang w:val="cs-CZ"/>
        </w:rPr>
      </w:pPr>
    </w:p>
    <w:p w14:paraId="5640F8DB" w14:textId="32EED97D" w:rsidR="00C50591" w:rsidRDefault="00BA10AA" w:rsidP="00104FB0">
      <w:pPr>
        <w:spacing w:line="360" w:lineRule="auto"/>
        <w:jc w:val="both"/>
        <w:rPr>
          <w:b/>
          <w:bCs/>
          <w:lang w:val="cs-CZ"/>
        </w:rPr>
      </w:pPr>
      <w:r w:rsidRPr="00BA10AA">
        <w:rPr>
          <w:noProof/>
          <w:lang w:val="cs-CZ"/>
        </w:rPr>
        <w:lastRenderedPageBreak/>
        <w:drawing>
          <wp:anchor distT="0" distB="0" distL="114300" distR="114300" simplePos="0" relativeHeight="251660288" behindDoc="0" locked="0" layoutInCell="1" allowOverlap="1" wp14:anchorId="3A649936" wp14:editId="101A6E00">
            <wp:simplePos x="0" y="0"/>
            <wp:positionH relativeFrom="column">
              <wp:posOffset>3175</wp:posOffset>
            </wp:positionH>
            <wp:positionV relativeFrom="paragraph">
              <wp:posOffset>217170</wp:posOffset>
            </wp:positionV>
            <wp:extent cx="2647950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445" y="21354"/>
                <wp:lineTo x="21445" y="0"/>
                <wp:lineTo x="0" y="0"/>
              </wp:wrapPolygon>
            </wp:wrapThrough>
            <wp:docPr id="1749419174" name="Obrázek 1" descr="Obsah obrázku kuchyňský spotřebič, spotřebič, Domácí spotřebič, ledn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19174" name="Obrázek 1" descr="Obsah obrázku kuchyňský spotřebič, spotřebič, Domácí spotřebič, ledničk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50D" w:rsidRPr="00F6150D">
        <w:rPr>
          <w:b/>
          <w:bCs/>
          <w:lang w:val="cs-CZ"/>
        </w:rPr>
        <w:t>Chladnička</w:t>
      </w:r>
      <w:r w:rsidR="00F6150D">
        <w:rPr>
          <w:b/>
          <w:bCs/>
          <w:lang w:val="cs-CZ"/>
        </w:rPr>
        <w:t>, která</w:t>
      </w:r>
      <w:r w:rsidR="00F6150D" w:rsidRPr="00F6150D">
        <w:rPr>
          <w:b/>
          <w:bCs/>
          <w:lang w:val="cs-CZ"/>
        </w:rPr>
        <w:t xml:space="preserve"> dokáže prodloužit trvanlivost potravin</w:t>
      </w:r>
    </w:p>
    <w:p w14:paraId="32BBC5C5" w14:textId="5C3F878C" w:rsidR="00F6150D" w:rsidRDefault="00F6150D" w:rsidP="00104FB0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Plýtvání potravinami je celosvětový problém, který není radno přehlížet. Electrolux ve snaze ochránit jídlo co nejdéle přišel se zásuvkou </w:t>
      </w:r>
      <w:proofErr w:type="spellStart"/>
      <w:r w:rsidRPr="00F6150D">
        <w:rPr>
          <w:b/>
          <w:bCs/>
        </w:rPr>
        <w:t>GreenZone</w:t>
      </w:r>
      <w:proofErr w:type="spellEnd"/>
      <w:r>
        <w:t xml:space="preserve">. </w:t>
      </w:r>
      <w:r w:rsidRPr="00F6150D">
        <w:rPr>
          <w:lang w:val="cs-CZ"/>
        </w:rPr>
        <w:t>Jedná se o ideální úložnou zásuvk</w:t>
      </w:r>
      <w:r w:rsidR="00C42EF1">
        <w:rPr>
          <w:lang w:val="cs-CZ"/>
        </w:rPr>
        <w:t>u</w:t>
      </w:r>
      <w:r w:rsidRPr="00F6150D">
        <w:rPr>
          <w:lang w:val="cs-CZ"/>
        </w:rPr>
        <w:t xml:space="preserve">, která eliminuje přebytečnou vlhkost </w:t>
      </w:r>
      <w:r w:rsidR="00FB5B46">
        <w:rPr>
          <w:lang w:val="cs-CZ"/>
        </w:rPr>
        <w:br/>
      </w:r>
      <w:r w:rsidRPr="00F6150D">
        <w:rPr>
          <w:lang w:val="cs-CZ"/>
        </w:rPr>
        <w:t>a zároveň zachovává její správnou úroveň pro zeleninu. Díky správné úrovni vlhkosti se zachová až 95 % vitamínů i po 11 dnech.</w:t>
      </w:r>
    </w:p>
    <w:p w14:paraId="3F08192E" w14:textId="77777777" w:rsidR="00C42EF1" w:rsidRPr="00C42EF1" w:rsidRDefault="00C42EF1" w:rsidP="00104FB0">
      <w:pPr>
        <w:spacing w:line="360" w:lineRule="auto"/>
        <w:jc w:val="both"/>
        <w:rPr>
          <w:lang w:val="cs-CZ"/>
        </w:rPr>
      </w:pPr>
    </w:p>
    <w:p w14:paraId="5C15EA2D" w14:textId="3419F285" w:rsidR="00C42EF1" w:rsidRPr="00C42EF1" w:rsidRDefault="00C42EF1" w:rsidP="00C42EF1">
      <w:pPr>
        <w:spacing w:line="360" w:lineRule="auto"/>
        <w:jc w:val="both"/>
        <w:rPr>
          <w:lang w:val="cs-CZ"/>
        </w:rPr>
      </w:pPr>
      <w:r w:rsidRPr="00C42EF1">
        <w:rPr>
          <w:lang w:val="cs-CZ"/>
        </w:rPr>
        <w:t xml:space="preserve">Zásuvkou </w:t>
      </w:r>
      <w:proofErr w:type="spellStart"/>
      <w:r w:rsidRPr="00C42EF1">
        <w:rPr>
          <w:b/>
          <w:bCs/>
          <w:lang w:val="cs-CZ"/>
        </w:rPr>
        <w:t>GreenZone</w:t>
      </w:r>
      <w:proofErr w:type="spellEnd"/>
      <w:r w:rsidRPr="00C42EF1">
        <w:rPr>
          <w:b/>
          <w:bCs/>
          <w:lang w:val="cs-CZ"/>
        </w:rPr>
        <w:t xml:space="preserve"> </w:t>
      </w:r>
      <w:r w:rsidRPr="00C42EF1">
        <w:rPr>
          <w:lang w:val="cs-CZ"/>
        </w:rPr>
        <w:t xml:space="preserve">je vybavena například </w:t>
      </w:r>
      <w:hyperlink r:id="rId13" w:history="1">
        <w:r w:rsidRPr="00C42EF1">
          <w:rPr>
            <w:rStyle w:val="Hypertextovodkaz"/>
            <w:b/>
            <w:bCs/>
            <w:lang w:val="cs-CZ"/>
          </w:rPr>
          <w:t xml:space="preserve">vestavná chladnička s mrazákem 700 </w:t>
        </w:r>
        <w:proofErr w:type="spellStart"/>
        <w:r w:rsidRPr="00C42EF1">
          <w:rPr>
            <w:rStyle w:val="Hypertextovodkaz"/>
            <w:b/>
            <w:bCs/>
            <w:lang w:val="cs-CZ"/>
          </w:rPr>
          <w:t>GreenZone</w:t>
        </w:r>
        <w:proofErr w:type="spellEnd"/>
        <w:r w:rsidRPr="00C42EF1">
          <w:rPr>
            <w:rStyle w:val="Hypertextovodkaz"/>
            <w:b/>
            <w:bCs/>
            <w:lang w:val="cs-CZ"/>
          </w:rPr>
          <w:t xml:space="preserve"> No </w:t>
        </w:r>
        <w:proofErr w:type="spellStart"/>
        <w:r w:rsidRPr="00C42EF1">
          <w:rPr>
            <w:rStyle w:val="Hypertextovodkaz"/>
            <w:b/>
            <w:bCs/>
            <w:lang w:val="cs-CZ"/>
          </w:rPr>
          <w:t>Frost</w:t>
        </w:r>
        <w:proofErr w:type="spellEnd"/>
      </w:hyperlink>
      <w:r w:rsidRPr="00C42EF1">
        <w:rPr>
          <w:lang w:val="cs-CZ"/>
        </w:rPr>
        <w:t>.</w:t>
      </w:r>
      <w:r w:rsidRPr="00C42EF1">
        <w:rPr>
          <w:b/>
          <w:bCs/>
          <w:lang w:val="cs-CZ"/>
        </w:rPr>
        <w:t xml:space="preserve"> </w:t>
      </w:r>
      <w:r w:rsidRPr="00C42EF1">
        <w:rPr>
          <w:lang w:val="cs-CZ"/>
        </w:rPr>
        <w:t>Utěsněná zásuvka, kde je vlhkost udržována na vyvážené úrovni</w:t>
      </w:r>
      <w:r>
        <w:rPr>
          <w:lang w:val="cs-CZ"/>
        </w:rPr>
        <w:t xml:space="preserve">, stejně jako </w:t>
      </w:r>
      <w:r w:rsidRPr="00C42EF1">
        <w:rPr>
          <w:lang w:val="cs-CZ"/>
        </w:rPr>
        <w:t>řízení míry kondenzace</w:t>
      </w:r>
      <w:r w:rsidR="00B54B58">
        <w:rPr>
          <w:lang w:val="cs-CZ"/>
        </w:rPr>
        <w:t>,</w:t>
      </w:r>
      <w:r w:rsidRPr="00C42EF1">
        <w:rPr>
          <w:lang w:val="cs-CZ"/>
        </w:rPr>
        <w:t xml:space="preserve"> pomáh</w:t>
      </w:r>
      <w:r>
        <w:rPr>
          <w:lang w:val="cs-CZ"/>
        </w:rPr>
        <w:t>ají</w:t>
      </w:r>
      <w:r w:rsidRPr="00C42EF1">
        <w:rPr>
          <w:lang w:val="cs-CZ"/>
        </w:rPr>
        <w:t xml:space="preserve"> předcházet zkažení potravin</w:t>
      </w:r>
      <w:r>
        <w:rPr>
          <w:lang w:val="cs-CZ"/>
        </w:rPr>
        <w:t xml:space="preserve">. Chladnička je navíc vybavena technologií </w:t>
      </w:r>
      <w:proofErr w:type="spellStart"/>
      <w:r w:rsidRPr="00C42EF1">
        <w:rPr>
          <w:b/>
          <w:bCs/>
        </w:rPr>
        <w:t>TwinTech</w:t>
      </w:r>
      <w:proofErr w:type="spellEnd"/>
      <w:r w:rsidRPr="00C42EF1">
        <w:rPr>
          <w:b/>
          <w:bCs/>
        </w:rPr>
        <w:t>® No Frost</w:t>
      </w:r>
      <w:r>
        <w:t xml:space="preserve">, </w:t>
      </w:r>
      <w:r w:rsidRPr="00C42EF1">
        <w:rPr>
          <w:lang w:val="cs-CZ"/>
        </w:rPr>
        <w:t>kter</w:t>
      </w:r>
      <w:r>
        <w:rPr>
          <w:lang w:val="cs-CZ"/>
        </w:rPr>
        <w:t>á</w:t>
      </w:r>
      <w:r w:rsidRPr="00C42EF1">
        <w:rPr>
          <w:lang w:val="cs-CZ"/>
        </w:rPr>
        <w:t xml:space="preserve"> využívá pokročilý systém duálního chlazení</w:t>
      </w:r>
      <w:r>
        <w:rPr>
          <w:lang w:val="cs-CZ"/>
        </w:rPr>
        <w:t xml:space="preserve"> a tím </w:t>
      </w:r>
      <w:r w:rsidRPr="00C42EF1">
        <w:rPr>
          <w:lang w:val="cs-CZ"/>
        </w:rPr>
        <w:t>zajišťuje, že mraznička zůstává bez námrazy</w:t>
      </w:r>
      <w:r>
        <w:rPr>
          <w:lang w:val="cs-CZ"/>
        </w:rPr>
        <w:t xml:space="preserve"> a</w:t>
      </w:r>
      <w:r w:rsidRPr="00C42EF1">
        <w:rPr>
          <w:lang w:val="cs-CZ"/>
        </w:rPr>
        <w:t xml:space="preserve"> udrž</w:t>
      </w:r>
      <w:r>
        <w:rPr>
          <w:lang w:val="cs-CZ"/>
        </w:rPr>
        <w:t>í si</w:t>
      </w:r>
      <w:r w:rsidRPr="00C42EF1">
        <w:rPr>
          <w:lang w:val="cs-CZ"/>
        </w:rPr>
        <w:t xml:space="preserve"> optimální vlhkost</w:t>
      </w:r>
      <w:r w:rsidR="00300385">
        <w:rPr>
          <w:lang w:val="cs-CZ"/>
        </w:rPr>
        <w:t xml:space="preserve"> pro </w:t>
      </w:r>
      <w:r w:rsidRPr="00C42EF1">
        <w:rPr>
          <w:lang w:val="cs-CZ"/>
        </w:rPr>
        <w:t>zabr</w:t>
      </w:r>
      <w:r w:rsidR="00300385">
        <w:rPr>
          <w:lang w:val="cs-CZ"/>
        </w:rPr>
        <w:t>ánění</w:t>
      </w:r>
      <w:r w:rsidRPr="00C42EF1">
        <w:rPr>
          <w:lang w:val="cs-CZ"/>
        </w:rPr>
        <w:t xml:space="preserve"> vysychání potravin.</w:t>
      </w:r>
    </w:p>
    <w:p w14:paraId="12091FBE" w14:textId="70CBD49A" w:rsidR="00BA26C0" w:rsidRDefault="00BA26C0" w:rsidP="00104FB0">
      <w:pPr>
        <w:spacing w:line="360" w:lineRule="auto"/>
        <w:jc w:val="both"/>
        <w:rPr>
          <w:lang w:val="cs-CZ"/>
        </w:rPr>
      </w:pPr>
    </w:p>
    <w:p w14:paraId="0A3A558D" w14:textId="24096D7B" w:rsidR="007C3B56" w:rsidRPr="007C3B56" w:rsidRDefault="007C3B56" w:rsidP="00104FB0">
      <w:pPr>
        <w:spacing w:line="360" w:lineRule="auto"/>
        <w:jc w:val="both"/>
        <w:rPr>
          <w:b/>
          <w:bCs/>
          <w:lang w:val="cs-CZ"/>
        </w:rPr>
      </w:pPr>
      <w:r w:rsidRPr="007C3B56">
        <w:rPr>
          <w:b/>
          <w:bCs/>
          <w:lang w:val="cs-CZ"/>
        </w:rPr>
        <w:t>Nechte šetřit svou myčku</w:t>
      </w:r>
    </w:p>
    <w:p w14:paraId="46E2355D" w14:textId="4336B3CA" w:rsidR="007C3B56" w:rsidRDefault="007E60FC" w:rsidP="007C3B56">
      <w:pPr>
        <w:spacing w:line="360" w:lineRule="auto"/>
        <w:jc w:val="both"/>
        <w:rPr>
          <w:b/>
          <w:bCs/>
          <w:lang w:val="cs-CZ"/>
        </w:rPr>
      </w:pPr>
      <w:r w:rsidRPr="007E60FC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4D80D7F3" wp14:editId="74EB8E2F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2737785" cy="1397000"/>
            <wp:effectExtent l="0" t="0" r="5715" b="0"/>
            <wp:wrapThrough wrapText="bothSides">
              <wp:wrapPolygon edited="0">
                <wp:start x="0" y="0"/>
                <wp:lineTo x="0" y="21207"/>
                <wp:lineTo x="21495" y="21207"/>
                <wp:lineTo x="21495" y="0"/>
                <wp:lineTo x="0" y="0"/>
              </wp:wrapPolygon>
            </wp:wrapThrough>
            <wp:docPr id="1256309480" name="Obrázek 1" descr="Obsah obrázku text, kancelářské potřeby, elektronik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09480" name="Obrázek 1" descr="Obsah obrázku text, kancelářské potřeby, elektronika, snímek obrazovky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8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B56">
        <w:rPr>
          <w:lang w:val="cs-CZ"/>
        </w:rPr>
        <w:t xml:space="preserve">Kromě technologie </w:t>
      </w:r>
      <w:proofErr w:type="spellStart"/>
      <w:r w:rsidR="007C3B56" w:rsidRPr="007C3B56">
        <w:rPr>
          <w:b/>
          <w:bCs/>
          <w:lang w:val="cs-CZ"/>
        </w:rPr>
        <w:t>AirDry</w:t>
      </w:r>
      <w:proofErr w:type="spellEnd"/>
      <w:r w:rsidR="007C3B56">
        <w:rPr>
          <w:lang w:val="cs-CZ"/>
        </w:rPr>
        <w:t xml:space="preserve">, která otevře na </w:t>
      </w:r>
      <w:r w:rsidR="007C3B56" w:rsidRPr="007C3B56">
        <w:rPr>
          <w:lang w:val="cs-CZ"/>
        </w:rPr>
        <w:t xml:space="preserve">konci cyklu dvířka myčky </w:t>
      </w:r>
      <w:r w:rsidR="00FB5B46">
        <w:rPr>
          <w:lang w:val="cs-CZ"/>
        </w:rPr>
        <w:br/>
      </w:r>
      <w:r w:rsidR="007C3B56" w:rsidRPr="007C3B56">
        <w:rPr>
          <w:lang w:val="cs-CZ"/>
        </w:rPr>
        <w:t xml:space="preserve">a využívá tím k sušení přirozeného proudění vzduchu, jsou některé myčky Electrolux vybaveny posuvníkem </w:t>
      </w:r>
      <w:proofErr w:type="spellStart"/>
      <w:r w:rsidR="007C3B56" w:rsidRPr="007C3B56">
        <w:rPr>
          <w:b/>
          <w:bCs/>
          <w:lang w:val="cs-CZ"/>
        </w:rPr>
        <w:t>QuickSelect</w:t>
      </w:r>
      <w:proofErr w:type="spellEnd"/>
      <w:r w:rsidR="007C3B56" w:rsidRPr="007C3B56">
        <w:rPr>
          <w:lang w:val="cs-CZ"/>
        </w:rPr>
        <w:t xml:space="preserve">. Díky němu na dotykovém displeji zvolíte preferovanou dobu cyklu a </w:t>
      </w:r>
      <w:proofErr w:type="spellStart"/>
      <w:r w:rsidR="007C3B56" w:rsidRPr="007C3B56">
        <w:rPr>
          <w:b/>
          <w:bCs/>
          <w:lang w:val="cs-CZ"/>
        </w:rPr>
        <w:t>Ecometer</w:t>
      </w:r>
      <w:proofErr w:type="spellEnd"/>
      <w:r w:rsidR="007C3B56" w:rsidRPr="007C3B56">
        <w:rPr>
          <w:lang w:val="cs-CZ"/>
        </w:rPr>
        <w:t xml:space="preserve"> vás prostřednictvím zelených pruhů navede na nejšetrnější program, který šetří energii a vodu.</w:t>
      </w:r>
      <w:r>
        <w:rPr>
          <w:lang w:val="cs-CZ"/>
        </w:rPr>
        <w:t xml:space="preserve"> </w:t>
      </w:r>
      <w:r w:rsidR="007C3B56">
        <w:rPr>
          <w:lang w:val="cs-CZ"/>
        </w:rPr>
        <w:t xml:space="preserve">Tyto skvělé funkce nabízí například </w:t>
      </w:r>
      <w:hyperlink r:id="rId15" w:history="1">
        <w:r w:rsidR="007C3B56" w:rsidRPr="007C3B56">
          <w:rPr>
            <w:rStyle w:val="Hypertextovodkaz"/>
            <w:b/>
            <w:bCs/>
            <w:lang w:val="cs-CZ"/>
          </w:rPr>
          <w:t xml:space="preserve">vestavná myčka nádobí série 600 </w:t>
        </w:r>
        <w:proofErr w:type="spellStart"/>
        <w:r w:rsidR="007C3B56" w:rsidRPr="007C3B56">
          <w:rPr>
            <w:rStyle w:val="Hypertextovodkaz"/>
            <w:b/>
            <w:bCs/>
            <w:lang w:val="cs-CZ"/>
          </w:rPr>
          <w:t>QuickSelect</w:t>
        </w:r>
        <w:proofErr w:type="spellEnd"/>
      </w:hyperlink>
      <w:r>
        <w:rPr>
          <w:b/>
          <w:bCs/>
          <w:lang w:val="cs-CZ"/>
        </w:rPr>
        <w:t>.</w:t>
      </w:r>
    </w:p>
    <w:p w14:paraId="35090815" w14:textId="77777777" w:rsidR="007E60FC" w:rsidRDefault="007E60FC" w:rsidP="007C3B56">
      <w:pPr>
        <w:spacing w:line="360" w:lineRule="auto"/>
        <w:jc w:val="both"/>
        <w:rPr>
          <w:b/>
          <w:bCs/>
          <w:lang w:val="cs-CZ"/>
        </w:rPr>
      </w:pPr>
    </w:p>
    <w:p w14:paraId="12892927" w14:textId="77777777" w:rsidR="007E60FC" w:rsidRPr="007C3B56" w:rsidRDefault="007E60FC" w:rsidP="007C3B56">
      <w:pPr>
        <w:spacing w:line="360" w:lineRule="auto"/>
        <w:jc w:val="both"/>
        <w:rPr>
          <w:b/>
          <w:bCs/>
          <w:lang w:val="cs-CZ"/>
        </w:rPr>
      </w:pPr>
    </w:p>
    <w:p w14:paraId="648CD6E5" w14:textId="58C28D70" w:rsidR="00285454" w:rsidRPr="0053637C" w:rsidRDefault="00285454" w:rsidP="00285454">
      <w:pPr>
        <w:spacing w:line="360" w:lineRule="auto"/>
        <w:jc w:val="both"/>
        <w:rPr>
          <w:lang w:val="cs-CZ"/>
        </w:rPr>
      </w:pPr>
      <w:r w:rsidRPr="0053637C">
        <w:rPr>
          <w:lang w:val="cs-CZ"/>
        </w:rPr>
        <w:t xml:space="preserve">Více na </w:t>
      </w:r>
      <w:hyperlink r:id="rId16" w:history="1">
        <w:r w:rsidRPr="0053637C">
          <w:rPr>
            <w:rStyle w:val="Hypertextovodkaz"/>
            <w:lang w:val="cs-CZ"/>
          </w:rPr>
          <w:t>www.electrolux.cz</w:t>
        </w:r>
      </w:hyperlink>
      <w:r w:rsidRPr="0053637C">
        <w:rPr>
          <w:lang w:val="cs-CZ"/>
        </w:rPr>
        <w:t xml:space="preserve">, </w:t>
      </w:r>
      <w:hyperlink r:id="rId17" w:history="1">
        <w:proofErr w:type="spellStart"/>
        <w:r w:rsidRPr="0053637C">
          <w:rPr>
            <w:rStyle w:val="Hypertextovodkaz"/>
            <w:rFonts w:cs="Arial"/>
            <w:lang w:val="cs-CZ"/>
          </w:rPr>
          <w:t>newsroom</w:t>
        </w:r>
        <w:proofErr w:type="spellEnd"/>
        <w:r w:rsidRPr="0053637C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53637C">
        <w:rPr>
          <w:lang w:val="cs-CZ"/>
        </w:rPr>
        <w:t xml:space="preserve"> nebo </w:t>
      </w:r>
      <w:hyperlink r:id="rId18" w:history="1">
        <w:r w:rsidRPr="0053637C">
          <w:rPr>
            <w:rStyle w:val="Hypertextovodkaz"/>
            <w:lang w:val="cs-CZ"/>
          </w:rPr>
          <w:t>newsroom.doblogoo.cz</w:t>
        </w:r>
      </w:hyperlink>
    </w:p>
    <w:p w14:paraId="3A9D2274" w14:textId="77777777" w:rsidR="009A12B4" w:rsidRDefault="009A12B4" w:rsidP="00285454">
      <w:pPr>
        <w:spacing w:line="360" w:lineRule="auto"/>
        <w:jc w:val="both"/>
        <w:rPr>
          <w:sz w:val="18"/>
          <w:lang w:val="cs-CZ"/>
        </w:rPr>
      </w:pPr>
      <w:bookmarkStart w:id="0" w:name="_Hlk168650140"/>
    </w:p>
    <w:p w14:paraId="394A571E" w14:textId="1CE4144D" w:rsidR="00192D6C" w:rsidRPr="0053637C" w:rsidRDefault="009A12B4" w:rsidP="00285454">
      <w:pPr>
        <w:spacing w:line="360" w:lineRule="auto"/>
        <w:jc w:val="both"/>
        <w:rPr>
          <w:sz w:val="18"/>
          <w:lang w:val="cs-CZ"/>
        </w:rPr>
      </w:pPr>
      <w:r w:rsidRPr="009A12B4">
        <w:rPr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9A12B4">
        <w:rPr>
          <w:sz w:val="18"/>
          <w:lang w:val="cs-CZ"/>
        </w:rPr>
        <w:t>Frigidaire</w:t>
      </w:r>
      <w:proofErr w:type="spellEnd"/>
      <w:r w:rsidRPr="009A12B4">
        <w:rPr>
          <w:sz w:val="18"/>
          <w:lang w:val="cs-CZ"/>
        </w:rPr>
        <w:t>, prodáváme výrobky pro domácnost na přibližně 120 trzích ročně. V roce 2023 dosáhla společnost Electrolux Group obratu 134 miliard SEK a zaměstnávala 45 000 lidí po celém světě.</w:t>
      </w:r>
      <w:bookmarkEnd w:id="0"/>
    </w:p>
    <w:sectPr w:rsidR="00192D6C" w:rsidRPr="0053637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F7967" w14:textId="77777777" w:rsidR="00083E42" w:rsidRDefault="00083E42">
      <w:r>
        <w:separator/>
      </w:r>
    </w:p>
  </w:endnote>
  <w:endnote w:type="continuationSeparator" w:id="0">
    <w:p w14:paraId="53DEDF49" w14:textId="77777777" w:rsidR="00083E42" w:rsidRDefault="00083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Electrolux Sans Regular">
    <w:altName w:val="Calibri"/>
    <w:panose1 w:val="00000000000000000000"/>
    <w:charset w:val="00"/>
    <w:family w:val="swiss"/>
    <w:notTrueType/>
    <w:pitch w:val="variable"/>
    <w:sig w:usb0="A000022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C0CD" w14:textId="77777777" w:rsidR="007C3168" w:rsidRDefault="007C31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11E7C" w14:textId="77777777" w:rsidR="007C3168" w:rsidRDefault="007C31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BDBE1" w14:textId="147C5078" w:rsidR="001D0BA5" w:rsidRDefault="005D6E33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4F33C4" wp14:editId="0027C7FD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33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1.05pt;margin-top:681.65pt;width:148pt;height:11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6EFDB" w14:textId="77777777" w:rsidR="00083E42" w:rsidRDefault="00083E42">
      <w:r>
        <w:separator/>
      </w:r>
    </w:p>
  </w:footnote>
  <w:footnote w:type="continuationSeparator" w:id="0">
    <w:p w14:paraId="4590E5D8" w14:textId="77777777" w:rsidR="00083E42" w:rsidRDefault="00083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6DA5E" w14:textId="77777777" w:rsidR="007C3168" w:rsidRDefault="007C31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K1vhn7gAAAACwEAAA8AAAAAAAAA&#10;AAAAAAAAVQQAAGRycy9kb3ducmV2LnhtbFBLBQYAAAAABAAEAPMAAABiBQAAAAA=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2CF012DD" w14:textId="409C0571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7" type="#_x0000_t202" style="position:absolute;margin-left:-158.3pt;margin-top:25.35pt;width:134.85pt;height: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2CF012DD" w14:textId="409C0571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B2601EB"/>
    <w:multiLevelType w:val="hybridMultilevel"/>
    <w:tmpl w:val="7D326A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8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3"/>
  </w:num>
  <w:num w:numId="4" w16cid:durableId="1642540294">
    <w:abstractNumId w:val="9"/>
  </w:num>
  <w:num w:numId="5" w16cid:durableId="14251085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8"/>
  </w:num>
  <w:num w:numId="7" w16cid:durableId="541136630">
    <w:abstractNumId w:val="4"/>
  </w:num>
  <w:num w:numId="8" w16cid:durableId="1566717660">
    <w:abstractNumId w:val="2"/>
  </w:num>
  <w:num w:numId="9" w16cid:durableId="754934110">
    <w:abstractNumId w:val="6"/>
  </w:num>
  <w:num w:numId="10" w16cid:durableId="1634561970">
    <w:abstractNumId w:val="7"/>
  </w:num>
  <w:num w:numId="11" w16cid:durableId="132720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attachedTemplate r:id="rId1"/>
  <w:trackRevisions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23C5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E9C"/>
    <w:rsid w:val="00023F54"/>
    <w:rsid w:val="000245B3"/>
    <w:rsid w:val="00025ADB"/>
    <w:rsid w:val="00026109"/>
    <w:rsid w:val="00026BDA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466"/>
    <w:rsid w:val="00050A41"/>
    <w:rsid w:val="00053374"/>
    <w:rsid w:val="000547D4"/>
    <w:rsid w:val="00054866"/>
    <w:rsid w:val="00055D58"/>
    <w:rsid w:val="000624A3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13F8"/>
    <w:rsid w:val="00081408"/>
    <w:rsid w:val="00081FA2"/>
    <w:rsid w:val="00082208"/>
    <w:rsid w:val="00083E42"/>
    <w:rsid w:val="00087B4F"/>
    <w:rsid w:val="00090416"/>
    <w:rsid w:val="00090F1D"/>
    <w:rsid w:val="00091010"/>
    <w:rsid w:val="00092EE7"/>
    <w:rsid w:val="0009330C"/>
    <w:rsid w:val="0009445B"/>
    <w:rsid w:val="0009621A"/>
    <w:rsid w:val="00097405"/>
    <w:rsid w:val="0009757B"/>
    <w:rsid w:val="00097ADF"/>
    <w:rsid w:val="00097D45"/>
    <w:rsid w:val="000A018F"/>
    <w:rsid w:val="000A0C69"/>
    <w:rsid w:val="000A1C63"/>
    <w:rsid w:val="000A3368"/>
    <w:rsid w:val="000A443C"/>
    <w:rsid w:val="000A5E33"/>
    <w:rsid w:val="000A6C0A"/>
    <w:rsid w:val="000A6DE9"/>
    <w:rsid w:val="000A74FD"/>
    <w:rsid w:val="000B2D8A"/>
    <w:rsid w:val="000B2F72"/>
    <w:rsid w:val="000B432E"/>
    <w:rsid w:val="000B5F8E"/>
    <w:rsid w:val="000B614F"/>
    <w:rsid w:val="000B629B"/>
    <w:rsid w:val="000B652B"/>
    <w:rsid w:val="000B7F9F"/>
    <w:rsid w:val="000C3A3D"/>
    <w:rsid w:val="000C635F"/>
    <w:rsid w:val="000C6493"/>
    <w:rsid w:val="000C7CD9"/>
    <w:rsid w:val="000D067C"/>
    <w:rsid w:val="000D1138"/>
    <w:rsid w:val="000D1788"/>
    <w:rsid w:val="000D57AD"/>
    <w:rsid w:val="000D76AE"/>
    <w:rsid w:val="000E0469"/>
    <w:rsid w:val="000E0D8F"/>
    <w:rsid w:val="000E1B73"/>
    <w:rsid w:val="000E33D8"/>
    <w:rsid w:val="000E3CA1"/>
    <w:rsid w:val="000E6691"/>
    <w:rsid w:val="000E767E"/>
    <w:rsid w:val="000F20E5"/>
    <w:rsid w:val="000F34C2"/>
    <w:rsid w:val="000F381B"/>
    <w:rsid w:val="000F40C0"/>
    <w:rsid w:val="000F436C"/>
    <w:rsid w:val="000F4DD8"/>
    <w:rsid w:val="000F7E5E"/>
    <w:rsid w:val="001031D2"/>
    <w:rsid w:val="001046AD"/>
    <w:rsid w:val="00104FB0"/>
    <w:rsid w:val="0010739B"/>
    <w:rsid w:val="00107832"/>
    <w:rsid w:val="001106F9"/>
    <w:rsid w:val="001112A3"/>
    <w:rsid w:val="00112ED5"/>
    <w:rsid w:val="0011456D"/>
    <w:rsid w:val="00116C12"/>
    <w:rsid w:val="00116FEE"/>
    <w:rsid w:val="001178E1"/>
    <w:rsid w:val="001202CF"/>
    <w:rsid w:val="0012061E"/>
    <w:rsid w:val="00120E77"/>
    <w:rsid w:val="00122377"/>
    <w:rsid w:val="00123DF9"/>
    <w:rsid w:val="00124497"/>
    <w:rsid w:val="001247AE"/>
    <w:rsid w:val="00124D4D"/>
    <w:rsid w:val="00124E34"/>
    <w:rsid w:val="00126EDE"/>
    <w:rsid w:val="00127BF5"/>
    <w:rsid w:val="001308F3"/>
    <w:rsid w:val="00131196"/>
    <w:rsid w:val="00132149"/>
    <w:rsid w:val="00133200"/>
    <w:rsid w:val="001378E4"/>
    <w:rsid w:val="00141AEB"/>
    <w:rsid w:val="001439FE"/>
    <w:rsid w:val="00144D8E"/>
    <w:rsid w:val="00145CE8"/>
    <w:rsid w:val="00146B07"/>
    <w:rsid w:val="00147E8C"/>
    <w:rsid w:val="001506B6"/>
    <w:rsid w:val="00151DE9"/>
    <w:rsid w:val="001521C3"/>
    <w:rsid w:val="001529B6"/>
    <w:rsid w:val="00152F1D"/>
    <w:rsid w:val="00157F27"/>
    <w:rsid w:val="00161380"/>
    <w:rsid w:val="00163B97"/>
    <w:rsid w:val="0016554A"/>
    <w:rsid w:val="00167EE0"/>
    <w:rsid w:val="00170AF4"/>
    <w:rsid w:val="00170F65"/>
    <w:rsid w:val="001744F5"/>
    <w:rsid w:val="00174FC5"/>
    <w:rsid w:val="00175684"/>
    <w:rsid w:val="0018342E"/>
    <w:rsid w:val="00183EFC"/>
    <w:rsid w:val="001846CB"/>
    <w:rsid w:val="001862AA"/>
    <w:rsid w:val="00187737"/>
    <w:rsid w:val="00190080"/>
    <w:rsid w:val="00190A03"/>
    <w:rsid w:val="00191615"/>
    <w:rsid w:val="00192D6C"/>
    <w:rsid w:val="00193213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57A8"/>
    <w:rsid w:val="001C740C"/>
    <w:rsid w:val="001D0BA5"/>
    <w:rsid w:val="001D0C58"/>
    <w:rsid w:val="001D1AB4"/>
    <w:rsid w:val="001D3623"/>
    <w:rsid w:val="001D3CC1"/>
    <w:rsid w:val="001D3EC7"/>
    <w:rsid w:val="001D5AB1"/>
    <w:rsid w:val="001D6859"/>
    <w:rsid w:val="001D6C67"/>
    <w:rsid w:val="001E0535"/>
    <w:rsid w:val="001E06F8"/>
    <w:rsid w:val="001E1146"/>
    <w:rsid w:val="001E1709"/>
    <w:rsid w:val="001E38BF"/>
    <w:rsid w:val="001E57E0"/>
    <w:rsid w:val="001E68D7"/>
    <w:rsid w:val="001F16AD"/>
    <w:rsid w:val="001F21E5"/>
    <w:rsid w:val="001F32F0"/>
    <w:rsid w:val="001F5506"/>
    <w:rsid w:val="001F6D19"/>
    <w:rsid w:val="001F7094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11E07"/>
    <w:rsid w:val="002131D0"/>
    <w:rsid w:val="00222FC6"/>
    <w:rsid w:val="00225AEC"/>
    <w:rsid w:val="00230AF4"/>
    <w:rsid w:val="00230C36"/>
    <w:rsid w:val="002352D9"/>
    <w:rsid w:val="00236F59"/>
    <w:rsid w:val="002409C0"/>
    <w:rsid w:val="002414E1"/>
    <w:rsid w:val="00241736"/>
    <w:rsid w:val="00242E89"/>
    <w:rsid w:val="00242FBA"/>
    <w:rsid w:val="00243ED8"/>
    <w:rsid w:val="002457A6"/>
    <w:rsid w:val="00247904"/>
    <w:rsid w:val="00247FCE"/>
    <w:rsid w:val="00250216"/>
    <w:rsid w:val="00250B3D"/>
    <w:rsid w:val="00250D3B"/>
    <w:rsid w:val="00251462"/>
    <w:rsid w:val="00253A85"/>
    <w:rsid w:val="00256A47"/>
    <w:rsid w:val="00256AC8"/>
    <w:rsid w:val="00262367"/>
    <w:rsid w:val="00262576"/>
    <w:rsid w:val="00262CF6"/>
    <w:rsid w:val="0026342C"/>
    <w:rsid w:val="002645DB"/>
    <w:rsid w:val="00266E08"/>
    <w:rsid w:val="00267C70"/>
    <w:rsid w:val="00270BD3"/>
    <w:rsid w:val="00275ACC"/>
    <w:rsid w:val="002766D6"/>
    <w:rsid w:val="00276B9A"/>
    <w:rsid w:val="00277635"/>
    <w:rsid w:val="002801CA"/>
    <w:rsid w:val="00280A34"/>
    <w:rsid w:val="002819BE"/>
    <w:rsid w:val="00283D23"/>
    <w:rsid w:val="00285454"/>
    <w:rsid w:val="00292358"/>
    <w:rsid w:val="00293E0D"/>
    <w:rsid w:val="002941B6"/>
    <w:rsid w:val="002A3589"/>
    <w:rsid w:val="002A38F6"/>
    <w:rsid w:val="002A4E11"/>
    <w:rsid w:val="002A6E38"/>
    <w:rsid w:val="002A72F0"/>
    <w:rsid w:val="002A7C0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D0572"/>
    <w:rsid w:val="002D125D"/>
    <w:rsid w:val="002D1C54"/>
    <w:rsid w:val="002D3544"/>
    <w:rsid w:val="002D3A53"/>
    <w:rsid w:val="002D5312"/>
    <w:rsid w:val="002D7732"/>
    <w:rsid w:val="002E0A8B"/>
    <w:rsid w:val="002E1AF2"/>
    <w:rsid w:val="002E46F1"/>
    <w:rsid w:val="002E5174"/>
    <w:rsid w:val="002E7048"/>
    <w:rsid w:val="002E7C63"/>
    <w:rsid w:val="002F07F7"/>
    <w:rsid w:val="002F08D4"/>
    <w:rsid w:val="002F1EC7"/>
    <w:rsid w:val="002F2A99"/>
    <w:rsid w:val="002F5D9C"/>
    <w:rsid w:val="002F751C"/>
    <w:rsid w:val="00300385"/>
    <w:rsid w:val="003007C1"/>
    <w:rsid w:val="00301680"/>
    <w:rsid w:val="0030494B"/>
    <w:rsid w:val="00304B14"/>
    <w:rsid w:val="003106A6"/>
    <w:rsid w:val="00310EE9"/>
    <w:rsid w:val="00312868"/>
    <w:rsid w:val="003133D4"/>
    <w:rsid w:val="00315A4C"/>
    <w:rsid w:val="00317031"/>
    <w:rsid w:val="00320B62"/>
    <w:rsid w:val="00323145"/>
    <w:rsid w:val="00323DF2"/>
    <w:rsid w:val="00324CA6"/>
    <w:rsid w:val="00330101"/>
    <w:rsid w:val="003304DA"/>
    <w:rsid w:val="00330A52"/>
    <w:rsid w:val="00331DFC"/>
    <w:rsid w:val="00332829"/>
    <w:rsid w:val="0033410B"/>
    <w:rsid w:val="003345BA"/>
    <w:rsid w:val="003357BE"/>
    <w:rsid w:val="00336068"/>
    <w:rsid w:val="00336404"/>
    <w:rsid w:val="00336E69"/>
    <w:rsid w:val="00340C7C"/>
    <w:rsid w:val="00342354"/>
    <w:rsid w:val="00344729"/>
    <w:rsid w:val="00345343"/>
    <w:rsid w:val="003475E9"/>
    <w:rsid w:val="00351502"/>
    <w:rsid w:val="00353003"/>
    <w:rsid w:val="003543EE"/>
    <w:rsid w:val="003555EA"/>
    <w:rsid w:val="00355E03"/>
    <w:rsid w:val="00356864"/>
    <w:rsid w:val="00363370"/>
    <w:rsid w:val="003673B3"/>
    <w:rsid w:val="00367B81"/>
    <w:rsid w:val="003703BE"/>
    <w:rsid w:val="003716E9"/>
    <w:rsid w:val="00372476"/>
    <w:rsid w:val="0037304D"/>
    <w:rsid w:val="00375E84"/>
    <w:rsid w:val="0038099B"/>
    <w:rsid w:val="00382B65"/>
    <w:rsid w:val="003835F2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3AE8"/>
    <w:rsid w:val="003A5F3D"/>
    <w:rsid w:val="003B3070"/>
    <w:rsid w:val="003B4611"/>
    <w:rsid w:val="003C0D02"/>
    <w:rsid w:val="003C0D9C"/>
    <w:rsid w:val="003C1B4A"/>
    <w:rsid w:val="003C1D63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97C"/>
    <w:rsid w:val="003E36DE"/>
    <w:rsid w:val="003E4473"/>
    <w:rsid w:val="003E6D26"/>
    <w:rsid w:val="003E74E2"/>
    <w:rsid w:val="003F0430"/>
    <w:rsid w:val="003F2648"/>
    <w:rsid w:val="00400FF7"/>
    <w:rsid w:val="004017D7"/>
    <w:rsid w:val="004024F2"/>
    <w:rsid w:val="00405AD3"/>
    <w:rsid w:val="00406D31"/>
    <w:rsid w:val="004103DB"/>
    <w:rsid w:val="00411176"/>
    <w:rsid w:val="004120F5"/>
    <w:rsid w:val="004127D1"/>
    <w:rsid w:val="00413264"/>
    <w:rsid w:val="004133B8"/>
    <w:rsid w:val="00415C23"/>
    <w:rsid w:val="00415EBF"/>
    <w:rsid w:val="00423D7B"/>
    <w:rsid w:val="004240B3"/>
    <w:rsid w:val="00425CF7"/>
    <w:rsid w:val="00427E33"/>
    <w:rsid w:val="00430754"/>
    <w:rsid w:val="00430B42"/>
    <w:rsid w:val="00431A90"/>
    <w:rsid w:val="00434140"/>
    <w:rsid w:val="00434925"/>
    <w:rsid w:val="00434E76"/>
    <w:rsid w:val="00435499"/>
    <w:rsid w:val="00435F1C"/>
    <w:rsid w:val="00437379"/>
    <w:rsid w:val="004378E3"/>
    <w:rsid w:val="00437BB5"/>
    <w:rsid w:val="00440014"/>
    <w:rsid w:val="00441A4D"/>
    <w:rsid w:val="00441A6C"/>
    <w:rsid w:val="0044672E"/>
    <w:rsid w:val="00447776"/>
    <w:rsid w:val="00450606"/>
    <w:rsid w:val="004517C0"/>
    <w:rsid w:val="00451801"/>
    <w:rsid w:val="00456262"/>
    <w:rsid w:val="00456A43"/>
    <w:rsid w:val="004624B1"/>
    <w:rsid w:val="004629E5"/>
    <w:rsid w:val="004712E4"/>
    <w:rsid w:val="00472200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3A0"/>
    <w:rsid w:val="00486E1F"/>
    <w:rsid w:val="00490202"/>
    <w:rsid w:val="004916A6"/>
    <w:rsid w:val="00492407"/>
    <w:rsid w:val="00493C43"/>
    <w:rsid w:val="004941A5"/>
    <w:rsid w:val="004966F1"/>
    <w:rsid w:val="0049724F"/>
    <w:rsid w:val="004A1B07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65C"/>
    <w:rsid w:val="004B52D0"/>
    <w:rsid w:val="004B5EC3"/>
    <w:rsid w:val="004B5F4D"/>
    <w:rsid w:val="004C0D5A"/>
    <w:rsid w:val="004C5ABE"/>
    <w:rsid w:val="004C5C8D"/>
    <w:rsid w:val="004C6D89"/>
    <w:rsid w:val="004C759A"/>
    <w:rsid w:val="004D028A"/>
    <w:rsid w:val="004D0559"/>
    <w:rsid w:val="004D2DE2"/>
    <w:rsid w:val="004D319C"/>
    <w:rsid w:val="004D3398"/>
    <w:rsid w:val="004D33B3"/>
    <w:rsid w:val="004D6643"/>
    <w:rsid w:val="004E05CA"/>
    <w:rsid w:val="004E2749"/>
    <w:rsid w:val="004E6C5C"/>
    <w:rsid w:val="004E6D29"/>
    <w:rsid w:val="004F2A56"/>
    <w:rsid w:val="004F3784"/>
    <w:rsid w:val="004F4D80"/>
    <w:rsid w:val="004F5FA6"/>
    <w:rsid w:val="004F6FC5"/>
    <w:rsid w:val="004F75A7"/>
    <w:rsid w:val="004F7729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37C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60CA"/>
    <w:rsid w:val="00556AAF"/>
    <w:rsid w:val="00556CFC"/>
    <w:rsid w:val="00560212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40FB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870EC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96C5D"/>
    <w:rsid w:val="005A2CA1"/>
    <w:rsid w:val="005A2D95"/>
    <w:rsid w:val="005A5FC5"/>
    <w:rsid w:val="005A7955"/>
    <w:rsid w:val="005B06D3"/>
    <w:rsid w:val="005B06DA"/>
    <w:rsid w:val="005B2B90"/>
    <w:rsid w:val="005B38FD"/>
    <w:rsid w:val="005B394A"/>
    <w:rsid w:val="005B4351"/>
    <w:rsid w:val="005B465C"/>
    <w:rsid w:val="005B71D9"/>
    <w:rsid w:val="005B75BA"/>
    <w:rsid w:val="005B778F"/>
    <w:rsid w:val="005C0190"/>
    <w:rsid w:val="005C0687"/>
    <w:rsid w:val="005C13CC"/>
    <w:rsid w:val="005C13E2"/>
    <w:rsid w:val="005C621C"/>
    <w:rsid w:val="005C711D"/>
    <w:rsid w:val="005C76BE"/>
    <w:rsid w:val="005D00BD"/>
    <w:rsid w:val="005D14D0"/>
    <w:rsid w:val="005D192D"/>
    <w:rsid w:val="005D204C"/>
    <w:rsid w:val="005D6E33"/>
    <w:rsid w:val="005D7A54"/>
    <w:rsid w:val="005E0D4D"/>
    <w:rsid w:val="005E5D6A"/>
    <w:rsid w:val="005F1598"/>
    <w:rsid w:val="005F1B04"/>
    <w:rsid w:val="005F2E64"/>
    <w:rsid w:val="005F5501"/>
    <w:rsid w:val="005F6741"/>
    <w:rsid w:val="00611C41"/>
    <w:rsid w:val="006133AD"/>
    <w:rsid w:val="00613A3D"/>
    <w:rsid w:val="00615C65"/>
    <w:rsid w:val="00616FA4"/>
    <w:rsid w:val="006208B4"/>
    <w:rsid w:val="0062289A"/>
    <w:rsid w:val="00624021"/>
    <w:rsid w:val="00625684"/>
    <w:rsid w:val="00625CD6"/>
    <w:rsid w:val="00627315"/>
    <w:rsid w:val="00630CBD"/>
    <w:rsid w:val="0063201F"/>
    <w:rsid w:val="006325D9"/>
    <w:rsid w:val="00632669"/>
    <w:rsid w:val="00634C71"/>
    <w:rsid w:val="00635BEB"/>
    <w:rsid w:val="0063643F"/>
    <w:rsid w:val="006374C5"/>
    <w:rsid w:val="00643602"/>
    <w:rsid w:val="006437F1"/>
    <w:rsid w:val="006459B8"/>
    <w:rsid w:val="00647B40"/>
    <w:rsid w:val="00652E65"/>
    <w:rsid w:val="0065331B"/>
    <w:rsid w:val="00653CCB"/>
    <w:rsid w:val="00654AE0"/>
    <w:rsid w:val="006555D7"/>
    <w:rsid w:val="006609AC"/>
    <w:rsid w:val="00660AD3"/>
    <w:rsid w:val="00661711"/>
    <w:rsid w:val="0066498C"/>
    <w:rsid w:val="00666957"/>
    <w:rsid w:val="0066778D"/>
    <w:rsid w:val="006730EC"/>
    <w:rsid w:val="00673578"/>
    <w:rsid w:val="006812A9"/>
    <w:rsid w:val="006826EB"/>
    <w:rsid w:val="006841F1"/>
    <w:rsid w:val="00686F69"/>
    <w:rsid w:val="00687530"/>
    <w:rsid w:val="00690F64"/>
    <w:rsid w:val="0069193A"/>
    <w:rsid w:val="0069231D"/>
    <w:rsid w:val="006945DE"/>
    <w:rsid w:val="00695ADA"/>
    <w:rsid w:val="00696666"/>
    <w:rsid w:val="00696876"/>
    <w:rsid w:val="006A1683"/>
    <w:rsid w:val="006A2595"/>
    <w:rsid w:val="006A38E6"/>
    <w:rsid w:val="006A4537"/>
    <w:rsid w:val="006A4C3A"/>
    <w:rsid w:val="006A6897"/>
    <w:rsid w:val="006B2B9B"/>
    <w:rsid w:val="006B324E"/>
    <w:rsid w:val="006B33F3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F47F4"/>
    <w:rsid w:val="006F6EBF"/>
    <w:rsid w:val="006F7B0A"/>
    <w:rsid w:val="007003DE"/>
    <w:rsid w:val="00700EA9"/>
    <w:rsid w:val="00702E91"/>
    <w:rsid w:val="00704519"/>
    <w:rsid w:val="0070469E"/>
    <w:rsid w:val="00705DB7"/>
    <w:rsid w:val="00706318"/>
    <w:rsid w:val="007069C3"/>
    <w:rsid w:val="00707CEA"/>
    <w:rsid w:val="007137D4"/>
    <w:rsid w:val="00713B86"/>
    <w:rsid w:val="00716F9B"/>
    <w:rsid w:val="007173EA"/>
    <w:rsid w:val="0071768B"/>
    <w:rsid w:val="00717948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3B20"/>
    <w:rsid w:val="007342D3"/>
    <w:rsid w:val="00737EDD"/>
    <w:rsid w:val="0074319F"/>
    <w:rsid w:val="007455E2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8FB"/>
    <w:rsid w:val="00770F1F"/>
    <w:rsid w:val="00774253"/>
    <w:rsid w:val="00775CE8"/>
    <w:rsid w:val="00777DB2"/>
    <w:rsid w:val="0078085D"/>
    <w:rsid w:val="00780C71"/>
    <w:rsid w:val="00783DD8"/>
    <w:rsid w:val="00786CB5"/>
    <w:rsid w:val="00786FF9"/>
    <w:rsid w:val="007909E6"/>
    <w:rsid w:val="007917A1"/>
    <w:rsid w:val="00791D07"/>
    <w:rsid w:val="00793A73"/>
    <w:rsid w:val="00793C94"/>
    <w:rsid w:val="00793F7E"/>
    <w:rsid w:val="007975F8"/>
    <w:rsid w:val="007A08F9"/>
    <w:rsid w:val="007A13D0"/>
    <w:rsid w:val="007A2A3C"/>
    <w:rsid w:val="007A4835"/>
    <w:rsid w:val="007A4878"/>
    <w:rsid w:val="007A4B0A"/>
    <w:rsid w:val="007A63CE"/>
    <w:rsid w:val="007A6BF3"/>
    <w:rsid w:val="007B1CF1"/>
    <w:rsid w:val="007B4CC0"/>
    <w:rsid w:val="007B5D2F"/>
    <w:rsid w:val="007B7E2F"/>
    <w:rsid w:val="007C1E8B"/>
    <w:rsid w:val="007C3168"/>
    <w:rsid w:val="007C3B56"/>
    <w:rsid w:val="007C5338"/>
    <w:rsid w:val="007C545E"/>
    <w:rsid w:val="007C77C1"/>
    <w:rsid w:val="007D27DE"/>
    <w:rsid w:val="007D3CB7"/>
    <w:rsid w:val="007D3E37"/>
    <w:rsid w:val="007D5D49"/>
    <w:rsid w:val="007D6F4E"/>
    <w:rsid w:val="007E12CE"/>
    <w:rsid w:val="007E2E18"/>
    <w:rsid w:val="007E3B9E"/>
    <w:rsid w:val="007E494F"/>
    <w:rsid w:val="007E60FC"/>
    <w:rsid w:val="007E6325"/>
    <w:rsid w:val="007E68AC"/>
    <w:rsid w:val="007F0DDE"/>
    <w:rsid w:val="007F0E17"/>
    <w:rsid w:val="007F1D32"/>
    <w:rsid w:val="007F2900"/>
    <w:rsid w:val="007F330E"/>
    <w:rsid w:val="007F5BDE"/>
    <w:rsid w:val="007F6492"/>
    <w:rsid w:val="007F7AF7"/>
    <w:rsid w:val="008002BD"/>
    <w:rsid w:val="00804F09"/>
    <w:rsid w:val="00806B39"/>
    <w:rsid w:val="00807D1B"/>
    <w:rsid w:val="00807DB3"/>
    <w:rsid w:val="008104CF"/>
    <w:rsid w:val="00817108"/>
    <w:rsid w:val="00820AB3"/>
    <w:rsid w:val="00822895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34FB5"/>
    <w:rsid w:val="0083659E"/>
    <w:rsid w:val="008405AD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4553"/>
    <w:rsid w:val="008967AF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B6550"/>
    <w:rsid w:val="008C11AD"/>
    <w:rsid w:val="008C19E9"/>
    <w:rsid w:val="008C22B7"/>
    <w:rsid w:val="008C47A8"/>
    <w:rsid w:val="008C498B"/>
    <w:rsid w:val="008C4ED6"/>
    <w:rsid w:val="008C55C3"/>
    <w:rsid w:val="008D0011"/>
    <w:rsid w:val="008D14FB"/>
    <w:rsid w:val="008D15BB"/>
    <w:rsid w:val="008D29C4"/>
    <w:rsid w:val="008D2B40"/>
    <w:rsid w:val="008D3DDD"/>
    <w:rsid w:val="008D428E"/>
    <w:rsid w:val="008D467C"/>
    <w:rsid w:val="008D5185"/>
    <w:rsid w:val="008E5175"/>
    <w:rsid w:val="008E62E5"/>
    <w:rsid w:val="008E7794"/>
    <w:rsid w:val="008F016C"/>
    <w:rsid w:val="008F0BD0"/>
    <w:rsid w:val="008F13A5"/>
    <w:rsid w:val="008F160D"/>
    <w:rsid w:val="008F1E20"/>
    <w:rsid w:val="008F34D5"/>
    <w:rsid w:val="008F5DD4"/>
    <w:rsid w:val="008F6E38"/>
    <w:rsid w:val="008F7FEA"/>
    <w:rsid w:val="00903CDF"/>
    <w:rsid w:val="009046D9"/>
    <w:rsid w:val="00904805"/>
    <w:rsid w:val="009107FB"/>
    <w:rsid w:val="00910AAA"/>
    <w:rsid w:val="009129B1"/>
    <w:rsid w:val="00913680"/>
    <w:rsid w:val="009137E8"/>
    <w:rsid w:val="0091426A"/>
    <w:rsid w:val="009142C7"/>
    <w:rsid w:val="009162AC"/>
    <w:rsid w:val="00917F25"/>
    <w:rsid w:val="00917FF6"/>
    <w:rsid w:val="00921FB8"/>
    <w:rsid w:val="00924264"/>
    <w:rsid w:val="0092434D"/>
    <w:rsid w:val="009251AD"/>
    <w:rsid w:val="00925E0A"/>
    <w:rsid w:val="00926013"/>
    <w:rsid w:val="009269FC"/>
    <w:rsid w:val="009340E4"/>
    <w:rsid w:val="0093628F"/>
    <w:rsid w:val="00940098"/>
    <w:rsid w:val="00941C92"/>
    <w:rsid w:val="00943731"/>
    <w:rsid w:val="00943CA8"/>
    <w:rsid w:val="00943FD8"/>
    <w:rsid w:val="00947E1B"/>
    <w:rsid w:val="009512A6"/>
    <w:rsid w:val="00954AC0"/>
    <w:rsid w:val="00954C71"/>
    <w:rsid w:val="00956A3B"/>
    <w:rsid w:val="00956D5C"/>
    <w:rsid w:val="009570B5"/>
    <w:rsid w:val="009600E9"/>
    <w:rsid w:val="00961347"/>
    <w:rsid w:val="00963FB3"/>
    <w:rsid w:val="009654BA"/>
    <w:rsid w:val="00967632"/>
    <w:rsid w:val="0097118F"/>
    <w:rsid w:val="0097376E"/>
    <w:rsid w:val="00977F38"/>
    <w:rsid w:val="00993C03"/>
    <w:rsid w:val="0099423C"/>
    <w:rsid w:val="009954E8"/>
    <w:rsid w:val="009A078E"/>
    <w:rsid w:val="009A12B4"/>
    <w:rsid w:val="009A13A3"/>
    <w:rsid w:val="009A218B"/>
    <w:rsid w:val="009A302E"/>
    <w:rsid w:val="009A3301"/>
    <w:rsid w:val="009A4213"/>
    <w:rsid w:val="009A47E3"/>
    <w:rsid w:val="009A5738"/>
    <w:rsid w:val="009B1292"/>
    <w:rsid w:val="009B154B"/>
    <w:rsid w:val="009B22CE"/>
    <w:rsid w:val="009B352B"/>
    <w:rsid w:val="009B6AED"/>
    <w:rsid w:val="009C25F2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9F779E"/>
    <w:rsid w:val="00A03159"/>
    <w:rsid w:val="00A04814"/>
    <w:rsid w:val="00A05E80"/>
    <w:rsid w:val="00A060F0"/>
    <w:rsid w:val="00A06965"/>
    <w:rsid w:val="00A10973"/>
    <w:rsid w:val="00A13FDE"/>
    <w:rsid w:val="00A147E4"/>
    <w:rsid w:val="00A148A0"/>
    <w:rsid w:val="00A150CD"/>
    <w:rsid w:val="00A15B21"/>
    <w:rsid w:val="00A1728F"/>
    <w:rsid w:val="00A2037C"/>
    <w:rsid w:val="00A212BC"/>
    <w:rsid w:val="00A219D7"/>
    <w:rsid w:val="00A21BAB"/>
    <w:rsid w:val="00A22539"/>
    <w:rsid w:val="00A27E32"/>
    <w:rsid w:val="00A33905"/>
    <w:rsid w:val="00A34B60"/>
    <w:rsid w:val="00A3504C"/>
    <w:rsid w:val="00A364B0"/>
    <w:rsid w:val="00A36C67"/>
    <w:rsid w:val="00A37B6C"/>
    <w:rsid w:val="00A4125C"/>
    <w:rsid w:val="00A414E0"/>
    <w:rsid w:val="00A44C16"/>
    <w:rsid w:val="00A460BD"/>
    <w:rsid w:val="00A503A1"/>
    <w:rsid w:val="00A50C5D"/>
    <w:rsid w:val="00A5742D"/>
    <w:rsid w:val="00A5745D"/>
    <w:rsid w:val="00A57DCE"/>
    <w:rsid w:val="00A57EC6"/>
    <w:rsid w:val="00A622A9"/>
    <w:rsid w:val="00A63080"/>
    <w:rsid w:val="00A63640"/>
    <w:rsid w:val="00A679C1"/>
    <w:rsid w:val="00A67BF7"/>
    <w:rsid w:val="00A74395"/>
    <w:rsid w:val="00A761F2"/>
    <w:rsid w:val="00A767A2"/>
    <w:rsid w:val="00A77F9C"/>
    <w:rsid w:val="00A81261"/>
    <w:rsid w:val="00A83311"/>
    <w:rsid w:val="00A83E49"/>
    <w:rsid w:val="00A8501B"/>
    <w:rsid w:val="00A86CAE"/>
    <w:rsid w:val="00A9096F"/>
    <w:rsid w:val="00A90AC0"/>
    <w:rsid w:val="00A917D6"/>
    <w:rsid w:val="00A918A8"/>
    <w:rsid w:val="00A91E41"/>
    <w:rsid w:val="00A9260A"/>
    <w:rsid w:val="00A95798"/>
    <w:rsid w:val="00A96AAF"/>
    <w:rsid w:val="00A976E2"/>
    <w:rsid w:val="00A97724"/>
    <w:rsid w:val="00A97F60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48C"/>
    <w:rsid w:val="00AB4D52"/>
    <w:rsid w:val="00AB54A2"/>
    <w:rsid w:val="00AB5933"/>
    <w:rsid w:val="00AB6BA3"/>
    <w:rsid w:val="00AC05DE"/>
    <w:rsid w:val="00AC1DCF"/>
    <w:rsid w:val="00AC2367"/>
    <w:rsid w:val="00AC3F98"/>
    <w:rsid w:val="00AC45DF"/>
    <w:rsid w:val="00AC4E5F"/>
    <w:rsid w:val="00AC5A7A"/>
    <w:rsid w:val="00AC65CF"/>
    <w:rsid w:val="00AC7E24"/>
    <w:rsid w:val="00AD114C"/>
    <w:rsid w:val="00AE3920"/>
    <w:rsid w:val="00AE5020"/>
    <w:rsid w:val="00AE6271"/>
    <w:rsid w:val="00AF2036"/>
    <w:rsid w:val="00AF57FA"/>
    <w:rsid w:val="00AF6C41"/>
    <w:rsid w:val="00B01D4D"/>
    <w:rsid w:val="00B02049"/>
    <w:rsid w:val="00B037E1"/>
    <w:rsid w:val="00B037FA"/>
    <w:rsid w:val="00B0455E"/>
    <w:rsid w:val="00B05A52"/>
    <w:rsid w:val="00B05FBC"/>
    <w:rsid w:val="00B06BFE"/>
    <w:rsid w:val="00B06E9F"/>
    <w:rsid w:val="00B07068"/>
    <w:rsid w:val="00B07151"/>
    <w:rsid w:val="00B10EA0"/>
    <w:rsid w:val="00B1287A"/>
    <w:rsid w:val="00B15CBB"/>
    <w:rsid w:val="00B1631B"/>
    <w:rsid w:val="00B1753C"/>
    <w:rsid w:val="00B17988"/>
    <w:rsid w:val="00B22DD6"/>
    <w:rsid w:val="00B24819"/>
    <w:rsid w:val="00B320BE"/>
    <w:rsid w:val="00B3677C"/>
    <w:rsid w:val="00B41696"/>
    <w:rsid w:val="00B41709"/>
    <w:rsid w:val="00B41D06"/>
    <w:rsid w:val="00B439E2"/>
    <w:rsid w:val="00B44C68"/>
    <w:rsid w:val="00B4629C"/>
    <w:rsid w:val="00B528DC"/>
    <w:rsid w:val="00B54B58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77D3E"/>
    <w:rsid w:val="00B80BFB"/>
    <w:rsid w:val="00B81FE4"/>
    <w:rsid w:val="00B82708"/>
    <w:rsid w:val="00B833B0"/>
    <w:rsid w:val="00B83DD2"/>
    <w:rsid w:val="00B84703"/>
    <w:rsid w:val="00B84B1D"/>
    <w:rsid w:val="00B84B63"/>
    <w:rsid w:val="00B84E37"/>
    <w:rsid w:val="00B85E9A"/>
    <w:rsid w:val="00B85FAE"/>
    <w:rsid w:val="00B94ABD"/>
    <w:rsid w:val="00B951AA"/>
    <w:rsid w:val="00BA10AA"/>
    <w:rsid w:val="00BA16EA"/>
    <w:rsid w:val="00BA26C0"/>
    <w:rsid w:val="00BA393B"/>
    <w:rsid w:val="00BA5FC3"/>
    <w:rsid w:val="00BA6E48"/>
    <w:rsid w:val="00BA75EE"/>
    <w:rsid w:val="00BB33F8"/>
    <w:rsid w:val="00BB3496"/>
    <w:rsid w:val="00BB7B0A"/>
    <w:rsid w:val="00BB7BE2"/>
    <w:rsid w:val="00BC2A57"/>
    <w:rsid w:val="00BC2AF4"/>
    <w:rsid w:val="00BC4317"/>
    <w:rsid w:val="00BC4330"/>
    <w:rsid w:val="00BC7A65"/>
    <w:rsid w:val="00BD0973"/>
    <w:rsid w:val="00BD0BEC"/>
    <w:rsid w:val="00BD1125"/>
    <w:rsid w:val="00BD4463"/>
    <w:rsid w:val="00BD4586"/>
    <w:rsid w:val="00BD52EA"/>
    <w:rsid w:val="00BD658E"/>
    <w:rsid w:val="00BE0CE8"/>
    <w:rsid w:val="00BE2542"/>
    <w:rsid w:val="00BE3402"/>
    <w:rsid w:val="00BE4E94"/>
    <w:rsid w:val="00BE5D39"/>
    <w:rsid w:val="00BE6C5B"/>
    <w:rsid w:val="00BF03F5"/>
    <w:rsid w:val="00BF105A"/>
    <w:rsid w:val="00BF24A6"/>
    <w:rsid w:val="00BF2643"/>
    <w:rsid w:val="00BF2EFE"/>
    <w:rsid w:val="00BF3DDF"/>
    <w:rsid w:val="00BF4098"/>
    <w:rsid w:val="00BF4EBC"/>
    <w:rsid w:val="00BF75F2"/>
    <w:rsid w:val="00C011C4"/>
    <w:rsid w:val="00C01DB9"/>
    <w:rsid w:val="00C03524"/>
    <w:rsid w:val="00C0407D"/>
    <w:rsid w:val="00C04B91"/>
    <w:rsid w:val="00C04BD7"/>
    <w:rsid w:val="00C04C01"/>
    <w:rsid w:val="00C054C3"/>
    <w:rsid w:val="00C05654"/>
    <w:rsid w:val="00C057EB"/>
    <w:rsid w:val="00C07021"/>
    <w:rsid w:val="00C074F7"/>
    <w:rsid w:val="00C107C5"/>
    <w:rsid w:val="00C11B1C"/>
    <w:rsid w:val="00C15F40"/>
    <w:rsid w:val="00C16441"/>
    <w:rsid w:val="00C17F14"/>
    <w:rsid w:val="00C21642"/>
    <w:rsid w:val="00C21AA1"/>
    <w:rsid w:val="00C232EC"/>
    <w:rsid w:val="00C2408D"/>
    <w:rsid w:val="00C242C1"/>
    <w:rsid w:val="00C26BC3"/>
    <w:rsid w:val="00C30CCC"/>
    <w:rsid w:val="00C33AEF"/>
    <w:rsid w:val="00C34D16"/>
    <w:rsid w:val="00C3665F"/>
    <w:rsid w:val="00C41E71"/>
    <w:rsid w:val="00C42EF1"/>
    <w:rsid w:val="00C4400B"/>
    <w:rsid w:val="00C4526F"/>
    <w:rsid w:val="00C50591"/>
    <w:rsid w:val="00C5104C"/>
    <w:rsid w:val="00C53C66"/>
    <w:rsid w:val="00C54C21"/>
    <w:rsid w:val="00C55919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91662"/>
    <w:rsid w:val="00C925C9"/>
    <w:rsid w:val="00C931E0"/>
    <w:rsid w:val="00C938D5"/>
    <w:rsid w:val="00C93F61"/>
    <w:rsid w:val="00C97439"/>
    <w:rsid w:val="00C97E71"/>
    <w:rsid w:val="00CA0076"/>
    <w:rsid w:val="00CA2EEB"/>
    <w:rsid w:val="00CA364F"/>
    <w:rsid w:val="00CA3ECA"/>
    <w:rsid w:val="00CA539F"/>
    <w:rsid w:val="00CA5CCA"/>
    <w:rsid w:val="00CA6D13"/>
    <w:rsid w:val="00CA770A"/>
    <w:rsid w:val="00CA7C87"/>
    <w:rsid w:val="00CB0025"/>
    <w:rsid w:val="00CB1442"/>
    <w:rsid w:val="00CB546E"/>
    <w:rsid w:val="00CB7E2B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502"/>
    <w:rsid w:val="00CD69B1"/>
    <w:rsid w:val="00CD746B"/>
    <w:rsid w:val="00CE31DE"/>
    <w:rsid w:val="00CE5EDC"/>
    <w:rsid w:val="00CF061B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2F1"/>
    <w:rsid w:val="00D10D4D"/>
    <w:rsid w:val="00D11C7D"/>
    <w:rsid w:val="00D12266"/>
    <w:rsid w:val="00D13C5A"/>
    <w:rsid w:val="00D15F5A"/>
    <w:rsid w:val="00D176D3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738E"/>
    <w:rsid w:val="00D411E1"/>
    <w:rsid w:val="00D41757"/>
    <w:rsid w:val="00D41DF1"/>
    <w:rsid w:val="00D41FC2"/>
    <w:rsid w:val="00D42D0E"/>
    <w:rsid w:val="00D43926"/>
    <w:rsid w:val="00D43BBE"/>
    <w:rsid w:val="00D45A0A"/>
    <w:rsid w:val="00D50FD1"/>
    <w:rsid w:val="00D51422"/>
    <w:rsid w:val="00D5693F"/>
    <w:rsid w:val="00D60352"/>
    <w:rsid w:val="00D604B1"/>
    <w:rsid w:val="00D616DD"/>
    <w:rsid w:val="00D63BEF"/>
    <w:rsid w:val="00D74270"/>
    <w:rsid w:val="00D7646E"/>
    <w:rsid w:val="00D765FA"/>
    <w:rsid w:val="00D7730B"/>
    <w:rsid w:val="00D81972"/>
    <w:rsid w:val="00D84712"/>
    <w:rsid w:val="00D85B2C"/>
    <w:rsid w:val="00D87E4D"/>
    <w:rsid w:val="00D9179F"/>
    <w:rsid w:val="00D92941"/>
    <w:rsid w:val="00DA0FE3"/>
    <w:rsid w:val="00DA2FDE"/>
    <w:rsid w:val="00DA4A14"/>
    <w:rsid w:val="00DA4DCC"/>
    <w:rsid w:val="00DA6C18"/>
    <w:rsid w:val="00DA76B5"/>
    <w:rsid w:val="00DA7A44"/>
    <w:rsid w:val="00DB0529"/>
    <w:rsid w:val="00DB0D23"/>
    <w:rsid w:val="00DB2409"/>
    <w:rsid w:val="00DB3F68"/>
    <w:rsid w:val="00DB5F67"/>
    <w:rsid w:val="00DB623D"/>
    <w:rsid w:val="00DB69C8"/>
    <w:rsid w:val="00DC0DF7"/>
    <w:rsid w:val="00DC25FB"/>
    <w:rsid w:val="00DC2F82"/>
    <w:rsid w:val="00DC3EF7"/>
    <w:rsid w:val="00DC3FC2"/>
    <w:rsid w:val="00DC41B8"/>
    <w:rsid w:val="00DD06CC"/>
    <w:rsid w:val="00DD08FA"/>
    <w:rsid w:val="00DD1583"/>
    <w:rsid w:val="00DD22E7"/>
    <w:rsid w:val="00DD4023"/>
    <w:rsid w:val="00DD568B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2312"/>
    <w:rsid w:val="00DF6044"/>
    <w:rsid w:val="00DF7627"/>
    <w:rsid w:val="00E0198C"/>
    <w:rsid w:val="00E034E5"/>
    <w:rsid w:val="00E04BA6"/>
    <w:rsid w:val="00E105A8"/>
    <w:rsid w:val="00E12648"/>
    <w:rsid w:val="00E160C8"/>
    <w:rsid w:val="00E211A7"/>
    <w:rsid w:val="00E2269A"/>
    <w:rsid w:val="00E2274D"/>
    <w:rsid w:val="00E22ECC"/>
    <w:rsid w:val="00E2384D"/>
    <w:rsid w:val="00E247BE"/>
    <w:rsid w:val="00E25140"/>
    <w:rsid w:val="00E27D19"/>
    <w:rsid w:val="00E27E6C"/>
    <w:rsid w:val="00E3008B"/>
    <w:rsid w:val="00E30C89"/>
    <w:rsid w:val="00E3172D"/>
    <w:rsid w:val="00E33788"/>
    <w:rsid w:val="00E34AB0"/>
    <w:rsid w:val="00E35206"/>
    <w:rsid w:val="00E361ED"/>
    <w:rsid w:val="00E403F0"/>
    <w:rsid w:val="00E41F4F"/>
    <w:rsid w:val="00E4338B"/>
    <w:rsid w:val="00E44004"/>
    <w:rsid w:val="00E44678"/>
    <w:rsid w:val="00E448C4"/>
    <w:rsid w:val="00E508F3"/>
    <w:rsid w:val="00E51565"/>
    <w:rsid w:val="00E517D1"/>
    <w:rsid w:val="00E52478"/>
    <w:rsid w:val="00E53ADE"/>
    <w:rsid w:val="00E558F5"/>
    <w:rsid w:val="00E604F5"/>
    <w:rsid w:val="00E61CFF"/>
    <w:rsid w:val="00E644CF"/>
    <w:rsid w:val="00E64D98"/>
    <w:rsid w:val="00E654EC"/>
    <w:rsid w:val="00E66197"/>
    <w:rsid w:val="00E66D65"/>
    <w:rsid w:val="00E71204"/>
    <w:rsid w:val="00E714DA"/>
    <w:rsid w:val="00E71E26"/>
    <w:rsid w:val="00E73364"/>
    <w:rsid w:val="00E7345E"/>
    <w:rsid w:val="00E74FC9"/>
    <w:rsid w:val="00E75A17"/>
    <w:rsid w:val="00E75FCA"/>
    <w:rsid w:val="00E763D0"/>
    <w:rsid w:val="00E779EF"/>
    <w:rsid w:val="00E843EA"/>
    <w:rsid w:val="00E862A3"/>
    <w:rsid w:val="00E90AB9"/>
    <w:rsid w:val="00E9129B"/>
    <w:rsid w:val="00E948F5"/>
    <w:rsid w:val="00E96292"/>
    <w:rsid w:val="00EA0B11"/>
    <w:rsid w:val="00EA21D5"/>
    <w:rsid w:val="00EA3105"/>
    <w:rsid w:val="00EA371F"/>
    <w:rsid w:val="00EA477D"/>
    <w:rsid w:val="00EA584B"/>
    <w:rsid w:val="00EB09DA"/>
    <w:rsid w:val="00EB2C64"/>
    <w:rsid w:val="00EB2DEA"/>
    <w:rsid w:val="00EB372D"/>
    <w:rsid w:val="00EB3D7D"/>
    <w:rsid w:val="00EB3FE3"/>
    <w:rsid w:val="00EB4040"/>
    <w:rsid w:val="00EB559B"/>
    <w:rsid w:val="00EB6263"/>
    <w:rsid w:val="00EB6271"/>
    <w:rsid w:val="00EB79FC"/>
    <w:rsid w:val="00EB7DBE"/>
    <w:rsid w:val="00EC2E63"/>
    <w:rsid w:val="00EC2F52"/>
    <w:rsid w:val="00EC5C63"/>
    <w:rsid w:val="00EC6D3B"/>
    <w:rsid w:val="00EC7CEC"/>
    <w:rsid w:val="00ED09C6"/>
    <w:rsid w:val="00ED2003"/>
    <w:rsid w:val="00ED2536"/>
    <w:rsid w:val="00ED2F31"/>
    <w:rsid w:val="00ED2FCD"/>
    <w:rsid w:val="00ED504E"/>
    <w:rsid w:val="00EE280A"/>
    <w:rsid w:val="00EE2CBF"/>
    <w:rsid w:val="00EE39A6"/>
    <w:rsid w:val="00EE4B13"/>
    <w:rsid w:val="00EE5C26"/>
    <w:rsid w:val="00EE6C70"/>
    <w:rsid w:val="00EE6E7C"/>
    <w:rsid w:val="00EE7681"/>
    <w:rsid w:val="00EF13B2"/>
    <w:rsid w:val="00EF2A69"/>
    <w:rsid w:val="00EF39C6"/>
    <w:rsid w:val="00EF3A12"/>
    <w:rsid w:val="00EF452C"/>
    <w:rsid w:val="00EF65B2"/>
    <w:rsid w:val="00F024BB"/>
    <w:rsid w:val="00F03500"/>
    <w:rsid w:val="00F04668"/>
    <w:rsid w:val="00F107CD"/>
    <w:rsid w:val="00F1166F"/>
    <w:rsid w:val="00F12B16"/>
    <w:rsid w:val="00F136FB"/>
    <w:rsid w:val="00F14D15"/>
    <w:rsid w:val="00F17858"/>
    <w:rsid w:val="00F20CBD"/>
    <w:rsid w:val="00F21E7A"/>
    <w:rsid w:val="00F22429"/>
    <w:rsid w:val="00F22968"/>
    <w:rsid w:val="00F23A6E"/>
    <w:rsid w:val="00F24A5C"/>
    <w:rsid w:val="00F24E12"/>
    <w:rsid w:val="00F270E3"/>
    <w:rsid w:val="00F279BB"/>
    <w:rsid w:val="00F30E55"/>
    <w:rsid w:val="00F314CE"/>
    <w:rsid w:val="00F32676"/>
    <w:rsid w:val="00F35AAC"/>
    <w:rsid w:val="00F36A4A"/>
    <w:rsid w:val="00F37F89"/>
    <w:rsid w:val="00F415E1"/>
    <w:rsid w:val="00F44A31"/>
    <w:rsid w:val="00F454CD"/>
    <w:rsid w:val="00F4716D"/>
    <w:rsid w:val="00F50015"/>
    <w:rsid w:val="00F50A4E"/>
    <w:rsid w:val="00F50DED"/>
    <w:rsid w:val="00F5169D"/>
    <w:rsid w:val="00F53092"/>
    <w:rsid w:val="00F5408C"/>
    <w:rsid w:val="00F55840"/>
    <w:rsid w:val="00F563D1"/>
    <w:rsid w:val="00F564BF"/>
    <w:rsid w:val="00F566E4"/>
    <w:rsid w:val="00F6150D"/>
    <w:rsid w:val="00F631CB"/>
    <w:rsid w:val="00F63434"/>
    <w:rsid w:val="00F677FB"/>
    <w:rsid w:val="00F67E4E"/>
    <w:rsid w:val="00F70414"/>
    <w:rsid w:val="00F7295F"/>
    <w:rsid w:val="00F74683"/>
    <w:rsid w:val="00F75375"/>
    <w:rsid w:val="00F754EE"/>
    <w:rsid w:val="00F7678F"/>
    <w:rsid w:val="00F768F4"/>
    <w:rsid w:val="00F771BC"/>
    <w:rsid w:val="00F77B26"/>
    <w:rsid w:val="00F77B75"/>
    <w:rsid w:val="00F81A2A"/>
    <w:rsid w:val="00F836A0"/>
    <w:rsid w:val="00F83D38"/>
    <w:rsid w:val="00F85251"/>
    <w:rsid w:val="00F86CC6"/>
    <w:rsid w:val="00F90129"/>
    <w:rsid w:val="00F90685"/>
    <w:rsid w:val="00F92CB6"/>
    <w:rsid w:val="00F93665"/>
    <w:rsid w:val="00F95662"/>
    <w:rsid w:val="00F96196"/>
    <w:rsid w:val="00FA0CDC"/>
    <w:rsid w:val="00FA3FD1"/>
    <w:rsid w:val="00FA426A"/>
    <w:rsid w:val="00FA4DBC"/>
    <w:rsid w:val="00FA7E4F"/>
    <w:rsid w:val="00FB2FF8"/>
    <w:rsid w:val="00FB3A79"/>
    <w:rsid w:val="00FB5B46"/>
    <w:rsid w:val="00FB7640"/>
    <w:rsid w:val="00FC09D4"/>
    <w:rsid w:val="00FC0EEC"/>
    <w:rsid w:val="00FC5057"/>
    <w:rsid w:val="00FC736E"/>
    <w:rsid w:val="00FD60A9"/>
    <w:rsid w:val="00FD61A8"/>
    <w:rsid w:val="00FD6C88"/>
    <w:rsid w:val="00FE27D4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  <w:style w:type="paragraph" w:customStyle="1" w:styleId="p1">
    <w:name w:val="p1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2">
    <w:name w:val="p2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3">
    <w:name w:val="p3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character" w:customStyle="1" w:styleId="s1">
    <w:name w:val="s1"/>
    <w:basedOn w:val="Standardnpsmoodstavce"/>
    <w:rsid w:val="00F75375"/>
  </w:style>
  <w:style w:type="character" w:customStyle="1" w:styleId="s2">
    <w:name w:val="s2"/>
    <w:basedOn w:val="Standardnpsmoodstavce"/>
    <w:rsid w:val="00F7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lectrolux.cz/kitchen/cooling/fridge-freezers/built-in-fridge-freezer/lng7me18s/" TargetMode="External"/><Relationship Id="rId18" Type="http://schemas.openxmlformats.org/officeDocument/2006/relationships/hyperlink" Target="https://newsroom.doblogoo.cz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lectroluxgroup.com/en/category/newsroom/local-newsrooms/czech-republic-newsro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lectrolux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.cz/kitchen/cooking/hobs/induction-hob/eis824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electrolux.cz/kitchen/dishwashing/dishwashers/built-in-dishwasher/eeq47215l2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lectrolux.cz/sustainable-living/ecoline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Electrolux-press-release-template-2016</Template>
  <TotalTime>7</TotalTime>
  <Pages>2</Pages>
  <Words>628</Words>
  <Characters>3708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Zuzana Hubeňáková</cp:lastModifiedBy>
  <cp:revision>3</cp:revision>
  <cp:lastPrinted>2016-04-28T13:14:00Z</cp:lastPrinted>
  <dcterms:created xsi:type="dcterms:W3CDTF">2024-11-25T11:13:00Z</dcterms:created>
  <dcterms:modified xsi:type="dcterms:W3CDTF">2024-11-25T11:24:00Z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