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9CDC" w14:textId="77777777" w:rsidR="008B6A6B" w:rsidRPr="008B6A6B" w:rsidRDefault="008B6A6B" w:rsidP="008B6A6B">
      <w:pPr>
        <w:pStyle w:val="Normlnweb"/>
        <w:rPr>
          <w:rFonts w:ascii="Trebuchet MS" w:eastAsia="Arial Unicode MS" w:hAnsi="Trebuchet MS" w:cs="Arial Unicode MS"/>
          <w:b/>
          <w:bCs/>
          <w:color w:val="005CA9" w:themeColor="accent1"/>
          <w:sz w:val="28"/>
          <w:szCs w:val="28"/>
          <w:lang w:val="cs-CZ" w:eastAsia="de-DE"/>
        </w:rPr>
      </w:pPr>
      <w:r w:rsidRPr="008B6A6B">
        <w:rPr>
          <w:rFonts w:ascii="Trebuchet MS" w:eastAsia="Arial Unicode MS" w:hAnsi="Trebuchet MS" w:cs="Arial Unicode MS"/>
          <w:b/>
          <w:bCs/>
          <w:color w:val="005CA9" w:themeColor="accent1"/>
          <w:sz w:val="28"/>
          <w:szCs w:val="28"/>
          <w:lang w:val="cs-CZ" w:eastAsia="de-DE"/>
        </w:rPr>
        <w:t>Legend Slide Plus: Nová generace posuvných dveří</w:t>
      </w:r>
    </w:p>
    <w:p w14:paraId="0AAC69FC" w14:textId="77777777" w:rsidR="008B6A6B" w:rsidRPr="008B6A6B" w:rsidRDefault="008B6A6B" w:rsidP="008B6A6B">
      <w:pPr>
        <w:pStyle w:val="Default"/>
        <w:jc w:val="both"/>
        <w:rPr>
          <w:rFonts w:ascii="Open Sans" w:hAnsi="Open Sans" w:cs="Open Sans"/>
          <w:b/>
          <w:bCs/>
          <w:sz w:val="20"/>
          <w:szCs w:val="20"/>
          <w:lang w:val="cs-CZ"/>
        </w:rPr>
      </w:pPr>
      <w:r w:rsidRPr="008B6A6B">
        <w:rPr>
          <w:rFonts w:ascii="Open Sans" w:hAnsi="Open Sans" w:cs="Open Sans"/>
          <w:b/>
          <w:bCs/>
          <w:sz w:val="20"/>
          <w:szCs w:val="20"/>
          <w:lang w:val="cs-CZ"/>
        </w:rPr>
        <w:t>Posuvné dveře Legend Slide Plus představují nejnovější systém z PVC profilů určený pro energeticky úsporné stavby, rodinné domy i bytové objekty s požadavkem na maximální prosklení. Konstrukce vyniká mimořádně štíhlými liniemi profilů – zejména u fixní části, kde je zasklení osazeno přímo do rámu o výšce pouhých 65 mm. Díky tomu může systém nabídnout výrazně větší plochu skla a více denního světla v obytném prostoru, při zachování vysoké stability a uživatelského komfortu.</w:t>
      </w:r>
    </w:p>
    <w:p w14:paraId="136A95A8" w14:textId="77777777" w:rsidR="008B6A6B" w:rsidRPr="00724EA8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7AFC0ED7" w14:textId="77777777" w:rsidR="008B6A6B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  <w:r w:rsidRPr="00724EA8">
        <w:rPr>
          <w:rFonts w:ascii="Open Sans" w:hAnsi="Open Sans" w:cs="Open Sans"/>
          <w:sz w:val="20"/>
          <w:szCs w:val="20"/>
          <w:lang w:val="cs-CZ"/>
        </w:rPr>
        <w:t xml:space="preserve">Klíčovým prvkem Legend Slide Plus od belgického výrobce Deceuninck je mimořádně pevná a přesně navržená středová část posuvného systému, která umožňuje výrobu velkoformátových prvků. Pětikomorová konstrukce rámu se stavební hloubkou 149 mm a hloubkou křídla 76 mm, zajišťuje vysokou pevnost a současně vynikající tepelněizolační parametry. Systém dosahuje hodnoty </w:t>
      </w:r>
      <w:proofErr w:type="spellStart"/>
      <w:r w:rsidRPr="00724EA8">
        <w:rPr>
          <w:rFonts w:ascii="Open Sans" w:hAnsi="Open Sans" w:cs="Open Sans"/>
          <w:sz w:val="20"/>
          <w:szCs w:val="20"/>
          <w:lang w:val="cs-CZ"/>
        </w:rPr>
        <w:t>Ud</w:t>
      </w:r>
      <w:proofErr w:type="spellEnd"/>
      <w:r w:rsidRPr="00724EA8">
        <w:rPr>
          <w:rFonts w:ascii="Open Sans" w:hAnsi="Open Sans" w:cs="Open Sans"/>
          <w:sz w:val="20"/>
          <w:szCs w:val="20"/>
          <w:lang w:val="cs-CZ"/>
        </w:rPr>
        <w:t xml:space="preserve"> až 0,73 W/m²K, což jej řadí mezi nejúspornější řešení ve své kategorii. U standardního prvku o rozměrech 3,0 × 2,2 m činí hodnota </w:t>
      </w:r>
      <w:proofErr w:type="spellStart"/>
      <w:r w:rsidRPr="00724EA8">
        <w:rPr>
          <w:rFonts w:ascii="Open Sans" w:hAnsi="Open Sans" w:cs="Open Sans"/>
          <w:sz w:val="20"/>
          <w:szCs w:val="20"/>
          <w:lang w:val="cs-CZ"/>
        </w:rPr>
        <w:t>Ud</w:t>
      </w:r>
      <w:proofErr w:type="spellEnd"/>
      <w:r w:rsidRPr="00724EA8">
        <w:rPr>
          <w:rFonts w:ascii="Open Sans" w:hAnsi="Open Sans" w:cs="Open Sans"/>
          <w:sz w:val="20"/>
          <w:szCs w:val="20"/>
          <w:lang w:val="cs-CZ"/>
        </w:rPr>
        <w:t xml:space="preserve"> 0,73 W/m²K při použití zasklení </w:t>
      </w:r>
      <w:proofErr w:type="spellStart"/>
      <w:r w:rsidRPr="00724EA8">
        <w:rPr>
          <w:rFonts w:ascii="Open Sans" w:hAnsi="Open Sans" w:cs="Open Sans"/>
          <w:sz w:val="20"/>
          <w:szCs w:val="20"/>
          <w:lang w:val="cs-CZ"/>
        </w:rPr>
        <w:t>Ug</w:t>
      </w:r>
      <w:proofErr w:type="spellEnd"/>
      <w:r w:rsidRPr="00724EA8">
        <w:rPr>
          <w:rFonts w:ascii="Open Sans" w:hAnsi="Open Sans" w:cs="Open Sans"/>
          <w:sz w:val="20"/>
          <w:szCs w:val="20"/>
          <w:lang w:val="cs-CZ"/>
        </w:rPr>
        <w:t xml:space="preserve"> = 0,5 W/m²K.</w:t>
      </w:r>
    </w:p>
    <w:p w14:paraId="32D252E1" w14:textId="77777777" w:rsidR="008B6A6B" w:rsidRPr="00724EA8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49C2567B" w14:textId="546C8989" w:rsidR="008B6A6B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  <w:r w:rsidRPr="00724EA8">
        <w:rPr>
          <w:rFonts w:ascii="Open Sans" w:hAnsi="Open Sans" w:cs="Open Sans"/>
          <w:sz w:val="20"/>
          <w:szCs w:val="20"/>
          <w:lang w:val="cs-CZ"/>
        </w:rPr>
        <w:t xml:space="preserve">Zasklení o tloušťce až 54 mm umožňuje použití izolačních trojskel. Moderního vzhledu Legend Slide Plus s ostrými liniemi nabývá i díky extrémně štíhlé </w:t>
      </w:r>
      <w:r>
        <w:rPr>
          <w:rFonts w:ascii="Open Sans" w:hAnsi="Open Sans" w:cs="Open Sans"/>
          <w:sz w:val="20"/>
          <w:szCs w:val="20"/>
          <w:lang w:val="cs-CZ"/>
        </w:rPr>
        <w:t>pohledové hraně</w:t>
      </w:r>
      <w:r>
        <w:rPr>
          <w:rFonts w:ascii="Open Sans" w:hAnsi="Open Sans" w:cs="Open Sans"/>
          <w:sz w:val="20"/>
          <w:szCs w:val="20"/>
          <w:lang w:val="cs-CZ"/>
        </w:rPr>
        <w:t xml:space="preserve"> pouhých</w:t>
      </w:r>
      <w:r w:rsidRPr="00724EA8">
        <w:rPr>
          <w:rFonts w:ascii="Open Sans" w:hAnsi="Open Sans" w:cs="Open Sans"/>
          <w:sz w:val="20"/>
          <w:szCs w:val="20"/>
          <w:lang w:val="cs-CZ"/>
        </w:rPr>
        <w:t xml:space="preserve"> 9 mm. Pro zajištění spolehlivé těsnosti, vynikajících tepelněizolačních vlastností a akustické izolace využívá systém dorazové těsnění.</w:t>
      </w:r>
    </w:p>
    <w:p w14:paraId="3F7C973B" w14:textId="77777777" w:rsidR="008B6A6B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29C29783" w14:textId="77777777" w:rsidR="008B6A6B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  <w:r w:rsidRPr="00724EA8">
        <w:rPr>
          <w:rFonts w:ascii="Open Sans" w:hAnsi="Open Sans" w:cs="Open Sans"/>
          <w:sz w:val="20"/>
          <w:szCs w:val="20"/>
          <w:lang w:val="cs-CZ"/>
        </w:rPr>
        <w:t>Legend Slide Plus dosahuje odolnosti proti zatížení větrem třídy C3 a vodotěsnost</w:t>
      </w:r>
      <w:r>
        <w:rPr>
          <w:rFonts w:ascii="Open Sans" w:hAnsi="Open Sans" w:cs="Open Sans"/>
          <w:sz w:val="20"/>
          <w:szCs w:val="20"/>
          <w:lang w:val="cs-CZ"/>
        </w:rPr>
        <w:t>i</w:t>
      </w:r>
      <w:r w:rsidRPr="00724EA8">
        <w:rPr>
          <w:rFonts w:ascii="Open Sans" w:hAnsi="Open Sans" w:cs="Open Sans"/>
          <w:sz w:val="20"/>
          <w:szCs w:val="20"/>
          <w:lang w:val="cs-CZ"/>
        </w:rPr>
        <w:t xml:space="preserve"> třídy 7A, což jej předurčuje pro objekty vystavené vyšší zátěži – například rodinné domy v exponovaných lokalitách či vyšší bytové domy s velkými prosklenými plochami. </w:t>
      </w:r>
    </w:p>
    <w:p w14:paraId="293B57B4" w14:textId="77777777" w:rsidR="008B6A6B" w:rsidRPr="00724EA8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64A0696F" w14:textId="77777777" w:rsidR="008B6A6B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  <w:r w:rsidRPr="00724EA8">
        <w:rPr>
          <w:rFonts w:ascii="Open Sans" w:hAnsi="Open Sans" w:cs="Open Sans"/>
          <w:sz w:val="20"/>
          <w:szCs w:val="20"/>
          <w:lang w:val="cs-CZ"/>
        </w:rPr>
        <w:t xml:space="preserve">Významnou předností systému je také pohodlné ovládání, které zajišťuje optimalizované kování navržené přímo pro tento typ konstrukce. To ocení koncoví uživatelé, pro něž je důležitá snadná manipulace a hladkost chodu posuvných dveří. </w:t>
      </w:r>
    </w:p>
    <w:p w14:paraId="78F9A761" w14:textId="77777777" w:rsidR="008B6A6B" w:rsidRPr="00724EA8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1C972F33" w14:textId="77777777" w:rsidR="008B6A6B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  <w:r w:rsidRPr="00724EA8">
        <w:rPr>
          <w:rFonts w:ascii="Open Sans" w:hAnsi="Open Sans" w:cs="Open Sans"/>
          <w:sz w:val="20"/>
          <w:szCs w:val="20"/>
          <w:lang w:val="cs-CZ"/>
        </w:rPr>
        <w:t>Systém nabízí širokou škálu povrchů a barev, celkem 50 dekorů včetně hladkých i matných, odstínů imitujících přírodní a barvené dřevo nebo kov. Díky plné recyklovatelnosti splňuje Legend Slide Plus rovněž požadavky na udržitelnost a ekologicky šetrné stavební produkty.</w:t>
      </w:r>
      <w:r>
        <w:rPr>
          <w:rFonts w:ascii="Open Sans" w:hAnsi="Open Sans" w:cs="Open Sans"/>
          <w:sz w:val="20"/>
          <w:szCs w:val="20"/>
          <w:lang w:val="cs-CZ"/>
        </w:rPr>
        <w:t xml:space="preserve"> </w:t>
      </w:r>
      <w:r w:rsidRPr="00724EA8">
        <w:rPr>
          <w:rFonts w:ascii="Open Sans" w:hAnsi="Open Sans" w:cs="Open Sans"/>
          <w:sz w:val="20"/>
          <w:szCs w:val="20"/>
          <w:lang w:val="cs-CZ"/>
        </w:rPr>
        <w:t>Minimalistický design Legend Slide Plus je vhodným řešením pro novostavby i rekonstrukce.</w:t>
      </w:r>
    </w:p>
    <w:p w14:paraId="0FFDB2B2" w14:textId="77777777" w:rsidR="008B6A6B" w:rsidRDefault="008B6A6B" w:rsidP="008B6A6B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799F7438" w14:textId="753A914F" w:rsidR="008B6A6B" w:rsidRDefault="008B6A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Open Sans" w:eastAsiaTheme="minorHAnsi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3D5D2EBD" w14:textId="596AE933" w:rsidR="00B86F9A" w:rsidRPr="00A03D11" w:rsidRDefault="00B86F9A" w:rsidP="00B86F9A">
      <w:pPr>
        <w:autoSpaceDE w:val="0"/>
        <w:autoSpaceDN w:val="0"/>
        <w:adjustRightInd w:val="0"/>
        <w:spacing w:after="160" w:line="288" w:lineRule="auto"/>
        <w:rPr>
          <w:rFonts w:ascii="Arial" w:hAnsi="Arial"/>
          <w:b/>
          <w:bCs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A03D11">
        <w:rPr>
          <w:rFonts w:ascii="Arial" w:hAnsi="Arial"/>
          <w:b/>
          <w:bCs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lastRenderedPageBreak/>
        <w:t>O společnosti Deceuninck</w:t>
      </w:r>
    </w:p>
    <w:p w14:paraId="3AD6E8A5" w14:textId="77777777" w:rsidR="00B86F9A" w:rsidRPr="00A03D11" w:rsidRDefault="00B86F9A" w:rsidP="00B86F9A">
      <w:pPr>
        <w:autoSpaceDE w:val="0"/>
        <w:autoSpaceDN w:val="0"/>
        <w:adjustRightInd w:val="0"/>
        <w:spacing w:after="160" w:line="288" w:lineRule="auto"/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Společnost Deceuninck byla založena v roce 1937 a patří mezi tři největší nezávislé mezinárodní výrobce profilových systémů pro okna a dveře z PVC, hliníku a kompozitních materiálů. Společnost Deceuninck se sídlem v </w:t>
      </w:r>
      <w:proofErr w:type="spellStart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Hooglede-Gits</w:t>
      </w:r>
      <w:proofErr w:type="spellEnd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 (Belgie) je rozdělena do tří geografických segmentů: Evropa, Severní Amerika, Turecko a rozvíjející se trhy. Společnost Deceuninck provozuje 17 vertikálně integrovaných výrobních závodů, které společně s 21 skladovacími a distribučními zařízeními zaručují potřebný servis a rychlou dodávku zákazníkům po celém světě. Společnost Deceuninck klade velký důraz na spolehlivost, inovace a udržitelnost. Společnost Deceuninck je kótována na burze </w:t>
      </w:r>
      <w:proofErr w:type="spellStart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Euronext</w:t>
      </w:r>
      <w:proofErr w:type="spellEnd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Brussels</w:t>
      </w:r>
      <w:proofErr w:type="spellEnd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 („DECB“).</w:t>
      </w:r>
    </w:p>
    <w:p w14:paraId="61A7CF91" w14:textId="77777777" w:rsidR="00B86F9A" w:rsidRPr="00796381" w:rsidRDefault="00B86F9A" w:rsidP="00B86F9A">
      <w:pPr>
        <w:autoSpaceDE w:val="0"/>
        <w:autoSpaceDN w:val="0"/>
        <w:adjustRightInd w:val="0"/>
        <w:spacing w:after="160" w:line="288" w:lineRule="auto"/>
        <w:rPr>
          <w:rFonts w:ascii="Arial" w:hAnsi="Arial"/>
          <w:b/>
          <w:bCs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796381">
        <w:rPr>
          <w:rFonts w:ascii="Arial" w:hAnsi="Arial"/>
          <w:b/>
          <w:bCs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Deceuninck, spol. s r. o.</w:t>
      </w:r>
    </w:p>
    <w:p w14:paraId="7DD2CE68" w14:textId="77777777" w:rsidR="00B86F9A" w:rsidRPr="00A03D11" w:rsidRDefault="00B86F9A" w:rsidP="00B86F9A">
      <w:pPr>
        <w:autoSpaceDE w:val="0"/>
        <w:autoSpaceDN w:val="0"/>
        <w:adjustRightInd w:val="0"/>
        <w:spacing w:after="160" w:line="288" w:lineRule="auto"/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Česká pobočka byla založena roku 1993. Už přes 30 let úspěšně působí na českém, slovenském a maďarském trhu. Zajišťuje zde prodej, marketing, technickou podporu a zákaznický servis profilových systémů Deceuninck i stavebních systémů, jako jsou terasy Twinson či </w:t>
      </w:r>
      <w:proofErr w:type="spellStart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fasídní</w:t>
      </w:r>
      <w:proofErr w:type="spellEnd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 obklady </w:t>
      </w:r>
      <w:proofErr w:type="spellStart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Ligna</w:t>
      </w:r>
      <w:proofErr w:type="spellEnd"/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DDEC431" w14:textId="2167F22C" w:rsidR="6C41055C" w:rsidRPr="00A03D11" w:rsidRDefault="00B86F9A" w:rsidP="009F63BD">
      <w:pPr>
        <w:autoSpaceDE w:val="0"/>
        <w:autoSpaceDN w:val="0"/>
        <w:adjustRightInd w:val="0"/>
        <w:spacing w:after="160" w:line="288" w:lineRule="auto"/>
        <w:rPr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03D11">
        <w:rPr>
          <w:rFonts w:ascii="Arial" w:hAnsi="Arial"/>
          <w:color w:val="6F6F6F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Pro více informací, prosím, kontaktujte: Markéta Rejmonová, marketa@doblogoo.cz, +420 739547358</w:t>
      </w:r>
    </w:p>
    <w:sectPr w:rsidR="6C41055C" w:rsidRPr="00A03D11" w:rsidSect="00331206">
      <w:headerReference w:type="default" r:id="rId10"/>
      <w:footerReference w:type="default" r:id="rId11"/>
      <w:pgSz w:w="11900" w:h="16840" w:code="9"/>
      <w:pgMar w:top="3402" w:right="1531" w:bottom="1418" w:left="1531" w:header="187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9995" w14:textId="77777777" w:rsidR="00D642B6" w:rsidRPr="00A03D11" w:rsidRDefault="00D642B6">
      <w:pPr>
        <w:spacing w:after="0" w:line="240" w:lineRule="auto"/>
      </w:pPr>
      <w:r w:rsidRPr="00A03D11">
        <w:separator/>
      </w:r>
    </w:p>
  </w:endnote>
  <w:endnote w:type="continuationSeparator" w:id="0">
    <w:p w14:paraId="71B86A70" w14:textId="77777777" w:rsidR="00D642B6" w:rsidRPr="00A03D11" w:rsidRDefault="00D642B6">
      <w:pPr>
        <w:spacing w:after="0" w:line="240" w:lineRule="auto"/>
      </w:pPr>
      <w:r w:rsidRPr="00A03D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21EC" w14:textId="77777777" w:rsidR="005D7E5B" w:rsidRPr="00A03D11" w:rsidRDefault="005D7E5B" w:rsidP="005D7E5B">
    <w:pPr>
      <w:shd w:val="clear" w:color="auto" w:fill="FFFFFF"/>
      <w:spacing w:after="0" w:line="195" w:lineRule="atLeast"/>
      <w:textAlignment w:val="baseline"/>
      <w:rPr>
        <w:rFonts w:ascii="Arial" w:hAnsi="Arial" w:cs="Arial"/>
        <w:color w:val="005DA9"/>
        <w:sz w:val="16"/>
        <w:szCs w:val="16"/>
      </w:rPr>
    </w:pPr>
  </w:p>
  <w:p w14:paraId="6B4E01ED" w14:textId="77777777" w:rsidR="009F63BD" w:rsidRPr="00A03D11" w:rsidRDefault="009F63BD" w:rsidP="009F63BD">
    <w:pPr>
      <w:pStyle w:val="Zpat"/>
      <w:tabs>
        <w:tab w:val="left" w:pos="7824"/>
        <w:tab w:val="right" w:pos="8818"/>
      </w:tabs>
      <w:rPr>
        <w:rFonts w:eastAsia="MS Mincho" w:cs="Arial"/>
        <w:color w:val="005DA9"/>
        <w:bdr w:val="none" w:sz="0" w:space="0" w:color="auto"/>
        <w:lang w:val="cs-CZ" w:eastAsia="en-US"/>
      </w:rPr>
    </w:pPr>
  </w:p>
  <w:p w14:paraId="29A4C23F" w14:textId="3CCF679E" w:rsidR="00A351EC" w:rsidRPr="00A03D11" w:rsidRDefault="009F63BD" w:rsidP="009F63BD">
    <w:pPr>
      <w:pStyle w:val="Zpat"/>
      <w:tabs>
        <w:tab w:val="clear" w:pos="9214"/>
        <w:tab w:val="left" w:pos="7824"/>
        <w:tab w:val="right" w:pos="8818"/>
      </w:tabs>
      <w:rPr>
        <w:lang w:val="cs-CZ"/>
      </w:rPr>
    </w:pPr>
    <w:r w:rsidRPr="00A03D11">
      <w:rPr>
        <w:rFonts w:eastAsia="MS Mincho" w:cs="Arial"/>
        <w:color w:val="005DA9"/>
        <w:bdr w:val="none" w:sz="0" w:space="0" w:color="auto"/>
        <w:lang w:val="cs-CZ" w:eastAsia="en-US"/>
      </w:rPr>
      <w:t xml:space="preserve">Deceuninck, spol. s r. o. ▪ </w:t>
    </w:r>
    <w:proofErr w:type="spellStart"/>
    <w:r w:rsidRPr="00A03D11">
      <w:rPr>
        <w:rFonts w:eastAsia="MS Mincho" w:cs="Arial"/>
        <w:color w:val="005DA9"/>
        <w:bdr w:val="none" w:sz="0" w:space="0" w:color="auto"/>
        <w:lang w:val="cs-CZ" w:eastAsia="en-US"/>
      </w:rPr>
      <w:t>Tuřanka</w:t>
    </w:r>
    <w:proofErr w:type="spellEnd"/>
    <w:r w:rsidRPr="00A03D11">
      <w:rPr>
        <w:rFonts w:eastAsia="MS Mincho" w:cs="Arial"/>
        <w:color w:val="005DA9"/>
        <w:bdr w:val="none" w:sz="0" w:space="0" w:color="auto"/>
        <w:lang w:val="cs-CZ" w:eastAsia="en-US"/>
      </w:rPr>
      <w:t xml:space="preserve"> 1519/115 a ▪ 627 00 Brno-Slatina ▪ Česká republika ▪ info@deceuninck.cz ▪ </w:t>
    </w:r>
    <w:hyperlink r:id="rId1" w:history="1">
      <w:r w:rsidRPr="00A03D11">
        <w:rPr>
          <w:rStyle w:val="Hypertextovodkaz"/>
          <w:rFonts w:eastAsia="MS Mincho" w:cs="Arial"/>
          <w:bdr w:val="none" w:sz="0" w:space="0" w:color="auto"/>
          <w:lang w:val="cs-CZ" w:eastAsia="en-US"/>
        </w:rPr>
        <w:t>www.deceuninck.cz</w:t>
      </w:r>
    </w:hyperlink>
    <w:r w:rsidRPr="00A03D11">
      <w:rPr>
        <w:rFonts w:eastAsia="MS Mincho" w:cs="Arial"/>
        <w:color w:val="005DA9"/>
        <w:bdr w:val="none" w:sz="0" w:space="0" w:color="auto"/>
        <w:lang w:val="cs-CZ" w:eastAsia="en-US"/>
      </w:rPr>
      <w:tab/>
    </w:r>
    <w:r w:rsidR="00A351EC" w:rsidRPr="00A03D11">
      <w:rPr>
        <w:lang w:val="cs-CZ"/>
      </w:rPr>
      <w:tab/>
    </w:r>
    <w:r w:rsidR="00A351EC" w:rsidRPr="00A03D11">
      <w:rPr>
        <w:lang w:val="cs-CZ"/>
      </w:rPr>
      <w:tab/>
    </w:r>
    <w:r w:rsidR="00A351EC" w:rsidRPr="00A03D11">
      <w:rPr>
        <w:lang w:val="cs-CZ"/>
      </w:rPr>
      <w:fldChar w:fldCharType="begin"/>
    </w:r>
    <w:r w:rsidR="00A351EC" w:rsidRPr="00A03D11">
      <w:rPr>
        <w:lang w:val="cs-CZ"/>
      </w:rPr>
      <w:instrText xml:space="preserve"> PAGE </w:instrText>
    </w:r>
    <w:r w:rsidR="00A351EC" w:rsidRPr="00A03D11">
      <w:rPr>
        <w:lang w:val="cs-CZ"/>
      </w:rPr>
      <w:fldChar w:fldCharType="separate"/>
    </w:r>
    <w:r w:rsidR="00A351EC" w:rsidRPr="00A03D11">
      <w:rPr>
        <w:lang w:val="cs-CZ"/>
      </w:rPr>
      <w:t>1</w:t>
    </w:r>
    <w:r w:rsidR="00A351EC" w:rsidRPr="00A03D11">
      <w:rPr>
        <w:lang w:val="cs-CZ"/>
      </w:rPr>
      <w:fldChar w:fldCharType="end"/>
    </w:r>
    <w:r w:rsidR="00A351EC" w:rsidRPr="00A03D11">
      <w:rPr>
        <w:lang w:val="cs-CZ"/>
      </w:rPr>
      <w:t>/</w:t>
    </w:r>
    <w:r w:rsidR="00A351EC" w:rsidRPr="00A03D11">
      <w:rPr>
        <w:lang w:val="cs-CZ"/>
      </w:rPr>
      <w:fldChar w:fldCharType="begin"/>
    </w:r>
    <w:r w:rsidR="00A351EC" w:rsidRPr="00A03D11">
      <w:rPr>
        <w:lang w:val="cs-CZ"/>
      </w:rPr>
      <w:instrText xml:space="preserve"> NUMPAGES </w:instrText>
    </w:r>
    <w:r w:rsidR="00A351EC" w:rsidRPr="00A03D11">
      <w:rPr>
        <w:lang w:val="cs-CZ"/>
      </w:rPr>
      <w:fldChar w:fldCharType="separate"/>
    </w:r>
    <w:r w:rsidR="00A351EC" w:rsidRPr="00A03D11">
      <w:rPr>
        <w:lang w:val="cs-CZ"/>
      </w:rPr>
      <w:t>2</w:t>
    </w:r>
    <w:r w:rsidR="00A351EC" w:rsidRPr="00A03D11"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44C8" w14:textId="77777777" w:rsidR="00D642B6" w:rsidRPr="00A03D11" w:rsidRDefault="00D642B6">
      <w:pPr>
        <w:spacing w:after="0" w:line="240" w:lineRule="auto"/>
      </w:pPr>
      <w:r w:rsidRPr="00A03D11">
        <w:separator/>
      </w:r>
    </w:p>
  </w:footnote>
  <w:footnote w:type="continuationSeparator" w:id="0">
    <w:p w14:paraId="2788A1DD" w14:textId="77777777" w:rsidR="00D642B6" w:rsidRPr="00A03D11" w:rsidRDefault="00D642B6">
      <w:pPr>
        <w:spacing w:after="0" w:line="240" w:lineRule="auto"/>
      </w:pPr>
      <w:r w:rsidRPr="00A03D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4AD" w14:textId="77777777" w:rsidR="00A351EC" w:rsidRPr="00A03D11" w:rsidRDefault="00A351EC">
    <w:r w:rsidRPr="00A03D11">
      <w:drawing>
        <wp:anchor distT="152400" distB="152400" distL="152400" distR="152400" simplePos="0" relativeHeight="251658240" behindDoc="1" locked="0" layoutInCell="1" allowOverlap="1" wp14:anchorId="3CBA45CD" wp14:editId="5114A675">
          <wp:simplePos x="0" y="0"/>
          <wp:positionH relativeFrom="page">
            <wp:posOffset>467994</wp:posOffset>
          </wp:positionH>
          <wp:positionV relativeFrom="page">
            <wp:posOffset>467994</wp:posOffset>
          </wp:positionV>
          <wp:extent cx="1296000" cy="252001"/>
          <wp:effectExtent l="0" t="0" r="0" b="0"/>
          <wp:wrapNone/>
          <wp:docPr id="1073741825" name="officeArt object" descr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1" descr="Picture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00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03D11"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042C04E" wp14:editId="3BD83618">
              <wp:simplePos x="0" y="0"/>
              <wp:positionH relativeFrom="page">
                <wp:posOffset>4744085</wp:posOffset>
              </wp:positionH>
              <wp:positionV relativeFrom="page">
                <wp:posOffset>196214</wp:posOffset>
              </wp:positionV>
              <wp:extent cx="2062479" cy="654050"/>
              <wp:effectExtent l="0" t="0" r="0" b="0"/>
              <wp:wrapNone/>
              <wp:docPr id="1073741826" name="officeArt object" descr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2479" cy="654050"/>
                      </a:xfrm>
                      <a:prstGeom prst="rect">
                        <a:avLst/>
                      </a:prstGeom>
                      <a:solidFill>
                        <a:schemeClr val="accent4">
                          <a:lumOff val="7058"/>
                        </a:scheme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8CE036" w14:textId="2D4EC3DD" w:rsidR="00A351EC" w:rsidRPr="00A03D11" w:rsidRDefault="009F63BD">
                          <w:pPr>
                            <w:pStyle w:val="Nadpis1"/>
                            <w:rPr>
                              <w:lang w:val="cs-CZ"/>
                            </w:rPr>
                          </w:pPr>
                          <w:r w:rsidRPr="00A03D11">
                            <w:rPr>
                              <w:b w:val="0"/>
                              <w:sz w:val="32"/>
                              <w:lang w:val="cs-CZ"/>
                            </w:rPr>
                            <w:t>TISKOVÁ INFORMACE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2C0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feld 2" style="position:absolute;margin-left:373.55pt;margin-top:15.45pt;width:162.4pt;height:51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" fillcolor="#ededed [3207]" stroked="f" strokeweight="1pt">
              <v:stroke miterlimit="4"/>
              <v:textbox inset="1.27mm,1.27mm,1.27mm,1.27mm">
                <w:txbxContent>
                  <w:p w14:paraId="468CE036" w14:textId="2D4EC3DD" w:rsidR="00A351EC" w:rsidRPr="00A03D11" w:rsidRDefault="009F63BD">
                    <w:pPr>
                      <w:pStyle w:val="Nadpis1"/>
                      <w:rPr>
                        <w:lang w:val="cs-CZ"/>
                      </w:rPr>
                    </w:pPr>
                    <w:r w:rsidRPr="00A03D11">
                      <w:rPr>
                        <w:b w:val="0"/>
                        <w:sz w:val="32"/>
                        <w:lang w:val="cs-CZ"/>
                      </w:rPr>
                      <w:t>TISKOVÁ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3D11">
      <w:drawing>
        <wp:anchor distT="152400" distB="152400" distL="152400" distR="152400" simplePos="0" relativeHeight="251660288" behindDoc="1" locked="0" layoutInCell="1" allowOverlap="1" wp14:anchorId="70A014AD" wp14:editId="48462882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1"/>
          <wp:effectExtent l="0" t="0" r="0" b="0"/>
          <wp:wrapNone/>
          <wp:docPr id="1073741827" name="officeArt object" descr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2" descr="Picture 2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130" cy="1435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ECE"/>
    <w:multiLevelType w:val="hybridMultilevel"/>
    <w:tmpl w:val="2ABA8B44"/>
    <w:lvl w:ilvl="0" w:tplc="6EF2C4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D7625"/>
    <w:multiLevelType w:val="hybridMultilevel"/>
    <w:tmpl w:val="4252ADFA"/>
    <w:lvl w:ilvl="0" w:tplc="EFD2F5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B66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2D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49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E4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CD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4A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23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40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705F3"/>
    <w:multiLevelType w:val="hybridMultilevel"/>
    <w:tmpl w:val="D9344C24"/>
    <w:lvl w:ilvl="0" w:tplc="677C97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3ABAE"/>
    <w:multiLevelType w:val="hybridMultilevel"/>
    <w:tmpl w:val="81E490C0"/>
    <w:lvl w:ilvl="0" w:tplc="B19A04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6EE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08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21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6C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2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23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C2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AA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20E0B"/>
    <w:multiLevelType w:val="hybridMultilevel"/>
    <w:tmpl w:val="7BC006FA"/>
    <w:lvl w:ilvl="0" w:tplc="54C45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314B7"/>
    <w:multiLevelType w:val="hybridMultilevel"/>
    <w:tmpl w:val="EE665D6E"/>
    <w:lvl w:ilvl="0" w:tplc="A09C1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0935813">
    <w:abstractNumId w:val="1"/>
  </w:num>
  <w:num w:numId="2" w16cid:durableId="667831068">
    <w:abstractNumId w:val="3"/>
  </w:num>
  <w:num w:numId="3" w16cid:durableId="768551305">
    <w:abstractNumId w:val="0"/>
  </w:num>
  <w:num w:numId="4" w16cid:durableId="625507964">
    <w:abstractNumId w:val="5"/>
  </w:num>
  <w:num w:numId="5" w16cid:durableId="1450390864">
    <w:abstractNumId w:val="4"/>
  </w:num>
  <w:num w:numId="6" w16cid:durableId="2104451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E5"/>
    <w:rsid w:val="00000BDA"/>
    <w:rsid w:val="0000652A"/>
    <w:rsid w:val="0001456A"/>
    <w:rsid w:val="0002165F"/>
    <w:rsid w:val="00023A52"/>
    <w:rsid w:val="00024D7D"/>
    <w:rsid w:val="00027091"/>
    <w:rsid w:val="000308FD"/>
    <w:rsid w:val="00030903"/>
    <w:rsid w:val="00032B91"/>
    <w:rsid w:val="000406D8"/>
    <w:rsid w:val="00041B40"/>
    <w:rsid w:val="000503F8"/>
    <w:rsid w:val="0005109E"/>
    <w:rsid w:val="00051BD2"/>
    <w:rsid w:val="00052606"/>
    <w:rsid w:val="00060D4D"/>
    <w:rsid w:val="000744A2"/>
    <w:rsid w:val="000748E6"/>
    <w:rsid w:val="00081AC7"/>
    <w:rsid w:val="00081D42"/>
    <w:rsid w:val="00092E00"/>
    <w:rsid w:val="000A7411"/>
    <w:rsid w:val="000C1C24"/>
    <w:rsid w:val="000D4A5E"/>
    <w:rsid w:val="000D5891"/>
    <w:rsid w:val="000D7693"/>
    <w:rsid w:val="00127745"/>
    <w:rsid w:val="001941AE"/>
    <w:rsid w:val="001A6A3D"/>
    <w:rsid w:val="001B30BD"/>
    <w:rsid w:val="001B5EF4"/>
    <w:rsid w:val="001C60C5"/>
    <w:rsid w:val="001D3B15"/>
    <w:rsid w:val="001E6A1D"/>
    <w:rsid w:val="0022274B"/>
    <w:rsid w:val="00222D45"/>
    <w:rsid w:val="00235068"/>
    <w:rsid w:val="00243FF7"/>
    <w:rsid w:val="00252B2D"/>
    <w:rsid w:val="00257918"/>
    <w:rsid w:val="002810F4"/>
    <w:rsid w:val="00282A39"/>
    <w:rsid w:val="00287A53"/>
    <w:rsid w:val="00291FCA"/>
    <w:rsid w:val="00293DA4"/>
    <w:rsid w:val="002C026E"/>
    <w:rsid w:val="002C1111"/>
    <w:rsid w:val="002C11FB"/>
    <w:rsid w:val="002C6CE6"/>
    <w:rsid w:val="002D167D"/>
    <w:rsid w:val="002D2F6E"/>
    <w:rsid w:val="002D6D16"/>
    <w:rsid w:val="002E204B"/>
    <w:rsid w:val="002F5B6F"/>
    <w:rsid w:val="00307559"/>
    <w:rsid w:val="00331206"/>
    <w:rsid w:val="003533A0"/>
    <w:rsid w:val="003548D4"/>
    <w:rsid w:val="00360969"/>
    <w:rsid w:val="0036140A"/>
    <w:rsid w:val="00367B2B"/>
    <w:rsid w:val="00386D84"/>
    <w:rsid w:val="00395D3F"/>
    <w:rsid w:val="003C0BE4"/>
    <w:rsid w:val="003C1EEE"/>
    <w:rsid w:val="003C2429"/>
    <w:rsid w:val="003C2621"/>
    <w:rsid w:val="003C52AF"/>
    <w:rsid w:val="003E7178"/>
    <w:rsid w:val="003F0AA1"/>
    <w:rsid w:val="003F3494"/>
    <w:rsid w:val="003F513C"/>
    <w:rsid w:val="003F7C32"/>
    <w:rsid w:val="00412257"/>
    <w:rsid w:val="00416933"/>
    <w:rsid w:val="00430B84"/>
    <w:rsid w:val="00433CBA"/>
    <w:rsid w:val="0045639E"/>
    <w:rsid w:val="00462038"/>
    <w:rsid w:val="00467F49"/>
    <w:rsid w:val="00474854"/>
    <w:rsid w:val="00487E9D"/>
    <w:rsid w:val="004A2A6F"/>
    <w:rsid w:val="004A6F67"/>
    <w:rsid w:val="004B53E5"/>
    <w:rsid w:val="004D3456"/>
    <w:rsid w:val="004F2DCB"/>
    <w:rsid w:val="004F6946"/>
    <w:rsid w:val="004F71CD"/>
    <w:rsid w:val="00500A2B"/>
    <w:rsid w:val="0051574B"/>
    <w:rsid w:val="00533CBD"/>
    <w:rsid w:val="0056598C"/>
    <w:rsid w:val="005849E5"/>
    <w:rsid w:val="0059095E"/>
    <w:rsid w:val="005C0A69"/>
    <w:rsid w:val="005D7E5B"/>
    <w:rsid w:val="005E43E5"/>
    <w:rsid w:val="00602FB7"/>
    <w:rsid w:val="006063ED"/>
    <w:rsid w:val="00626B20"/>
    <w:rsid w:val="00630D1D"/>
    <w:rsid w:val="00641F65"/>
    <w:rsid w:val="00650E57"/>
    <w:rsid w:val="00650F8C"/>
    <w:rsid w:val="006527CA"/>
    <w:rsid w:val="00660A83"/>
    <w:rsid w:val="00662F22"/>
    <w:rsid w:val="006633EC"/>
    <w:rsid w:val="00663FF3"/>
    <w:rsid w:val="00671902"/>
    <w:rsid w:val="00694CC8"/>
    <w:rsid w:val="006A7F08"/>
    <w:rsid w:val="006B0B4A"/>
    <w:rsid w:val="006B4713"/>
    <w:rsid w:val="006B5F6F"/>
    <w:rsid w:val="006D3524"/>
    <w:rsid w:val="006F5526"/>
    <w:rsid w:val="006F708A"/>
    <w:rsid w:val="00702265"/>
    <w:rsid w:val="00705289"/>
    <w:rsid w:val="0071536A"/>
    <w:rsid w:val="00715B16"/>
    <w:rsid w:val="00716C26"/>
    <w:rsid w:val="00725C1A"/>
    <w:rsid w:val="00737617"/>
    <w:rsid w:val="00740A76"/>
    <w:rsid w:val="00756860"/>
    <w:rsid w:val="00765AC5"/>
    <w:rsid w:val="00775314"/>
    <w:rsid w:val="0077532D"/>
    <w:rsid w:val="0077784A"/>
    <w:rsid w:val="007918E3"/>
    <w:rsid w:val="00796381"/>
    <w:rsid w:val="007A2260"/>
    <w:rsid w:val="007B2CBB"/>
    <w:rsid w:val="007B4479"/>
    <w:rsid w:val="007B6F74"/>
    <w:rsid w:val="007D092E"/>
    <w:rsid w:val="007D432D"/>
    <w:rsid w:val="007E5B72"/>
    <w:rsid w:val="007E7A21"/>
    <w:rsid w:val="007F37E1"/>
    <w:rsid w:val="007F6D96"/>
    <w:rsid w:val="0082758C"/>
    <w:rsid w:val="008468EB"/>
    <w:rsid w:val="00863B47"/>
    <w:rsid w:val="008676AD"/>
    <w:rsid w:val="0088251B"/>
    <w:rsid w:val="00885E04"/>
    <w:rsid w:val="008914EC"/>
    <w:rsid w:val="008B4DF3"/>
    <w:rsid w:val="008B6A6B"/>
    <w:rsid w:val="008C76CA"/>
    <w:rsid w:val="009021A3"/>
    <w:rsid w:val="00905300"/>
    <w:rsid w:val="00907124"/>
    <w:rsid w:val="00912741"/>
    <w:rsid w:val="00920FEC"/>
    <w:rsid w:val="00936E0F"/>
    <w:rsid w:val="0094085F"/>
    <w:rsid w:val="00940DA4"/>
    <w:rsid w:val="0094461A"/>
    <w:rsid w:val="00964E92"/>
    <w:rsid w:val="00977709"/>
    <w:rsid w:val="0099144C"/>
    <w:rsid w:val="009A3A9A"/>
    <w:rsid w:val="009B1F0B"/>
    <w:rsid w:val="009C0980"/>
    <w:rsid w:val="009E0398"/>
    <w:rsid w:val="009E29D0"/>
    <w:rsid w:val="009E3477"/>
    <w:rsid w:val="009E6CE2"/>
    <w:rsid w:val="009F5291"/>
    <w:rsid w:val="009F63BD"/>
    <w:rsid w:val="009F7FDE"/>
    <w:rsid w:val="00A03D11"/>
    <w:rsid w:val="00A1216F"/>
    <w:rsid w:val="00A233EA"/>
    <w:rsid w:val="00A24513"/>
    <w:rsid w:val="00A351EC"/>
    <w:rsid w:val="00A427D4"/>
    <w:rsid w:val="00A54156"/>
    <w:rsid w:val="00A60F50"/>
    <w:rsid w:val="00A61582"/>
    <w:rsid w:val="00A65E33"/>
    <w:rsid w:val="00A6611B"/>
    <w:rsid w:val="00A67A1C"/>
    <w:rsid w:val="00A719C8"/>
    <w:rsid w:val="00A96B89"/>
    <w:rsid w:val="00A96CDF"/>
    <w:rsid w:val="00AC0A46"/>
    <w:rsid w:val="00AC15ED"/>
    <w:rsid w:val="00AF27E8"/>
    <w:rsid w:val="00B12E38"/>
    <w:rsid w:val="00B16F30"/>
    <w:rsid w:val="00B36CB8"/>
    <w:rsid w:val="00B43A57"/>
    <w:rsid w:val="00B4561B"/>
    <w:rsid w:val="00B573D1"/>
    <w:rsid w:val="00B62ED2"/>
    <w:rsid w:val="00B63CCA"/>
    <w:rsid w:val="00B64C34"/>
    <w:rsid w:val="00B70172"/>
    <w:rsid w:val="00B72C51"/>
    <w:rsid w:val="00B838A9"/>
    <w:rsid w:val="00B86F9A"/>
    <w:rsid w:val="00B90649"/>
    <w:rsid w:val="00BA2D12"/>
    <w:rsid w:val="00BC2E18"/>
    <w:rsid w:val="00BC6AA1"/>
    <w:rsid w:val="00BC794D"/>
    <w:rsid w:val="00BD0A93"/>
    <w:rsid w:val="00BE0551"/>
    <w:rsid w:val="00BF3B0F"/>
    <w:rsid w:val="00BF42E8"/>
    <w:rsid w:val="00BF6916"/>
    <w:rsid w:val="00C005FD"/>
    <w:rsid w:val="00C1342C"/>
    <w:rsid w:val="00C154EF"/>
    <w:rsid w:val="00C260A5"/>
    <w:rsid w:val="00C26231"/>
    <w:rsid w:val="00C36B8B"/>
    <w:rsid w:val="00C42ED3"/>
    <w:rsid w:val="00C57217"/>
    <w:rsid w:val="00C95939"/>
    <w:rsid w:val="00CA06CF"/>
    <w:rsid w:val="00CE34D6"/>
    <w:rsid w:val="00CE7847"/>
    <w:rsid w:val="00D14D39"/>
    <w:rsid w:val="00D15B5B"/>
    <w:rsid w:val="00D170AA"/>
    <w:rsid w:val="00D20224"/>
    <w:rsid w:val="00D21C97"/>
    <w:rsid w:val="00D343F8"/>
    <w:rsid w:val="00D441B1"/>
    <w:rsid w:val="00D4729B"/>
    <w:rsid w:val="00D47BC4"/>
    <w:rsid w:val="00D51439"/>
    <w:rsid w:val="00D52030"/>
    <w:rsid w:val="00D603A9"/>
    <w:rsid w:val="00D642B6"/>
    <w:rsid w:val="00D75D33"/>
    <w:rsid w:val="00D81CCC"/>
    <w:rsid w:val="00D841EA"/>
    <w:rsid w:val="00D90FC5"/>
    <w:rsid w:val="00DA2637"/>
    <w:rsid w:val="00DB17CA"/>
    <w:rsid w:val="00DB3061"/>
    <w:rsid w:val="00DB36C3"/>
    <w:rsid w:val="00DB6E44"/>
    <w:rsid w:val="00DC2D02"/>
    <w:rsid w:val="00DC588F"/>
    <w:rsid w:val="00DE5926"/>
    <w:rsid w:val="00DF6F8C"/>
    <w:rsid w:val="00E02FEC"/>
    <w:rsid w:val="00E063DD"/>
    <w:rsid w:val="00E0767B"/>
    <w:rsid w:val="00E3056A"/>
    <w:rsid w:val="00E34B98"/>
    <w:rsid w:val="00E56DFC"/>
    <w:rsid w:val="00E719CD"/>
    <w:rsid w:val="00E808C6"/>
    <w:rsid w:val="00EA135C"/>
    <w:rsid w:val="00EB4B4B"/>
    <w:rsid w:val="00EE44A2"/>
    <w:rsid w:val="00F14C2A"/>
    <w:rsid w:val="00F20C98"/>
    <w:rsid w:val="00F45F64"/>
    <w:rsid w:val="00F67F9D"/>
    <w:rsid w:val="00F871F2"/>
    <w:rsid w:val="00FA4D44"/>
    <w:rsid w:val="00FA7715"/>
    <w:rsid w:val="00FB04E9"/>
    <w:rsid w:val="00FB47D0"/>
    <w:rsid w:val="00FB57A1"/>
    <w:rsid w:val="00FD05EE"/>
    <w:rsid w:val="00FF4155"/>
    <w:rsid w:val="00FF421F"/>
    <w:rsid w:val="074B84E9"/>
    <w:rsid w:val="0964E0A4"/>
    <w:rsid w:val="0E03B8EF"/>
    <w:rsid w:val="0EA1F1FE"/>
    <w:rsid w:val="0F380AB8"/>
    <w:rsid w:val="112E011A"/>
    <w:rsid w:val="123B1D20"/>
    <w:rsid w:val="126DD1B7"/>
    <w:rsid w:val="131F2665"/>
    <w:rsid w:val="17EAD271"/>
    <w:rsid w:val="180A5D43"/>
    <w:rsid w:val="1ACE684C"/>
    <w:rsid w:val="1BC1C2ED"/>
    <w:rsid w:val="292D98DA"/>
    <w:rsid w:val="2A797DC2"/>
    <w:rsid w:val="2AD24A9A"/>
    <w:rsid w:val="2D448F44"/>
    <w:rsid w:val="30069BA2"/>
    <w:rsid w:val="33B7D9EE"/>
    <w:rsid w:val="3751CBA4"/>
    <w:rsid w:val="3CF01918"/>
    <w:rsid w:val="3D04F909"/>
    <w:rsid w:val="3F099EC4"/>
    <w:rsid w:val="3FA155A6"/>
    <w:rsid w:val="44A2E406"/>
    <w:rsid w:val="450C7FD0"/>
    <w:rsid w:val="57348CF9"/>
    <w:rsid w:val="60090818"/>
    <w:rsid w:val="698A84BC"/>
    <w:rsid w:val="6A236554"/>
    <w:rsid w:val="6C41055C"/>
    <w:rsid w:val="6CCC5295"/>
    <w:rsid w:val="7484219C"/>
    <w:rsid w:val="767A5516"/>
    <w:rsid w:val="76EEF923"/>
    <w:rsid w:val="7B4AA787"/>
    <w:rsid w:val="7CA16DAA"/>
    <w:rsid w:val="7FF0A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9F613"/>
  <w15:docId w15:val="{ECB0D39C-1568-493D-A85D-195EF649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B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mbria" w:eastAsia="MS Mincho" w:hAnsi="Cambria"/>
      <w:sz w:val="22"/>
      <w:szCs w:val="22"/>
      <w:bdr w:val="none" w:sz="0" w:space="0" w:color="auto"/>
      <w:lang w:val="cs-CZ" w:eastAsia="en-US"/>
    </w:rPr>
  </w:style>
  <w:style w:type="paragraph" w:styleId="Nadpis1">
    <w:name w:val="heading 1"/>
    <w:next w:val="Normln"/>
    <w:uiPriority w:val="9"/>
    <w:qFormat/>
    <w:pPr>
      <w:keepNext/>
      <w:keepLines/>
      <w:suppressAutoHyphens/>
      <w:spacing w:after="960" w:line="880" w:lineRule="exact"/>
      <w:outlineLvl w:val="0"/>
    </w:pPr>
    <w:rPr>
      <w:rFonts w:ascii="Trebuchet MS" w:hAnsi="Trebuchet MS" w:cs="Arial Unicode MS"/>
      <w:b/>
      <w:bCs/>
      <w:color w:val="005CA9"/>
      <w:spacing w:val="-24"/>
      <w:sz w:val="88"/>
      <w:szCs w:val="88"/>
      <w:u w:color="005CA9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after="480" w:line="240" w:lineRule="exact"/>
      <w:outlineLvl w:val="2"/>
    </w:pPr>
    <w:rPr>
      <w:rFonts w:ascii="Trebuchet MS" w:hAnsi="Trebuchet MS" w:cs="Arial Unicode MS"/>
      <w:caps/>
      <w:color w:val="005CA9"/>
      <w:spacing w:val="16"/>
      <w:sz w:val="24"/>
      <w:szCs w:val="24"/>
      <w:u w:color="005CA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qFormat/>
    <w:pPr>
      <w:tabs>
        <w:tab w:val="center" w:pos="4513"/>
        <w:tab w:val="right" w:pos="9214"/>
      </w:tabs>
    </w:pPr>
    <w:rPr>
      <w:rFonts w:ascii="Arial" w:hAnsi="Arial" w:cs="Arial Unicode MS"/>
      <w:color w:val="005CA9"/>
      <w:sz w:val="16"/>
      <w:szCs w:val="16"/>
      <w:u w:color="005CA9"/>
    </w:rPr>
  </w:style>
  <w:style w:type="character" w:styleId="Odkaznakoment">
    <w:name w:val="annotation reference"/>
    <w:basedOn w:val="Standardnpsmoodstavce"/>
    <w:uiPriority w:val="99"/>
    <w:semiHidden/>
    <w:unhideWhenUsed/>
    <w:rsid w:val="00386D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6D8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386D84"/>
    <w:rPr>
      <w:rFonts w:ascii="Arial" w:hAnsi="Arial" w:cs="Arial Unicode MS"/>
      <w:color w:val="6F6F6F"/>
      <w:u w:color="6F6F6F"/>
      <w:lang w:val="en-GB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D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D84"/>
    <w:rPr>
      <w:rFonts w:ascii="Arial" w:hAnsi="Arial" w:cs="Arial Unicode MS"/>
      <w:b/>
      <w:bCs/>
      <w:color w:val="6F6F6F"/>
      <w:u w:color="6F6F6F"/>
      <w:lang w:val="en-GB"/>
      <w14:textOutline w14:w="0" w14:cap="flat" w14:cmpd="sng" w14:algn="ctr">
        <w14:noFill/>
        <w14:prstDash w14:val="solid"/>
        <w14:bevel/>
      </w14:textOutline>
    </w:rPr>
  </w:style>
  <w:style w:type="table" w:styleId="Mkatabulky">
    <w:name w:val="Table Grid"/>
    <w:basedOn w:val="Normlntabulka"/>
    <w:uiPriority w:val="39"/>
    <w:rsid w:val="007B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67D"/>
    <w:rPr>
      <w:rFonts w:ascii="Segoe UI" w:hAnsi="Segoe UI" w:cs="Segoe UI"/>
      <w:color w:val="6F6F6F"/>
      <w:sz w:val="18"/>
      <w:szCs w:val="18"/>
      <w:u w:color="6F6F6F"/>
      <w:lang w:val="en-GB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3C1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6F6F6F"/>
      <w:u w:color="6F6F6F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B16F30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customStyle="1" w:styleId="NormaleTabelle1">
    <w:name w:val="Normale Tabelle1"/>
    <w:uiPriority w:val="99"/>
    <w:semiHidden/>
    <w:unhideWhenUsed/>
    <w:rsid w:val="007918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bdr w:val="none" w:sz="0" w:space="0" w:color="auto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9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8E3"/>
    <w:rPr>
      <w:rFonts w:ascii="Arial" w:hAnsi="Arial" w:cs="Arial Unicode MS"/>
      <w:color w:val="6F6F6F"/>
      <w:u w:color="6F6F6F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semiHidden/>
    <w:unhideWhenUsed/>
    <w:rsid w:val="0071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Siln">
    <w:name w:val="Strong"/>
    <w:basedOn w:val="Standardnpsmoodstavce"/>
    <w:uiPriority w:val="22"/>
    <w:qFormat/>
    <w:rsid w:val="00715B1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F71C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8B6A6B"/>
    <w:pPr>
      <w:spacing w:before="480" w:after="240" w:line="800" w:lineRule="exact"/>
      <w:ind w:right="1728"/>
      <w:contextualSpacing/>
    </w:pPr>
    <w:rPr>
      <w:rFonts w:ascii="Open Sans" w:eastAsiaTheme="majorEastAsia" w:hAnsi="Open Sans" w:cs="Open Sans"/>
      <w:b/>
      <w:bCs/>
      <w:color w:val="005CA9"/>
      <w:spacing w:val="-16"/>
      <w:kern w:val="28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8B6A6B"/>
    <w:rPr>
      <w:rFonts w:ascii="Open Sans" w:eastAsiaTheme="majorEastAsia" w:hAnsi="Open Sans" w:cs="Open Sans"/>
      <w:b/>
      <w:bCs/>
      <w:color w:val="005CA9"/>
      <w:spacing w:val="-16"/>
      <w:kern w:val="28"/>
      <w:sz w:val="80"/>
      <w:szCs w:val="80"/>
      <w:bdr w:val="none" w:sz="0" w:space="0" w:color="auto"/>
      <w:lang w:val="cs-CZ" w:eastAsia="en-US"/>
    </w:rPr>
  </w:style>
  <w:style w:type="paragraph" w:customStyle="1" w:styleId="Default">
    <w:name w:val="Default"/>
    <w:rsid w:val="008B6A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bdr w:val="none" w:sz="0" w:space="0" w:color="auto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euninc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CA9"/>
      </a:accent1>
      <a:accent2>
        <a:srgbClr val="8F8F8F"/>
      </a:accent2>
      <a:accent3>
        <a:srgbClr val="6F6F6F"/>
      </a:accent3>
      <a:accent4>
        <a:srgbClr val="EDEDED"/>
      </a:accent4>
      <a:accent5>
        <a:srgbClr val="43A27F"/>
      </a:accent5>
      <a:accent6>
        <a:srgbClr val="6E6E6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Off val="7058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39D9A6907EB4390CAF02320BC243A" ma:contentTypeVersion="13" ma:contentTypeDescription="Een nieuw document maken." ma:contentTypeScope="" ma:versionID="86b0914303015742da18bdb2caef1433">
  <xsd:schema xmlns:xsd="http://www.w3.org/2001/XMLSchema" xmlns:xs="http://www.w3.org/2001/XMLSchema" xmlns:p="http://schemas.microsoft.com/office/2006/metadata/properties" xmlns:ns2="975c47aa-1b53-4797-9d00-3ff4b2bf558a" xmlns:ns3="8908f0b2-3b10-48f3-88dd-917a33151eeb" targetNamespace="http://schemas.microsoft.com/office/2006/metadata/properties" ma:root="true" ma:fieldsID="0682f0fce78dc05b129df84b000761bc" ns2:_="" ns3:_="">
    <xsd:import namespace="975c47aa-1b53-4797-9d00-3ff4b2bf558a"/>
    <xsd:import namespace="8908f0b2-3b10-48f3-88dd-917a33151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c47aa-1b53-4797-9d00-3ff4b2bf5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aca0601-bca8-48c4-a5ef-836f2da6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f0b2-3b10-48f3-88dd-917a33151e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92226d-f5ae-4271-8bae-ca45bc820183}" ma:internalName="TaxCatchAll" ma:showField="CatchAllData" ma:web="8908f0b2-3b10-48f3-88dd-917a33151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5c47aa-1b53-4797-9d00-3ff4b2bf558a">
      <Terms xmlns="http://schemas.microsoft.com/office/infopath/2007/PartnerControls"/>
    </lcf76f155ced4ddcb4097134ff3c332f>
    <TaxCatchAll xmlns="8908f0b2-3b10-48f3-88dd-917a33151e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FA625-7053-4E03-B808-2BCEB52BB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c47aa-1b53-4797-9d00-3ff4b2bf558a"/>
    <ds:schemaRef ds:uri="8908f0b2-3b10-48f3-88dd-917a33151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01886-8AA0-4AE8-8C42-F8A7D0481714}">
  <ds:schemaRefs>
    <ds:schemaRef ds:uri="http://schemas.microsoft.com/office/2006/metadata/properties"/>
    <ds:schemaRef ds:uri="http://schemas.microsoft.com/office/infopath/2007/PartnerControls"/>
    <ds:schemaRef ds:uri="975c47aa-1b53-4797-9d00-3ff4b2bf558a"/>
    <ds:schemaRef ds:uri="8908f0b2-3b10-48f3-88dd-917a33151eeb"/>
  </ds:schemaRefs>
</ds:datastoreItem>
</file>

<file path=customXml/itemProps3.xml><?xml version="1.0" encoding="utf-8"?>
<ds:datastoreItem xmlns:ds="http://schemas.openxmlformats.org/officeDocument/2006/customXml" ds:itemID="{E45041FB-7792-435C-857B-718FCC09B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2889</Characters>
  <Application>Microsoft Office Word</Application>
  <DocSecurity>0</DocSecurity>
  <Lines>61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Jutz</dc:creator>
  <cp:lastModifiedBy>Markéta Rejmonová</cp:lastModifiedBy>
  <cp:revision>2</cp:revision>
  <cp:lastPrinted>2025-11-13T09:33:00Z</cp:lastPrinted>
  <dcterms:created xsi:type="dcterms:W3CDTF">2026-04-15T13:11:00Z</dcterms:created>
  <dcterms:modified xsi:type="dcterms:W3CDTF">2026-04-15T13:11:00Z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0x010100F5839D9A6907EB4390CAF02320BC243A</vt:lpwstr>
  </property>
  <property fmtid="{D5CDD505-2E9C-101B-9397-08002B2CF9AE}" pid="3" name="MediaServiceImageTags">
    <vt:lpwstr/>
  </property>
  <property fmtid="{D5CDD505-2E9C-101B-9397-08002B2CF9AE}" pid="4" name="MSIP_Label_a1a993a9-f14c-4b9a-890a-0fd0c4ea9763_Enabled">
    <vt:lpwstr>true</vt:lpwstr>
  </property>
  <property fmtid="{D5CDD505-2E9C-101B-9397-08002B2CF9AE}" pid="5" name="MSIP_Label_a1a993a9-f14c-4b9a-890a-0fd0c4ea9763_SetDate">
    <vt:lpwstr>2025-11-18T15:17:32Z</vt:lpwstr>
  </property>
  <property fmtid="{D5CDD505-2E9C-101B-9397-08002B2CF9AE}" pid="6" name="MSIP_Label_a1a993a9-f14c-4b9a-890a-0fd0c4ea9763_Method">
    <vt:lpwstr>Standard</vt:lpwstr>
  </property>
  <property fmtid="{D5CDD505-2E9C-101B-9397-08002B2CF9AE}" pid="7" name="MSIP_Label_a1a993a9-f14c-4b9a-890a-0fd0c4ea9763_Name">
    <vt:lpwstr>Intern - Internal (S2)</vt:lpwstr>
  </property>
  <property fmtid="{D5CDD505-2E9C-101B-9397-08002B2CF9AE}" pid="8" name="MSIP_Label_a1a993a9-f14c-4b9a-890a-0fd0c4ea9763_SiteId">
    <vt:lpwstr>69a7c4c3-ddd7-4e18-890c-0b850a586de6</vt:lpwstr>
  </property>
  <property fmtid="{D5CDD505-2E9C-101B-9397-08002B2CF9AE}" pid="9" name="MSIP_Label_a1a993a9-f14c-4b9a-890a-0fd0c4ea9763_ActionId">
    <vt:lpwstr>0701501f-669f-41b8-899b-158b630b3e6a</vt:lpwstr>
  </property>
  <property fmtid="{D5CDD505-2E9C-101B-9397-08002B2CF9AE}" pid="10" name="MSIP_Label_a1a993a9-f14c-4b9a-890a-0fd0c4ea9763_ContentBits">
    <vt:lpwstr>0</vt:lpwstr>
  </property>
  <property fmtid="{D5CDD505-2E9C-101B-9397-08002B2CF9AE}" pid="11" name="MSIP_Label_a1a993a9-f14c-4b9a-890a-0fd0c4ea9763_Tag">
    <vt:lpwstr>10, 3, 0, 1</vt:lpwstr>
  </property>
</Properties>
</file>