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ABB9A" w14:textId="7AB0EA4D" w:rsidR="00687AEA" w:rsidRDefault="00687AEA" w:rsidP="00687AEA">
      <w:pPr>
        <w:spacing w:after="0" w:line="240" w:lineRule="auto"/>
        <w:rPr>
          <w:rFonts w:ascii="Arial" w:hAnsi="Arial" w:cs="Arial"/>
          <w:b/>
          <w:sz w:val="24"/>
          <w:szCs w:val="24"/>
          <w:lang w:val="cs-CZ"/>
        </w:rPr>
      </w:pPr>
      <w:r w:rsidRPr="00057E05">
        <w:rPr>
          <w:rFonts w:ascii="Arial" w:hAnsi="Arial" w:cs="Arial"/>
          <w:b/>
          <w:sz w:val="24"/>
          <w:szCs w:val="24"/>
          <w:lang w:val="cs-CZ"/>
        </w:rPr>
        <w:t xml:space="preserve">Společnost PPG </w:t>
      </w:r>
      <w:r w:rsidR="00B625A3" w:rsidRPr="00057E05">
        <w:rPr>
          <w:rFonts w:ascii="Arial" w:hAnsi="Arial" w:cs="Arial"/>
          <w:b/>
          <w:sz w:val="24"/>
          <w:szCs w:val="24"/>
          <w:lang w:val="cs-CZ"/>
        </w:rPr>
        <w:t xml:space="preserve">vyhlásila </w:t>
      </w:r>
      <w:r w:rsidR="003939F8">
        <w:rPr>
          <w:rFonts w:ascii="Arial" w:hAnsi="Arial" w:cs="Arial"/>
          <w:b/>
          <w:sz w:val="24"/>
          <w:szCs w:val="24"/>
          <w:lang w:val="cs-CZ"/>
        </w:rPr>
        <w:t xml:space="preserve">barvu </w:t>
      </w:r>
      <w:r w:rsidR="00243B89" w:rsidRPr="00057E05">
        <w:rPr>
          <w:rFonts w:ascii="Arial" w:hAnsi="Arial" w:cs="Arial"/>
          <w:b/>
          <w:sz w:val="24"/>
          <w:szCs w:val="24"/>
          <w:lang w:val="cs-CZ"/>
        </w:rPr>
        <w:t>roku 2027</w:t>
      </w:r>
      <w:r w:rsidR="003939F8">
        <w:rPr>
          <w:rFonts w:ascii="Arial" w:hAnsi="Arial" w:cs="Arial"/>
          <w:b/>
          <w:sz w:val="24"/>
          <w:szCs w:val="24"/>
          <w:lang w:val="cs-CZ"/>
        </w:rPr>
        <w:t>:</w:t>
      </w:r>
      <w:r w:rsidR="00B625A3" w:rsidRPr="00057E05">
        <w:rPr>
          <w:rFonts w:ascii="Arial" w:hAnsi="Arial" w:cs="Arial"/>
          <w:b/>
          <w:sz w:val="24"/>
          <w:szCs w:val="24"/>
          <w:lang w:val="cs-CZ"/>
        </w:rPr>
        <w:t xml:space="preserve"> Country </w:t>
      </w:r>
      <w:proofErr w:type="spellStart"/>
      <w:r w:rsidR="00057E05" w:rsidRPr="00057E05">
        <w:rPr>
          <w:rFonts w:ascii="Arial" w:hAnsi="Arial" w:cs="Arial"/>
          <w:b/>
          <w:sz w:val="24"/>
          <w:szCs w:val="24"/>
          <w:lang w:val="cs-CZ"/>
        </w:rPr>
        <w:t>Soil</w:t>
      </w:r>
      <w:proofErr w:type="spellEnd"/>
      <w:r w:rsidR="00B625A3" w:rsidRPr="00057E05">
        <w:rPr>
          <w:rFonts w:ascii="Arial" w:hAnsi="Arial" w:cs="Arial"/>
          <w:b/>
          <w:sz w:val="24"/>
          <w:szCs w:val="24"/>
          <w:lang w:val="cs-CZ"/>
        </w:rPr>
        <w:t xml:space="preserve"> </w:t>
      </w:r>
    </w:p>
    <w:p w14:paraId="794DC03A" w14:textId="77777777" w:rsidR="00243B89" w:rsidRPr="00057E05" w:rsidRDefault="00243B89" w:rsidP="00687AEA">
      <w:pPr>
        <w:spacing w:after="0" w:line="240" w:lineRule="auto"/>
        <w:rPr>
          <w:rFonts w:ascii="Arial" w:hAnsi="Arial" w:cs="Arial"/>
          <w:b/>
          <w:sz w:val="24"/>
          <w:szCs w:val="24"/>
          <w:lang w:val="cs-CZ"/>
        </w:rPr>
      </w:pPr>
    </w:p>
    <w:p w14:paraId="3B8BDCA3" w14:textId="468AC150" w:rsidR="00687AEA" w:rsidRPr="00057E05" w:rsidRDefault="00A77466" w:rsidP="00687AEA">
      <w:pPr>
        <w:spacing w:after="0" w:line="240" w:lineRule="auto"/>
        <w:rPr>
          <w:rFonts w:ascii="Arial" w:hAnsi="Arial" w:cs="Arial"/>
          <w:i/>
          <w:iCs/>
          <w:sz w:val="24"/>
          <w:szCs w:val="24"/>
          <w:lang w:val="cs-CZ"/>
        </w:rPr>
      </w:pPr>
      <w:r w:rsidRPr="00057E05">
        <w:rPr>
          <w:rFonts w:ascii="Arial" w:hAnsi="Arial" w:cs="Arial"/>
          <w:i/>
          <w:iCs/>
          <w:sz w:val="24"/>
          <w:szCs w:val="24"/>
          <w:lang w:val="cs-CZ"/>
        </w:rPr>
        <w:t xml:space="preserve">Směs béžové, </w:t>
      </w:r>
      <w:proofErr w:type="spellStart"/>
      <w:r w:rsidR="00040581">
        <w:rPr>
          <w:rFonts w:ascii="Arial" w:hAnsi="Arial" w:cs="Arial"/>
          <w:i/>
          <w:iCs/>
          <w:sz w:val="24"/>
          <w:szCs w:val="24"/>
          <w:lang w:val="cs-CZ"/>
        </w:rPr>
        <w:t>taupe</w:t>
      </w:r>
      <w:proofErr w:type="spellEnd"/>
      <w:r w:rsidRPr="00057E05">
        <w:rPr>
          <w:rFonts w:ascii="Arial" w:hAnsi="Arial" w:cs="Arial"/>
          <w:i/>
          <w:iCs/>
          <w:sz w:val="24"/>
          <w:szCs w:val="24"/>
          <w:lang w:val="cs-CZ"/>
        </w:rPr>
        <w:t xml:space="preserve"> </w:t>
      </w:r>
      <w:r w:rsidR="0013692C" w:rsidRPr="00057E05">
        <w:rPr>
          <w:rFonts w:ascii="Arial" w:hAnsi="Arial" w:cs="Arial"/>
          <w:i/>
          <w:iCs/>
          <w:sz w:val="24"/>
          <w:szCs w:val="24"/>
          <w:lang w:val="cs-CZ"/>
        </w:rPr>
        <w:t xml:space="preserve">a </w:t>
      </w:r>
      <w:r w:rsidRPr="00057E05">
        <w:rPr>
          <w:rFonts w:ascii="Arial" w:hAnsi="Arial" w:cs="Arial"/>
          <w:i/>
          <w:iCs/>
          <w:sz w:val="24"/>
          <w:szCs w:val="24"/>
          <w:lang w:val="cs-CZ"/>
        </w:rPr>
        <w:t>šedé s teplými, zemitými podtóny</w:t>
      </w:r>
      <w:r w:rsidR="00A80E22">
        <w:rPr>
          <w:rFonts w:ascii="Arial" w:hAnsi="Arial" w:cs="Arial"/>
          <w:i/>
          <w:iCs/>
          <w:sz w:val="24"/>
          <w:szCs w:val="24"/>
          <w:lang w:val="cs-CZ"/>
        </w:rPr>
        <w:t xml:space="preserve"> </w:t>
      </w:r>
      <w:r w:rsidR="00BF0410">
        <w:rPr>
          <w:rFonts w:ascii="Arial" w:hAnsi="Arial" w:cs="Arial"/>
          <w:i/>
          <w:iCs/>
          <w:sz w:val="24"/>
          <w:szCs w:val="24"/>
          <w:lang w:val="cs-CZ"/>
        </w:rPr>
        <w:t>přináší zpomalení</w:t>
      </w:r>
    </w:p>
    <w:p w14:paraId="7F9C1CF2" w14:textId="6E1CF5BF" w:rsidR="00687AEA" w:rsidRPr="00057E05" w:rsidRDefault="00687AEA" w:rsidP="00687AEA">
      <w:pPr>
        <w:spacing w:after="0" w:line="240" w:lineRule="auto"/>
        <w:rPr>
          <w:rFonts w:ascii="Arial" w:hAnsi="Arial" w:cs="Arial"/>
          <w:sz w:val="24"/>
          <w:szCs w:val="24"/>
          <w:lang w:val="cs-CZ"/>
        </w:rPr>
      </w:pPr>
    </w:p>
    <w:p w14:paraId="779325DF" w14:textId="630BE0E5" w:rsidR="00412C79" w:rsidRPr="00412C79" w:rsidRDefault="00C368FE" w:rsidP="00CF73E5">
      <w:pPr>
        <w:spacing w:line="240" w:lineRule="auto"/>
        <w:rPr>
          <w:rFonts w:ascii="Arial" w:eastAsia="Arial" w:hAnsi="Arial" w:cs="Arial"/>
        </w:rPr>
      </w:pPr>
      <w:r>
        <w:rPr>
          <w:rFonts w:ascii="Arial" w:eastAsia="Times New Roman" w:hAnsi="Arial" w:cs="Arial"/>
          <w:bCs/>
          <w:noProof/>
          <w:lang w:val="cs-CZ" w:eastAsia="zh-CN"/>
        </w:rPr>
        <w:drawing>
          <wp:anchor distT="0" distB="0" distL="114300" distR="114300" simplePos="0" relativeHeight="251658240" behindDoc="0" locked="0" layoutInCell="1" allowOverlap="1" wp14:anchorId="74599AE2" wp14:editId="73BEE6F6">
            <wp:simplePos x="0" y="0"/>
            <wp:positionH relativeFrom="margin">
              <wp:align>right</wp:align>
            </wp:positionH>
            <wp:positionV relativeFrom="paragraph">
              <wp:posOffset>817245</wp:posOffset>
            </wp:positionV>
            <wp:extent cx="1728470" cy="1152525"/>
            <wp:effectExtent l="0" t="0" r="5080" b="9525"/>
            <wp:wrapSquare wrapText="bothSides"/>
            <wp:docPr id="172801399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013991" name="Obrázek 172801399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47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4299">
        <w:rPr>
          <w:rFonts w:ascii="Arial" w:eastAsia="Times New Roman" w:hAnsi="Arial" w:cs="Arial"/>
          <w:bCs/>
          <w:lang w:val="cs-CZ" w:eastAsia="zh-CN"/>
        </w:rPr>
        <w:t>Praha</w:t>
      </w:r>
      <w:r w:rsidR="00B0784F" w:rsidRPr="00057E05">
        <w:rPr>
          <w:rFonts w:ascii="Arial" w:eastAsia="Times New Roman" w:hAnsi="Arial" w:cs="Arial"/>
          <w:color w:val="222222"/>
          <w:lang w:val="cs-CZ"/>
        </w:rPr>
        <w:t xml:space="preserve"> 29.</w:t>
      </w:r>
      <w:r w:rsidR="00477C01" w:rsidRPr="00057E05">
        <w:rPr>
          <w:rFonts w:ascii="Arial" w:eastAsia="Times New Roman" w:hAnsi="Arial" w:cs="Arial"/>
          <w:color w:val="222222"/>
          <w:lang w:val="cs-CZ"/>
        </w:rPr>
        <w:t xml:space="preserve"> září</w:t>
      </w:r>
      <w:r w:rsidR="00B0784F" w:rsidRPr="00057E05">
        <w:rPr>
          <w:rFonts w:ascii="Arial" w:eastAsia="Times New Roman" w:hAnsi="Arial" w:cs="Arial"/>
          <w:color w:val="222222"/>
          <w:lang w:val="cs-CZ"/>
        </w:rPr>
        <w:t xml:space="preserve"> 2026 </w:t>
      </w:r>
      <w:r w:rsidR="00687AEA" w:rsidRPr="00057E05">
        <w:rPr>
          <w:rFonts w:ascii="Arial" w:eastAsia="Times New Roman" w:hAnsi="Arial" w:cs="Arial"/>
          <w:color w:val="222222"/>
          <w:lang w:val="cs-CZ"/>
        </w:rPr>
        <w:t>– Společnost PPG</w:t>
      </w:r>
      <w:r w:rsidR="00284299">
        <w:rPr>
          <w:rFonts w:ascii="Arial" w:eastAsia="Times New Roman" w:hAnsi="Arial" w:cs="Arial"/>
          <w:color w:val="222222"/>
          <w:lang w:val="cs-CZ"/>
        </w:rPr>
        <w:t>, globální výrobce barev a nátěrových hmot,</w:t>
      </w:r>
      <w:r w:rsidR="00687AEA" w:rsidRPr="00057E05">
        <w:rPr>
          <w:rFonts w:ascii="Arial" w:eastAsia="Times New Roman" w:hAnsi="Arial" w:cs="Arial"/>
          <w:color w:val="222222"/>
          <w:lang w:val="cs-CZ"/>
        </w:rPr>
        <w:t xml:space="preserve"> dnes </w:t>
      </w:r>
      <w:r w:rsidR="009715E5">
        <w:rPr>
          <w:rFonts w:ascii="Arial" w:eastAsia="Times New Roman" w:hAnsi="Arial" w:cs="Arial"/>
          <w:color w:val="222222"/>
          <w:lang w:val="cs-CZ"/>
        </w:rPr>
        <w:t xml:space="preserve">vyhlásila </w:t>
      </w:r>
      <w:r w:rsidR="00FD1D3A" w:rsidRPr="00057E05">
        <w:rPr>
          <w:rFonts w:ascii="Arial" w:hAnsi="Arial" w:cs="Arial"/>
          <w:lang w:val="cs-CZ"/>
        </w:rPr>
        <w:t xml:space="preserve">odstín </w:t>
      </w:r>
      <w:r w:rsidR="00FD1D3A" w:rsidRPr="009715E5">
        <w:rPr>
          <w:rFonts w:ascii="Arial" w:hAnsi="Arial" w:cs="Arial"/>
          <w:i/>
          <w:iCs/>
          <w:lang w:val="cs-CZ"/>
        </w:rPr>
        <w:t xml:space="preserve">Country </w:t>
      </w:r>
      <w:proofErr w:type="spellStart"/>
      <w:r w:rsidR="00FD1D3A" w:rsidRPr="009715E5">
        <w:rPr>
          <w:rFonts w:ascii="Arial" w:hAnsi="Arial" w:cs="Arial"/>
          <w:i/>
          <w:iCs/>
          <w:lang w:val="cs-CZ"/>
        </w:rPr>
        <w:t>Soil</w:t>
      </w:r>
      <w:proofErr w:type="spellEnd"/>
      <w:r w:rsidR="00FD1D3A" w:rsidRPr="00057E05">
        <w:rPr>
          <w:rFonts w:ascii="Arial" w:hAnsi="Arial" w:cs="Arial"/>
          <w:lang w:val="cs-CZ"/>
        </w:rPr>
        <w:t xml:space="preserve"> (PPG15-30</w:t>
      </w:r>
      <w:r w:rsidR="00040581">
        <w:rPr>
          <w:rFonts w:ascii="Arial" w:hAnsi="Arial" w:cs="Arial"/>
          <w:lang w:val="cs-CZ"/>
        </w:rPr>
        <w:t>)</w:t>
      </w:r>
      <w:r w:rsidR="00040581" w:rsidRPr="00040581">
        <w:rPr>
          <w:rFonts w:ascii="Arial" w:eastAsia="Times New Roman" w:hAnsi="Arial" w:cs="Arial"/>
          <w:color w:val="222222"/>
          <w:lang w:val="cs-CZ"/>
        </w:rPr>
        <w:t xml:space="preserve"> </w:t>
      </w:r>
      <w:r w:rsidR="00040581">
        <w:rPr>
          <w:rFonts w:ascii="Arial" w:eastAsia="Times New Roman" w:hAnsi="Arial" w:cs="Arial"/>
          <w:color w:val="222222"/>
          <w:lang w:val="cs-CZ"/>
        </w:rPr>
        <w:t>barvou</w:t>
      </w:r>
      <w:r w:rsidR="00040581" w:rsidRPr="00057E05">
        <w:rPr>
          <w:rFonts w:ascii="Arial" w:hAnsi="Arial" w:cs="Arial"/>
          <w:lang w:val="cs-CZ"/>
        </w:rPr>
        <w:t xml:space="preserve"> roku 2027</w:t>
      </w:r>
      <w:r w:rsidR="00FD1D3A" w:rsidRPr="00057E05">
        <w:rPr>
          <w:rFonts w:ascii="Arial" w:hAnsi="Arial" w:cs="Arial"/>
          <w:lang w:val="cs-CZ"/>
        </w:rPr>
        <w:t xml:space="preserve">. </w:t>
      </w:r>
      <w:r w:rsidR="009715E5">
        <w:rPr>
          <w:rFonts w:ascii="Arial" w:hAnsi="Arial" w:cs="Arial"/>
          <w:lang w:val="cs-CZ"/>
        </w:rPr>
        <w:t>Tato</w:t>
      </w:r>
      <w:r w:rsidR="00FD1D3A" w:rsidRPr="00057E05">
        <w:rPr>
          <w:rFonts w:ascii="Arial" w:hAnsi="Arial" w:cs="Arial"/>
          <w:lang w:val="cs-CZ"/>
        </w:rPr>
        <w:t xml:space="preserve"> tepl</w:t>
      </w:r>
      <w:r w:rsidR="009715E5">
        <w:rPr>
          <w:rFonts w:ascii="Arial" w:hAnsi="Arial" w:cs="Arial"/>
          <w:lang w:val="cs-CZ"/>
        </w:rPr>
        <w:t>á</w:t>
      </w:r>
      <w:r w:rsidR="00FD1D3A" w:rsidRPr="00057E05">
        <w:rPr>
          <w:rFonts w:ascii="Arial" w:hAnsi="Arial" w:cs="Arial"/>
          <w:lang w:val="cs-CZ"/>
        </w:rPr>
        <w:t>, syt</w:t>
      </w:r>
      <w:r w:rsidR="009715E5">
        <w:rPr>
          <w:rFonts w:ascii="Arial" w:hAnsi="Arial" w:cs="Arial"/>
          <w:lang w:val="cs-CZ"/>
        </w:rPr>
        <w:t>á</w:t>
      </w:r>
      <w:r w:rsidR="00FD1D3A" w:rsidRPr="00057E05">
        <w:rPr>
          <w:rFonts w:ascii="Arial" w:hAnsi="Arial" w:cs="Arial"/>
          <w:lang w:val="cs-CZ"/>
        </w:rPr>
        <w:t xml:space="preserve"> </w:t>
      </w:r>
      <w:r w:rsidR="009715E5">
        <w:rPr>
          <w:rFonts w:ascii="Arial" w:hAnsi="Arial" w:cs="Arial"/>
          <w:lang w:val="cs-CZ"/>
        </w:rPr>
        <w:t xml:space="preserve">barva </w:t>
      </w:r>
      <w:r w:rsidR="00A80E22">
        <w:rPr>
          <w:rFonts w:ascii="Arial" w:hAnsi="Arial" w:cs="Arial"/>
          <w:lang w:val="cs-CZ"/>
        </w:rPr>
        <w:t xml:space="preserve">je </w:t>
      </w:r>
      <w:r w:rsidR="008B358F" w:rsidRPr="00057E05">
        <w:rPr>
          <w:rFonts w:ascii="Arial" w:hAnsi="Arial" w:cs="Arial"/>
          <w:lang w:val="cs-CZ"/>
        </w:rPr>
        <w:t>kombin</w:t>
      </w:r>
      <w:r w:rsidR="00A80E22">
        <w:rPr>
          <w:rFonts w:ascii="Arial" w:hAnsi="Arial" w:cs="Arial"/>
          <w:lang w:val="cs-CZ"/>
        </w:rPr>
        <w:t>ací</w:t>
      </w:r>
      <w:r w:rsidR="008B358F" w:rsidRPr="00057E05">
        <w:rPr>
          <w:rFonts w:ascii="Arial" w:hAnsi="Arial" w:cs="Arial"/>
          <w:lang w:val="cs-CZ"/>
        </w:rPr>
        <w:t xml:space="preserve"> </w:t>
      </w:r>
      <w:r w:rsidR="00FD1D3A" w:rsidRPr="00057E05">
        <w:rPr>
          <w:rFonts w:ascii="Arial" w:hAnsi="Arial" w:cs="Arial"/>
          <w:lang w:val="cs-CZ"/>
        </w:rPr>
        <w:t>béžov</w:t>
      </w:r>
      <w:r w:rsidR="009715E5">
        <w:rPr>
          <w:rFonts w:ascii="Arial" w:hAnsi="Arial" w:cs="Arial"/>
          <w:lang w:val="cs-CZ"/>
        </w:rPr>
        <w:t>é</w:t>
      </w:r>
      <w:r w:rsidR="00FD1D3A" w:rsidRPr="00057E05">
        <w:rPr>
          <w:rFonts w:ascii="Arial" w:hAnsi="Arial" w:cs="Arial"/>
          <w:lang w:val="cs-CZ"/>
        </w:rPr>
        <w:t xml:space="preserve">, </w:t>
      </w:r>
      <w:proofErr w:type="spellStart"/>
      <w:r w:rsidR="00FD1D3A" w:rsidRPr="00057E05">
        <w:rPr>
          <w:rFonts w:ascii="Arial" w:hAnsi="Arial" w:cs="Arial"/>
          <w:lang w:val="cs-CZ"/>
        </w:rPr>
        <w:t>taupe</w:t>
      </w:r>
      <w:proofErr w:type="spellEnd"/>
      <w:r w:rsidR="00FD1D3A" w:rsidRPr="00057E05">
        <w:rPr>
          <w:rFonts w:ascii="Arial" w:hAnsi="Arial" w:cs="Arial"/>
          <w:lang w:val="cs-CZ"/>
        </w:rPr>
        <w:t xml:space="preserve"> a šed</w:t>
      </w:r>
      <w:r w:rsidR="009715E5">
        <w:rPr>
          <w:rFonts w:ascii="Arial" w:hAnsi="Arial" w:cs="Arial"/>
          <w:lang w:val="cs-CZ"/>
        </w:rPr>
        <w:t xml:space="preserve">é. </w:t>
      </w:r>
      <w:r w:rsidR="002B36D5" w:rsidRPr="00057E05">
        <w:rPr>
          <w:rFonts w:ascii="Arial" w:hAnsi="Arial" w:cs="Arial"/>
          <w:lang w:val="cs-CZ"/>
        </w:rPr>
        <w:t xml:space="preserve">Čerpá inspiraci z </w:t>
      </w:r>
      <w:r w:rsidR="00FD1D3A" w:rsidRPr="00057E05">
        <w:rPr>
          <w:rFonts w:ascii="Arial" w:hAnsi="Arial" w:cs="Arial"/>
          <w:lang w:val="cs-CZ"/>
        </w:rPr>
        <w:t>přírody a evokuje hl</w:t>
      </w:r>
      <w:r w:rsidR="00040581">
        <w:rPr>
          <w:rFonts w:ascii="Arial" w:hAnsi="Arial" w:cs="Arial"/>
          <w:lang w:val="cs-CZ"/>
        </w:rPr>
        <w:t xml:space="preserve">ínu </w:t>
      </w:r>
      <w:r w:rsidR="00FD1D3A" w:rsidRPr="00057E05">
        <w:rPr>
          <w:rFonts w:ascii="Arial" w:hAnsi="Arial" w:cs="Arial"/>
          <w:lang w:val="cs-CZ"/>
        </w:rPr>
        <w:t>a zvětralý kámen</w:t>
      </w:r>
      <w:r w:rsidR="00FD1D3A" w:rsidRPr="00412C79">
        <w:rPr>
          <w:rFonts w:ascii="Arial" w:hAnsi="Arial" w:cs="Arial"/>
          <w:lang w:val="cs-CZ"/>
        </w:rPr>
        <w:t xml:space="preserve">. </w:t>
      </w:r>
      <w:r w:rsidR="00412C79" w:rsidRPr="00412C79">
        <w:rPr>
          <w:rFonts w:ascii="Arial" w:eastAsia="Arial" w:hAnsi="Arial" w:cs="Arial"/>
          <w:lang w:val="cs-CZ"/>
        </w:rPr>
        <w:t xml:space="preserve">Do odstínu lze tónovat </w:t>
      </w:r>
      <w:r w:rsidR="004F52E5">
        <w:rPr>
          <w:rFonts w:ascii="Arial" w:eastAsia="Arial" w:hAnsi="Arial" w:cs="Arial"/>
          <w:lang w:val="cs-CZ"/>
        </w:rPr>
        <w:t>širok</w:t>
      </w:r>
      <w:r w:rsidR="00907C48">
        <w:rPr>
          <w:rFonts w:ascii="Arial" w:eastAsia="Arial" w:hAnsi="Arial" w:cs="Arial"/>
          <w:lang w:val="cs-CZ"/>
        </w:rPr>
        <w:t>ou</w:t>
      </w:r>
      <w:r w:rsidR="004F52E5">
        <w:rPr>
          <w:rFonts w:ascii="Arial" w:eastAsia="Arial" w:hAnsi="Arial" w:cs="Arial"/>
          <w:lang w:val="cs-CZ"/>
        </w:rPr>
        <w:t xml:space="preserve"> </w:t>
      </w:r>
      <w:r w:rsidR="00907C48">
        <w:rPr>
          <w:rFonts w:ascii="Arial" w:eastAsia="Arial" w:hAnsi="Arial" w:cs="Arial"/>
          <w:lang w:val="cs-CZ"/>
        </w:rPr>
        <w:t>škálu</w:t>
      </w:r>
      <w:r w:rsidR="004F52E5">
        <w:rPr>
          <w:rFonts w:ascii="Arial" w:eastAsia="Arial" w:hAnsi="Arial" w:cs="Arial"/>
          <w:lang w:val="cs-CZ"/>
        </w:rPr>
        <w:t xml:space="preserve"> produktů včetně </w:t>
      </w:r>
      <w:r w:rsidR="00412C79" w:rsidRPr="00412C79">
        <w:rPr>
          <w:rFonts w:ascii="Arial" w:eastAsia="Arial" w:hAnsi="Arial" w:cs="Arial"/>
          <w:lang w:val="cs-CZ"/>
        </w:rPr>
        <w:t>interiérov</w:t>
      </w:r>
      <w:r w:rsidR="004F52E5">
        <w:rPr>
          <w:rFonts w:ascii="Arial" w:eastAsia="Arial" w:hAnsi="Arial" w:cs="Arial"/>
          <w:lang w:val="cs-CZ"/>
        </w:rPr>
        <w:t>ých</w:t>
      </w:r>
      <w:r w:rsidR="00412C79" w:rsidRPr="00412C79">
        <w:rPr>
          <w:rFonts w:ascii="Arial" w:eastAsia="Arial" w:hAnsi="Arial" w:cs="Arial"/>
          <w:lang w:val="cs-CZ"/>
        </w:rPr>
        <w:t xml:space="preserve"> nátěr</w:t>
      </w:r>
      <w:r w:rsidR="004F52E5">
        <w:rPr>
          <w:rFonts w:ascii="Arial" w:eastAsia="Arial" w:hAnsi="Arial" w:cs="Arial"/>
          <w:lang w:val="cs-CZ"/>
        </w:rPr>
        <w:t>ů</w:t>
      </w:r>
      <w:r w:rsidR="00412C79" w:rsidRPr="00412C79">
        <w:rPr>
          <w:rFonts w:ascii="Arial" w:eastAsia="Arial" w:hAnsi="Arial" w:cs="Arial"/>
          <w:lang w:val="cs-CZ"/>
        </w:rPr>
        <w:t xml:space="preserve"> Primalex</w:t>
      </w:r>
      <w:r w:rsidR="004F52E5">
        <w:rPr>
          <w:rFonts w:ascii="Arial" w:eastAsia="Arial" w:hAnsi="Arial" w:cs="Arial"/>
          <w:lang w:val="cs-CZ"/>
        </w:rPr>
        <w:t xml:space="preserve"> a </w:t>
      </w:r>
      <w:r w:rsidR="00412C79" w:rsidRPr="00412C79">
        <w:rPr>
          <w:rFonts w:ascii="Arial" w:eastAsia="Arial" w:hAnsi="Arial" w:cs="Arial"/>
          <w:lang w:val="cs-CZ"/>
        </w:rPr>
        <w:t>krycí</w:t>
      </w:r>
      <w:r w:rsidR="004F52E5">
        <w:rPr>
          <w:rFonts w:ascii="Arial" w:eastAsia="Arial" w:hAnsi="Arial" w:cs="Arial"/>
          <w:lang w:val="cs-CZ"/>
        </w:rPr>
        <w:t>ch</w:t>
      </w:r>
      <w:r w:rsidR="00412C79" w:rsidRPr="00412C79">
        <w:rPr>
          <w:rFonts w:ascii="Arial" w:eastAsia="Arial" w:hAnsi="Arial" w:cs="Arial"/>
          <w:lang w:val="cs-CZ"/>
        </w:rPr>
        <w:t xml:space="preserve"> bar</w:t>
      </w:r>
      <w:r w:rsidR="004F52E5">
        <w:rPr>
          <w:rFonts w:ascii="Arial" w:eastAsia="Arial" w:hAnsi="Arial" w:cs="Arial"/>
          <w:lang w:val="cs-CZ"/>
        </w:rPr>
        <w:t>ev</w:t>
      </w:r>
      <w:r w:rsidR="00412C79" w:rsidRPr="00412C79">
        <w:rPr>
          <w:rFonts w:ascii="Arial" w:eastAsia="Arial" w:hAnsi="Arial" w:cs="Arial"/>
          <w:lang w:val="cs-CZ"/>
        </w:rPr>
        <w:t xml:space="preserve"> Balakryl.</w:t>
      </w:r>
      <w:r w:rsidR="004F52E5">
        <w:rPr>
          <w:rFonts w:ascii="Arial" w:eastAsia="Arial" w:hAnsi="Arial" w:cs="Arial"/>
          <w:lang w:val="cs-CZ"/>
        </w:rPr>
        <w:t xml:space="preserve"> </w:t>
      </w:r>
    </w:p>
    <w:p w14:paraId="43818216" w14:textId="5A1C9DD4" w:rsidR="00412C79" w:rsidRPr="00057E05" w:rsidRDefault="00412C79" w:rsidP="00CF73E5">
      <w:pPr>
        <w:spacing w:line="240" w:lineRule="auto"/>
        <w:jc w:val="both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Už o</w:t>
      </w:r>
      <w:r w:rsidR="74122313" w:rsidRPr="00057E05">
        <w:rPr>
          <w:rFonts w:ascii="Arial" w:hAnsi="Arial" w:cs="Arial"/>
          <w:lang w:val="cs-CZ"/>
        </w:rPr>
        <w:t xml:space="preserve">d roku 2013 </w:t>
      </w:r>
      <w:r w:rsidR="6A3D537B" w:rsidRPr="00057E05">
        <w:rPr>
          <w:rFonts w:ascii="Arial" w:hAnsi="Arial" w:cs="Arial"/>
          <w:lang w:val="cs-CZ"/>
        </w:rPr>
        <w:t xml:space="preserve">se </w:t>
      </w:r>
      <w:r w:rsidR="00D26E4A" w:rsidRPr="00057E05">
        <w:rPr>
          <w:rFonts w:ascii="Arial" w:hAnsi="Arial" w:cs="Arial"/>
          <w:lang w:val="cs-CZ"/>
        </w:rPr>
        <w:t>odborníci na barvy</w:t>
      </w:r>
      <w:r>
        <w:rPr>
          <w:rFonts w:ascii="Arial" w:hAnsi="Arial" w:cs="Arial"/>
          <w:lang w:val="cs-CZ"/>
        </w:rPr>
        <w:t xml:space="preserve"> ze</w:t>
      </w:r>
      <w:r w:rsidR="00D26E4A" w:rsidRPr="00057E05">
        <w:rPr>
          <w:rFonts w:ascii="Arial" w:hAnsi="Arial" w:cs="Arial"/>
          <w:lang w:val="cs-CZ"/>
        </w:rPr>
        <w:t xml:space="preserve"> </w:t>
      </w:r>
      <w:r w:rsidR="00FD1D3A" w:rsidRPr="00057E05">
        <w:rPr>
          <w:rFonts w:ascii="Arial" w:hAnsi="Arial" w:cs="Arial"/>
          <w:lang w:val="cs-CZ"/>
        </w:rPr>
        <w:t>společnosti PPG</w:t>
      </w:r>
      <w:r>
        <w:rPr>
          <w:rFonts w:ascii="Arial" w:hAnsi="Arial" w:cs="Arial"/>
          <w:lang w:val="cs-CZ"/>
        </w:rPr>
        <w:t xml:space="preserve"> každoročně</w:t>
      </w:r>
      <w:r w:rsidR="00FD1D3A" w:rsidRPr="00057E05">
        <w:rPr>
          <w:rFonts w:ascii="Arial" w:hAnsi="Arial" w:cs="Arial"/>
          <w:lang w:val="cs-CZ"/>
        </w:rPr>
        <w:t xml:space="preserve"> </w:t>
      </w:r>
      <w:r w:rsidR="4AAF8409" w:rsidRPr="00057E05">
        <w:rPr>
          <w:rFonts w:ascii="Arial" w:hAnsi="Arial" w:cs="Arial"/>
          <w:lang w:val="cs-CZ"/>
        </w:rPr>
        <w:t xml:space="preserve">scházejí </w:t>
      </w:r>
      <w:r w:rsidR="00FD1D3A" w:rsidRPr="00057E05">
        <w:rPr>
          <w:rFonts w:ascii="Arial" w:hAnsi="Arial" w:cs="Arial"/>
          <w:lang w:val="cs-CZ"/>
        </w:rPr>
        <w:t xml:space="preserve">na specializovaném workshopu, </w:t>
      </w:r>
      <w:r>
        <w:rPr>
          <w:rFonts w:ascii="Arial" w:hAnsi="Arial" w:cs="Arial"/>
          <w:lang w:val="cs-CZ"/>
        </w:rPr>
        <w:t>během kterého</w:t>
      </w:r>
      <w:r w:rsidR="00FD1D3A" w:rsidRPr="00057E05">
        <w:rPr>
          <w:rFonts w:ascii="Arial" w:hAnsi="Arial" w:cs="Arial"/>
          <w:lang w:val="cs-CZ"/>
        </w:rPr>
        <w:t xml:space="preserve"> analyz</w:t>
      </w:r>
      <w:r>
        <w:rPr>
          <w:rFonts w:ascii="Arial" w:hAnsi="Arial" w:cs="Arial"/>
          <w:lang w:val="cs-CZ"/>
        </w:rPr>
        <w:t>ují</w:t>
      </w:r>
      <w:r w:rsidR="00FD1D3A" w:rsidRPr="00057E05">
        <w:rPr>
          <w:rFonts w:ascii="Arial" w:hAnsi="Arial" w:cs="Arial"/>
          <w:lang w:val="cs-CZ"/>
        </w:rPr>
        <w:t xml:space="preserve"> nové </w:t>
      </w:r>
      <w:r>
        <w:rPr>
          <w:rFonts w:ascii="Arial" w:hAnsi="Arial" w:cs="Arial"/>
          <w:lang w:val="cs-CZ"/>
        </w:rPr>
        <w:t xml:space="preserve">barevné </w:t>
      </w:r>
      <w:r w:rsidR="00FD1D3A" w:rsidRPr="00057E05">
        <w:rPr>
          <w:rFonts w:ascii="Arial" w:hAnsi="Arial" w:cs="Arial"/>
          <w:lang w:val="cs-CZ"/>
        </w:rPr>
        <w:t>trendy napříč odvětvími</w:t>
      </w:r>
      <w:r>
        <w:rPr>
          <w:rFonts w:ascii="Arial" w:hAnsi="Arial" w:cs="Arial"/>
          <w:lang w:val="cs-CZ"/>
        </w:rPr>
        <w:t xml:space="preserve"> –</w:t>
      </w:r>
      <w:r w:rsidR="00FD1D3A" w:rsidRPr="00057E05">
        <w:rPr>
          <w:rFonts w:ascii="Arial" w:hAnsi="Arial" w:cs="Arial"/>
          <w:lang w:val="cs-CZ"/>
        </w:rPr>
        <w:t xml:space="preserve"> </w:t>
      </w:r>
      <w:r>
        <w:rPr>
          <w:rFonts w:ascii="Arial" w:hAnsi="Arial" w:cs="Arial"/>
          <w:lang w:val="cs-CZ"/>
        </w:rPr>
        <w:t>od</w:t>
      </w:r>
      <w:r w:rsidR="00FD1D3A" w:rsidRPr="00057E05">
        <w:rPr>
          <w:rFonts w:ascii="Arial" w:hAnsi="Arial" w:cs="Arial"/>
          <w:lang w:val="cs-CZ"/>
        </w:rPr>
        <w:t xml:space="preserve"> architektury</w:t>
      </w:r>
      <w:r>
        <w:rPr>
          <w:rFonts w:ascii="Arial" w:hAnsi="Arial" w:cs="Arial"/>
          <w:lang w:val="cs-CZ"/>
        </w:rPr>
        <w:t xml:space="preserve"> přes</w:t>
      </w:r>
      <w:r w:rsidR="00FD1D3A" w:rsidRPr="00057E05">
        <w:rPr>
          <w:rFonts w:ascii="Arial" w:hAnsi="Arial" w:cs="Arial"/>
          <w:lang w:val="cs-CZ"/>
        </w:rPr>
        <w:t xml:space="preserve"> spotřební zboží a</w:t>
      </w:r>
      <w:r>
        <w:rPr>
          <w:rFonts w:ascii="Arial" w:hAnsi="Arial" w:cs="Arial"/>
          <w:lang w:val="cs-CZ"/>
        </w:rPr>
        <w:t>ž po</w:t>
      </w:r>
      <w:r w:rsidR="00FD1D3A" w:rsidRPr="00057E05">
        <w:rPr>
          <w:rFonts w:ascii="Arial" w:hAnsi="Arial" w:cs="Arial"/>
          <w:lang w:val="cs-CZ"/>
        </w:rPr>
        <w:t xml:space="preserve"> průmyslov</w:t>
      </w:r>
      <w:r>
        <w:rPr>
          <w:rFonts w:ascii="Arial" w:hAnsi="Arial" w:cs="Arial"/>
          <w:lang w:val="cs-CZ"/>
        </w:rPr>
        <w:t>ý</w:t>
      </w:r>
      <w:r w:rsidR="00FD1D3A" w:rsidRPr="00057E05">
        <w:rPr>
          <w:rFonts w:ascii="Arial" w:hAnsi="Arial" w:cs="Arial"/>
          <w:lang w:val="cs-CZ"/>
        </w:rPr>
        <w:t xml:space="preserve"> design.</w:t>
      </w:r>
      <w:r w:rsidR="00A80E22">
        <w:rPr>
          <w:rFonts w:ascii="Arial" w:hAnsi="Arial" w:cs="Arial"/>
          <w:lang w:val="cs-CZ"/>
        </w:rPr>
        <w:t xml:space="preserve"> </w:t>
      </w:r>
      <w:r w:rsidR="00A80E22" w:rsidRPr="00A80E22">
        <w:rPr>
          <w:rFonts w:ascii="Arial" w:hAnsi="Arial" w:cs="Arial"/>
          <w:lang w:val="cs-CZ"/>
        </w:rPr>
        <w:t xml:space="preserve">Rok 2027 přináší výrazný odklon od jasných, expresivních odstínů </w:t>
      </w:r>
      <w:r w:rsidR="00A80E22">
        <w:rPr>
          <w:rFonts w:ascii="Arial" w:hAnsi="Arial" w:cs="Arial"/>
          <w:lang w:val="cs-CZ"/>
        </w:rPr>
        <w:t xml:space="preserve">směrem </w:t>
      </w:r>
      <w:r w:rsidR="00A80E22" w:rsidRPr="00A80E22">
        <w:rPr>
          <w:rFonts w:ascii="Arial" w:hAnsi="Arial" w:cs="Arial"/>
          <w:lang w:val="cs-CZ"/>
        </w:rPr>
        <w:t>k tlumenějším paletám, které</w:t>
      </w:r>
      <w:r w:rsidR="009728C6">
        <w:rPr>
          <w:rFonts w:ascii="Arial" w:hAnsi="Arial" w:cs="Arial"/>
          <w:lang w:val="cs-CZ"/>
        </w:rPr>
        <w:t xml:space="preserve"> přirozeně doplní</w:t>
      </w:r>
      <w:r w:rsidR="00A80E22" w:rsidRPr="00A80E22">
        <w:rPr>
          <w:rFonts w:ascii="Arial" w:hAnsi="Arial" w:cs="Arial"/>
          <w:lang w:val="cs-CZ"/>
        </w:rPr>
        <w:t xml:space="preserve"> široké spektru</w:t>
      </w:r>
      <w:r w:rsidR="009728C6">
        <w:rPr>
          <w:rFonts w:ascii="Arial" w:hAnsi="Arial" w:cs="Arial"/>
          <w:lang w:val="cs-CZ"/>
        </w:rPr>
        <w:t>m</w:t>
      </w:r>
      <w:r w:rsidR="00A80E22" w:rsidRPr="00A80E22">
        <w:rPr>
          <w:rFonts w:ascii="Arial" w:hAnsi="Arial" w:cs="Arial"/>
          <w:lang w:val="cs-CZ"/>
        </w:rPr>
        <w:t xml:space="preserve"> stylů.</w:t>
      </w:r>
    </w:p>
    <w:p w14:paraId="1CEEA346" w14:textId="54A172CD" w:rsidR="00FD1D3A" w:rsidRDefault="00BF0410" w:rsidP="009E5694">
      <w:pPr>
        <w:spacing w:line="240" w:lineRule="auto"/>
        <w:rPr>
          <w:rFonts w:ascii="Arial" w:hAnsi="Arial" w:cs="Arial"/>
          <w:lang w:val="cs-CZ"/>
        </w:rPr>
      </w:pPr>
      <w:r w:rsidRPr="00BF0410">
        <w:rPr>
          <w:rFonts w:ascii="Arial" w:hAnsi="Arial" w:cs="Arial"/>
          <w:i/>
          <w:iCs/>
          <w:lang w:val="cs-CZ"/>
        </w:rPr>
        <w:t xml:space="preserve">„Zemitý odstín Country </w:t>
      </w:r>
      <w:proofErr w:type="spellStart"/>
      <w:r w:rsidRPr="00BF0410">
        <w:rPr>
          <w:rFonts w:ascii="Arial" w:hAnsi="Arial" w:cs="Arial"/>
          <w:i/>
          <w:iCs/>
          <w:lang w:val="cs-CZ"/>
        </w:rPr>
        <w:t>Soil</w:t>
      </w:r>
      <w:proofErr w:type="spellEnd"/>
      <w:r w:rsidRPr="00BF0410">
        <w:rPr>
          <w:rFonts w:ascii="Arial" w:hAnsi="Arial" w:cs="Arial"/>
          <w:i/>
          <w:iCs/>
          <w:lang w:val="cs-CZ"/>
        </w:rPr>
        <w:t xml:space="preserve"> do </w:t>
      </w:r>
      <w:r w:rsidR="00054A62">
        <w:rPr>
          <w:rFonts w:ascii="Arial" w:hAnsi="Arial" w:cs="Arial"/>
          <w:i/>
          <w:iCs/>
          <w:lang w:val="cs-CZ"/>
        </w:rPr>
        <w:t>interiéru</w:t>
      </w:r>
      <w:r w:rsidRPr="00BF0410">
        <w:rPr>
          <w:rFonts w:ascii="Arial" w:hAnsi="Arial" w:cs="Arial"/>
          <w:i/>
          <w:iCs/>
          <w:lang w:val="cs-CZ"/>
        </w:rPr>
        <w:t xml:space="preserve"> vnáší zpomalení. Jeho jemn</w:t>
      </w:r>
      <w:r w:rsidR="005D7195">
        <w:rPr>
          <w:rFonts w:ascii="Arial" w:hAnsi="Arial" w:cs="Arial"/>
          <w:i/>
          <w:iCs/>
          <w:lang w:val="cs-CZ"/>
        </w:rPr>
        <w:t>ý</w:t>
      </w:r>
      <w:r w:rsidRPr="00BF0410">
        <w:rPr>
          <w:rFonts w:ascii="Arial" w:hAnsi="Arial" w:cs="Arial"/>
          <w:i/>
          <w:iCs/>
          <w:lang w:val="cs-CZ"/>
        </w:rPr>
        <w:t xml:space="preserve"> neutrální tón je inspirován teplými, přírodními odstíny hlíny. </w:t>
      </w:r>
      <w:r w:rsidR="005D7195">
        <w:rPr>
          <w:rFonts w:ascii="Arial" w:hAnsi="Arial" w:cs="Arial"/>
          <w:i/>
          <w:iCs/>
          <w:lang w:val="cs-CZ"/>
        </w:rPr>
        <w:t>V</w:t>
      </w:r>
      <w:r w:rsidRPr="00BF0410">
        <w:rPr>
          <w:rFonts w:ascii="Arial" w:hAnsi="Arial" w:cs="Arial"/>
          <w:i/>
          <w:iCs/>
          <w:lang w:val="cs-CZ"/>
        </w:rPr>
        <w:t>ytváří prostor pro odpočinek a načerpání nové energie</w:t>
      </w:r>
      <w:r w:rsidR="005D7195">
        <w:rPr>
          <w:rFonts w:ascii="Arial" w:hAnsi="Arial" w:cs="Arial"/>
          <w:i/>
          <w:iCs/>
          <w:lang w:val="cs-CZ"/>
        </w:rPr>
        <w:t>,</w:t>
      </w:r>
      <w:r w:rsidRPr="00BF0410">
        <w:rPr>
          <w:rFonts w:ascii="Arial" w:hAnsi="Arial" w:cs="Arial"/>
          <w:i/>
          <w:iCs/>
          <w:lang w:val="cs-CZ"/>
        </w:rPr>
        <w:t>“</w:t>
      </w:r>
      <w:r w:rsidRPr="00057E05">
        <w:rPr>
          <w:rFonts w:ascii="Arial" w:hAnsi="Arial" w:cs="Arial"/>
          <w:lang w:val="cs-CZ"/>
        </w:rPr>
        <w:t xml:space="preserve"> </w:t>
      </w:r>
      <w:r w:rsidR="00FD1D3A" w:rsidRPr="00057E05">
        <w:rPr>
          <w:rFonts w:ascii="Arial" w:hAnsi="Arial" w:cs="Arial"/>
          <w:lang w:val="cs-CZ"/>
        </w:rPr>
        <w:t xml:space="preserve">uvedla </w:t>
      </w:r>
      <w:r w:rsidRPr="009943B6">
        <w:rPr>
          <w:rFonts w:ascii="Arial" w:hAnsi="Arial" w:cs="Arial"/>
          <w:lang w:val="cs-CZ"/>
        </w:rPr>
        <w:t>Martina Macková, marketingová ředitelka</w:t>
      </w:r>
      <w:r w:rsidR="00054A62" w:rsidRPr="009943B6">
        <w:rPr>
          <w:rFonts w:ascii="Arial" w:hAnsi="Arial" w:cs="Arial"/>
          <w:lang w:val="cs-CZ"/>
        </w:rPr>
        <w:t xml:space="preserve"> divize </w:t>
      </w:r>
      <w:proofErr w:type="spellStart"/>
      <w:r w:rsidR="00054A62" w:rsidRPr="009943B6">
        <w:rPr>
          <w:rFonts w:ascii="Arial" w:hAnsi="Arial" w:cs="Arial"/>
          <w:lang w:val="cs-CZ"/>
        </w:rPr>
        <w:t>Architectural</w:t>
      </w:r>
      <w:proofErr w:type="spellEnd"/>
      <w:r w:rsidR="00054A62" w:rsidRPr="009943B6">
        <w:rPr>
          <w:rFonts w:ascii="Arial" w:hAnsi="Arial" w:cs="Arial"/>
          <w:lang w:val="cs-CZ"/>
        </w:rPr>
        <w:t xml:space="preserve"> </w:t>
      </w:r>
      <w:proofErr w:type="spellStart"/>
      <w:r w:rsidR="00054A62" w:rsidRPr="009943B6">
        <w:rPr>
          <w:rFonts w:ascii="Arial" w:hAnsi="Arial" w:cs="Arial"/>
          <w:lang w:val="cs-CZ"/>
        </w:rPr>
        <w:t>Coatings</w:t>
      </w:r>
      <w:proofErr w:type="spellEnd"/>
      <w:r w:rsidR="00907C48">
        <w:rPr>
          <w:rFonts w:ascii="Arial" w:hAnsi="Arial" w:cs="Arial"/>
          <w:lang w:val="cs-CZ"/>
        </w:rPr>
        <w:t xml:space="preserve"> </w:t>
      </w:r>
      <w:r w:rsidR="00054A62" w:rsidRPr="009943B6">
        <w:rPr>
          <w:rFonts w:ascii="Arial" w:hAnsi="Arial" w:cs="Arial"/>
          <w:lang w:val="cs-CZ"/>
        </w:rPr>
        <w:t>společnosti</w:t>
      </w:r>
      <w:r w:rsidRPr="009943B6">
        <w:rPr>
          <w:rFonts w:ascii="Arial" w:hAnsi="Arial" w:cs="Arial"/>
          <w:lang w:val="cs-CZ"/>
        </w:rPr>
        <w:t xml:space="preserve"> PPG pro Česko</w:t>
      </w:r>
      <w:r w:rsidR="00A25E4A">
        <w:rPr>
          <w:rFonts w:ascii="Arial" w:hAnsi="Arial" w:cs="Arial"/>
          <w:lang w:val="cs-CZ"/>
        </w:rPr>
        <w:t>,</w:t>
      </w:r>
      <w:r w:rsidRPr="009943B6">
        <w:rPr>
          <w:rFonts w:ascii="Arial" w:hAnsi="Arial" w:cs="Arial"/>
          <w:lang w:val="cs-CZ"/>
        </w:rPr>
        <w:t xml:space="preserve"> Slovensko</w:t>
      </w:r>
      <w:r w:rsidR="00A25E4A">
        <w:rPr>
          <w:rFonts w:ascii="Arial" w:hAnsi="Arial" w:cs="Arial"/>
          <w:lang w:val="cs-CZ"/>
        </w:rPr>
        <w:t xml:space="preserve"> a Maďarsko</w:t>
      </w:r>
      <w:r w:rsidR="009943B6">
        <w:rPr>
          <w:rFonts w:ascii="Arial" w:hAnsi="Arial" w:cs="Arial"/>
          <w:lang w:val="cs-CZ"/>
        </w:rPr>
        <w:t>.</w:t>
      </w:r>
    </w:p>
    <w:p w14:paraId="69BE1AEE" w14:textId="556538DD" w:rsidR="00FD1D3A" w:rsidRPr="00057E05" w:rsidRDefault="00FD1D3A" w:rsidP="00C44C79">
      <w:pPr>
        <w:spacing w:line="240" w:lineRule="auto"/>
        <w:rPr>
          <w:rFonts w:ascii="Arial" w:hAnsi="Arial" w:cs="Arial"/>
          <w:lang w:val="cs-CZ"/>
        </w:rPr>
      </w:pPr>
      <w:r w:rsidRPr="00057E05">
        <w:rPr>
          <w:rFonts w:ascii="Arial" w:hAnsi="Arial" w:cs="Arial"/>
          <w:lang w:val="cs-CZ"/>
        </w:rPr>
        <w:t xml:space="preserve">Díky své hloubce a univerzálnosti </w:t>
      </w:r>
      <w:r w:rsidR="00335598" w:rsidRPr="00057E05">
        <w:rPr>
          <w:rFonts w:ascii="Arial" w:hAnsi="Arial" w:cs="Arial"/>
          <w:lang w:val="cs-CZ"/>
        </w:rPr>
        <w:t>se</w:t>
      </w:r>
      <w:r w:rsidRPr="00057E05">
        <w:rPr>
          <w:rFonts w:ascii="Arial" w:hAnsi="Arial" w:cs="Arial"/>
          <w:lang w:val="cs-CZ"/>
        </w:rPr>
        <w:t xml:space="preserve"> </w:t>
      </w:r>
      <w:r w:rsidRPr="005D7195">
        <w:rPr>
          <w:rFonts w:ascii="Arial" w:hAnsi="Arial" w:cs="Arial"/>
          <w:i/>
          <w:iCs/>
          <w:lang w:val="cs-CZ"/>
        </w:rPr>
        <w:t xml:space="preserve">Country </w:t>
      </w:r>
      <w:proofErr w:type="spellStart"/>
      <w:r w:rsidRPr="005D7195">
        <w:rPr>
          <w:rFonts w:ascii="Arial" w:hAnsi="Arial" w:cs="Arial"/>
          <w:i/>
          <w:iCs/>
          <w:lang w:val="cs-CZ"/>
        </w:rPr>
        <w:t>Soil</w:t>
      </w:r>
      <w:proofErr w:type="spellEnd"/>
      <w:r w:rsidRPr="00057E05">
        <w:rPr>
          <w:rFonts w:ascii="Arial" w:hAnsi="Arial" w:cs="Arial"/>
          <w:lang w:val="cs-CZ"/>
        </w:rPr>
        <w:t xml:space="preserve"> </w:t>
      </w:r>
      <w:r w:rsidR="00335598" w:rsidRPr="00057E05">
        <w:rPr>
          <w:rFonts w:ascii="Arial" w:hAnsi="Arial" w:cs="Arial"/>
          <w:lang w:val="cs-CZ"/>
        </w:rPr>
        <w:t xml:space="preserve">hodí </w:t>
      </w:r>
      <w:r w:rsidR="009D4533" w:rsidRPr="00057E05">
        <w:rPr>
          <w:rFonts w:ascii="Arial" w:hAnsi="Arial" w:cs="Arial"/>
          <w:lang w:val="cs-CZ"/>
        </w:rPr>
        <w:t xml:space="preserve">k </w:t>
      </w:r>
      <w:r w:rsidR="0000102A" w:rsidRPr="00057E05">
        <w:rPr>
          <w:rFonts w:ascii="Arial" w:hAnsi="Arial" w:cs="Arial"/>
          <w:lang w:val="cs-CZ"/>
        </w:rPr>
        <w:t>nejrůznějším stylům</w:t>
      </w:r>
      <w:r w:rsidR="004F52E5">
        <w:rPr>
          <w:rFonts w:ascii="Arial" w:hAnsi="Arial" w:cs="Arial"/>
          <w:lang w:val="cs-CZ"/>
        </w:rPr>
        <w:t xml:space="preserve"> a splní </w:t>
      </w:r>
      <w:r w:rsidR="00A00DBE">
        <w:rPr>
          <w:rFonts w:ascii="Arial" w:hAnsi="Arial" w:cs="Arial"/>
          <w:lang w:val="cs-CZ"/>
        </w:rPr>
        <w:t>konkrétní</w:t>
      </w:r>
      <w:r w:rsidR="004F52E5">
        <w:rPr>
          <w:rFonts w:ascii="Arial" w:hAnsi="Arial" w:cs="Arial"/>
          <w:lang w:val="cs-CZ"/>
        </w:rPr>
        <w:t xml:space="preserve"> požadavky na design i funkčnost</w:t>
      </w:r>
      <w:r w:rsidRPr="00057E05">
        <w:rPr>
          <w:rFonts w:ascii="Arial" w:hAnsi="Arial" w:cs="Arial"/>
          <w:lang w:val="cs-CZ"/>
        </w:rPr>
        <w:t xml:space="preserve">. </w:t>
      </w:r>
      <w:r w:rsidR="005D7195">
        <w:rPr>
          <w:rFonts w:ascii="Arial" w:hAnsi="Arial" w:cs="Arial"/>
          <w:lang w:val="cs-CZ"/>
        </w:rPr>
        <w:t>Barvu lze</w:t>
      </w:r>
      <w:r w:rsidR="00C6074C" w:rsidRPr="00057E05">
        <w:rPr>
          <w:rFonts w:ascii="Arial" w:hAnsi="Arial" w:cs="Arial"/>
          <w:lang w:val="cs-CZ"/>
        </w:rPr>
        <w:t xml:space="preserve"> </w:t>
      </w:r>
      <w:r w:rsidR="00E012D7" w:rsidRPr="00057E05">
        <w:rPr>
          <w:rFonts w:ascii="Arial" w:hAnsi="Arial" w:cs="Arial"/>
          <w:lang w:val="cs-CZ"/>
        </w:rPr>
        <w:t xml:space="preserve">použít jako </w:t>
      </w:r>
      <w:proofErr w:type="spellStart"/>
      <w:r w:rsidRPr="00057E05">
        <w:rPr>
          <w:rFonts w:ascii="Arial" w:hAnsi="Arial" w:cs="Arial"/>
          <w:lang w:val="cs-CZ"/>
        </w:rPr>
        <w:t>akcentní</w:t>
      </w:r>
      <w:proofErr w:type="spellEnd"/>
      <w:r w:rsidR="00907C48">
        <w:rPr>
          <w:rFonts w:ascii="Arial" w:hAnsi="Arial" w:cs="Arial"/>
          <w:lang w:val="cs-CZ"/>
        </w:rPr>
        <w:t>,</w:t>
      </w:r>
      <w:r w:rsidRPr="00057E05">
        <w:rPr>
          <w:rFonts w:ascii="Arial" w:hAnsi="Arial" w:cs="Arial"/>
          <w:lang w:val="cs-CZ"/>
        </w:rPr>
        <w:t xml:space="preserve"> nebo </w:t>
      </w:r>
      <w:r w:rsidR="00E012D7" w:rsidRPr="00057E05">
        <w:rPr>
          <w:rFonts w:ascii="Arial" w:hAnsi="Arial" w:cs="Arial"/>
          <w:lang w:val="cs-CZ"/>
        </w:rPr>
        <w:t xml:space="preserve">ji aplikovat </w:t>
      </w:r>
      <w:r w:rsidRPr="00057E05">
        <w:rPr>
          <w:rFonts w:ascii="Arial" w:hAnsi="Arial" w:cs="Arial"/>
          <w:lang w:val="cs-CZ"/>
        </w:rPr>
        <w:t>v celé místnosti</w:t>
      </w:r>
      <w:r w:rsidR="00E012D7" w:rsidRPr="00057E05">
        <w:rPr>
          <w:rFonts w:ascii="Arial" w:hAnsi="Arial" w:cs="Arial"/>
          <w:lang w:val="cs-CZ"/>
        </w:rPr>
        <w:t xml:space="preserve"> včetně </w:t>
      </w:r>
      <w:r w:rsidRPr="00057E05">
        <w:rPr>
          <w:rFonts w:ascii="Arial" w:hAnsi="Arial" w:cs="Arial"/>
          <w:lang w:val="cs-CZ"/>
        </w:rPr>
        <w:t>stěn, lišt a stropu</w:t>
      </w:r>
      <w:r w:rsidR="00F77F1D">
        <w:rPr>
          <w:rFonts w:ascii="Arial" w:hAnsi="Arial" w:cs="Arial"/>
          <w:lang w:val="cs-CZ"/>
        </w:rPr>
        <w:t xml:space="preserve">, a </w:t>
      </w:r>
      <w:r w:rsidR="00E012D7" w:rsidRPr="00057E05">
        <w:rPr>
          <w:rFonts w:ascii="Arial" w:hAnsi="Arial" w:cs="Arial"/>
          <w:lang w:val="cs-CZ"/>
        </w:rPr>
        <w:t>dosáhn</w:t>
      </w:r>
      <w:r w:rsidR="00F77F1D">
        <w:rPr>
          <w:rFonts w:ascii="Arial" w:hAnsi="Arial" w:cs="Arial"/>
          <w:lang w:val="cs-CZ"/>
        </w:rPr>
        <w:t>out tak</w:t>
      </w:r>
      <w:r w:rsidR="00E012D7" w:rsidRPr="00057E05">
        <w:rPr>
          <w:rFonts w:ascii="Arial" w:hAnsi="Arial" w:cs="Arial"/>
          <w:lang w:val="cs-CZ"/>
        </w:rPr>
        <w:t xml:space="preserve"> </w:t>
      </w:r>
      <w:r w:rsidR="00ED19CE" w:rsidRPr="00057E05">
        <w:rPr>
          <w:rFonts w:ascii="Arial" w:hAnsi="Arial" w:cs="Arial"/>
          <w:lang w:val="cs-CZ"/>
        </w:rPr>
        <w:t xml:space="preserve">ještě </w:t>
      </w:r>
      <w:r w:rsidRPr="00057E05">
        <w:rPr>
          <w:rFonts w:ascii="Arial" w:hAnsi="Arial" w:cs="Arial"/>
          <w:lang w:val="cs-CZ"/>
        </w:rPr>
        <w:t xml:space="preserve">intenzivnějšího efektu. </w:t>
      </w:r>
      <w:r w:rsidR="00ED19CE" w:rsidRPr="00057E05">
        <w:rPr>
          <w:rFonts w:ascii="Arial" w:hAnsi="Arial" w:cs="Arial"/>
          <w:lang w:val="cs-CZ"/>
        </w:rPr>
        <w:t xml:space="preserve">Skvěle funguje i v rámci zavedených designových pravidel, jako je </w:t>
      </w:r>
      <w:r w:rsidRPr="00057E05">
        <w:rPr>
          <w:rFonts w:ascii="Arial" w:hAnsi="Arial" w:cs="Arial"/>
          <w:lang w:val="cs-CZ"/>
        </w:rPr>
        <w:t xml:space="preserve">pravidlo </w:t>
      </w:r>
      <w:r w:rsidR="002463D9" w:rsidRPr="00057E05">
        <w:rPr>
          <w:rFonts w:ascii="Arial" w:hAnsi="Arial" w:cs="Arial"/>
          <w:lang w:val="cs-CZ"/>
        </w:rPr>
        <w:t>60-30-10</w:t>
      </w:r>
      <w:r w:rsidR="00F77F1D">
        <w:rPr>
          <w:rFonts w:ascii="Arial" w:hAnsi="Arial" w:cs="Arial"/>
          <w:lang w:val="cs-CZ"/>
        </w:rPr>
        <w:t>.</w:t>
      </w:r>
      <w:r w:rsidR="00B81C73" w:rsidRPr="00057E05">
        <w:rPr>
          <w:rFonts w:ascii="Arial" w:hAnsi="Arial" w:cs="Arial"/>
          <w:lang w:val="cs-CZ"/>
        </w:rPr>
        <w:t xml:space="preserve"> </w:t>
      </w:r>
      <w:r w:rsidR="009728C6">
        <w:rPr>
          <w:rFonts w:ascii="Arial" w:hAnsi="Arial" w:cs="Arial"/>
          <w:lang w:val="cs-CZ"/>
        </w:rPr>
        <w:t>To znamená, že m</w:t>
      </w:r>
      <w:r w:rsidR="00335B9A" w:rsidRPr="00057E05">
        <w:rPr>
          <w:rFonts w:ascii="Arial" w:hAnsi="Arial" w:cs="Arial"/>
          <w:lang w:val="cs-CZ"/>
        </w:rPr>
        <w:t xml:space="preserve">ůže </w:t>
      </w:r>
      <w:r w:rsidR="009728C6">
        <w:rPr>
          <w:rFonts w:ascii="Arial" w:hAnsi="Arial" w:cs="Arial"/>
          <w:lang w:val="cs-CZ"/>
        </w:rPr>
        <w:t>být použita</w:t>
      </w:r>
      <w:r w:rsidR="00335B9A" w:rsidRPr="00057E05">
        <w:rPr>
          <w:rFonts w:ascii="Arial" w:hAnsi="Arial" w:cs="Arial"/>
          <w:lang w:val="cs-CZ"/>
        </w:rPr>
        <w:t xml:space="preserve"> jako dominantní barva </w:t>
      </w:r>
      <w:r w:rsidRPr="00057E05">
        <w:rPr>
          <w:rFonts w:ascii="Arial" w:hAnsi="Arial" w:cs="Arial"/>
          <w:lang w:val="cs-CZ"/>
        </w:rPr>
        <w:t xml:space="preserve">na 60 % </w:t>
      </w:r>
      <w:r w:rsidR="00335B9A" w:rsidRPr="00057E05">
        <w:rPr>
          <w:rFonts w:ascii="Arial" w:hAnsi="Arial" w:cs="Arial"/>
          <w:lang w:val="cs-CZ"/>
        </w:rPr>
        <w:t xml:space="preserve">plochy </w:t>
      </w:r>
      <w:r w:rsidRPr="00057E05">
        <w:rPr>
          <w:rFonts w:ascii="Arial" w:hAnsi="Arial" w:cs="Arial"/>
          <w:lang w:val="cs-CZ"/>
        </w:rPr>
        <w:t xml:space="preserve">stěn, </w:t>
      </w:r>
      <w:r w:rsidR="009728C6">
        <w:rPr>
          <w:rFonts w:ascii="Arial" w:hAnsi="Arial" w:cs="Arial"/>
          <w:lang w:val="cs-CZ"/>
        </w:rPr>
        <w:t xml:space="preserve">kterou ze </w:t>
      </w:r>
      <w:r w:rsidR="00F77F1D">
        <w:rPr>
          <w:rFonts w:ascii="Arial" w:hAnsi="Arial" w:cs="Arial"/>
          <w:lang w:val="cs-CZ"/>
        </w:rPr>
        <w:t>30 %</w:t>
      </w:r>
      <w:r w:rsidR="009728C6">
        <w:rPr>
          <w:rFonts w:ascii="Arial" w:hAnsi="Arial" w:cs="Arial"/>
          <w:lang w:val="cs-CZ"/>
        </w:rPr>
        <w:t xml:space="preserve"> doplní</w:t>
      </w:r>
      <w:r w:rsidR="00F77F1D">
        <w:rPr>
          <w:rFonts w:ascii="Arial" w:hAnsi="Arial" w:cs="Arial"/>
          <w:lang w:val="cs-CZ"/>
        </w:rPr>
        <w:t xml:space="preserve"> </w:t>
      </w:r>
      <w:r w:rsidR="00712617" w:rsidRPr="00057E05">
        <w:rPr>
          <w:rFonts w:ascii="Arial" w:hAnsi="Arial" w:cs="Arial"/>
          <w:lang w:val="cs-CZ"/>
        </w:rPr>
        <w:t xml:space="preserve">sekundární odstín prostřednictvím nábytku nebo textilií, přičemž </w:t>
      </w:r>
      <w:r w:rsidR="00C44C79" w:rsidRPr="00057E05">
        <w:rPr>
          <w:rFonts w:ascii="Arial" w:hAnsi="Arial" w:cs="Arial"/>
          <w:lang w:val="cs-CZ"/>
        </w:rPr>
        <w:t>zbývajících 10 % vypl</w:t>
      </w:r>
      <w:r w:rsidR="00F77F1D">
        <w:rPr>
          <w:rFonts w:ascii="Arial" w:hAnsi="Arial" w:cs="Arial"/>
          <w:lang w:val="cs-CZ"/>
        </w:rPr>
        <w:t>ní</w:t>
      </w:r>
      <w:r w:rsidR="00712617" w:rsidRPr="00057E05">
        <w:rPr>
          <w:rFonts w:ascii="Arial" w:hAnsi="Arial" w:cs="Arial"/>
          <w:lang w:val="cs-CZ"/>
        </w:rPr>
        <w:t xml:space="preserve"> </w:t>
      </w:r>
      <w:r w:rsidR="009728C6">
        <w:rPr>
          <w:rFonts w:ascii="Arial" w:hAnsi="Arial" w:cs="Arial"/>
          <w:lang w:val="cs-CZ"/>
        </w:rPr>
        <w:t>výraznější,</w:t>
      </w:r>
      <w:r w:rsidR="00712617" w:rsidRPr="00057E05">
        <w:rPr>
          <w:rFonts w:ascii="Arial" w:hAnsi="Arial" w:cs="Arial"/>
          <w:lang w:val="cs-CZ"/>
        </w:rPr>
        <w:t xml:space="preserve"> </w:t>
      </w:r>
      <w:proofErr w:type="spellStart"/>
      <w:r w:rsidR="00712617" w:rsidRPr="00057E05">
        <w:rPr>
          <w:rFonts w:ascii="Arial" w:hAnsi="Arial" w:cs="Arial"/>
          <w:lang w:val="cs-CZ"/>
        </w:rPr>
        <w:t>akcentní</w:t>
      </w:r>
      <w:proofErr w:type="spellEnd"/>
      <w:r w:rsidR="00712617" w:rsidRPr="00057E05">
        <w:rPr>
          <w:rFonts w:ascii="Arial" w:hAnsi="Arial" w:cs="Arial"/>
          <w:lang w:val="cs-CZ"/>
        </w:rPr>
        <w:t xml:space="preserve"> barva</w:t>
      </w:r>
      <w:r w:rsidR="00CF73E5">
        <w:rPr>
          <w:rFonts w:ascii="Arial" w:hAnsi="Arial" w:cs="Arial"/>
          <w:lang w:val="cs-CZ"/>
        </w:rPr>
        <w:t xml:space="preserve">. </w:t>
      </w:r>
      <w:r w:rsidR="00040581">
        <w:rPr>
          <w:rFonts w:ascii="Arial" w:hAnsi="Arial" w:cs="Arial"/>
          <w:lang w:val="cs-CZ"/>
        </w:rPr>
        <w:t>T</w:t>
      </w:r>
      <w:r w:rsidR="00CF73E5">
        <w:rPr>
          <w:rFonts w:ascii="Arial" w:hAnsi="Arial" w:cs="Arial"/>
          <w:lang w:val="cs-CZ"/>
        </w:rPr>
        <w:t>akov</w:t>
      </w:r>
      <w:r w:rsidR="00040581">
        <w:rPr>
          <w:rFonts w:ascii="Arial" w:hAnsi="Arial" w:cs="Arial"/>
          <w:lang w:val="cs-CZ"/>
        </w:rPr>
        <w:t>é</w:t>
      </w:r>
      <w:r w:rsidR="00CF73E5">
        <w:rPr>
          <w:rFonts w:ascii="Arial" w:hAnsi="Arial" w:cs="Arial"/>
          <w:lang w:val="cs-CZ"/>
        </w:rPr>
        <w:t xml:space="preserve"> rozvržení barev </w:t>
      </w:r>
      <w:r w:rsidR="00040581">
        <w:rPr>
          <w:rFonts w:ascii="Arial" w:hAnsi="Arial" w:cs="Arial"/>
          <w:lang w:val="cs-CZ"/>
        </w:rPr>
        <w:t>zajistí</w:t>
      </w:r>
      <w:r w:rsidR="00C44C79" w:rsidRPr="00057E05">
        <w:rPr>
          <w:rFonts w:ascii="Arial" w:hAnsi="Arial" w:cs="Arial"/>
          <w:lang w:val="cs-CZ"/>
        </w:rPr>
        <w:t xml:space="preserve"> vyvážen</w:t>
      </w:r>
      <w:r w:rsidR="00040581">
        <w:rPr>
          <w:rFonts w:ascii="Arial" w:hAnsi="Arial" w:cs="Arial"/>
          <w:lang w:val="cs-CZ"/>
        </w:rPr>
        <w:t>ý</w:t>
      </w:r>
      <w:r w:rsidR="00C44C79" w:rsidRPr="00057E05">
        <w:rPr>
          <w:rFonts w:ascii="Arial" w:hAnsi="Arial" w:cs="Arial"/>
          <w:lang w:val="cs-CZ"/>
        </w:rPr>
        <w:t xml:space="preserve"> a promyšlen</w:t>
      </w:r>
      <w:r w:rsidR="00040581">
        <w:rPr>
          <w:rFonts w:ascii="Arial" w:hAnsi="Arial" w:cs="Arial"/>
          <w:lang w:val="cs-CZ"/>
        </w:rPr>
        <w:t>ý</w:t>
      </w:r>
      <w:r w:rsidR="00C44C79" w:rsidRPr="00057E05">
        <w:rPr>
          <w:rFonts w:ascii="Arial" w:hAnsi="Arial" w:cs="Arial"/>
          <w:lang w:val="cs-CZ"/>
        </w:rPr>
        <w:t xml:space="preserve"> vzhled.</w:t>
      </w:r>
    </w:p>
    <w:p w14:paraId="33CEBD41" w14:textId="40DC405A" w:rsidR="002359A5" w:rsidRDefault="002359A5" w:rsidP="009E5694">
      <w:pPr>
        <w:spacing w:line="240" w:lineRule="auto"/>
        <w:rPr>
          <w:rFonts w:ascii="Arial" w:hAnsi="Arial" w:cs="Arial"/>
          <w:lang w:val="cs-CZ"/>
        </w:rPr>
      </w:pPr>
      <w:r w:rsidRPr="00CF73E5">
        <w:rPr>
          <w:rFonts w:ascii="Arial" w:hAnsi="Arial" w:cs="Arial"/>
          <w:i/>
          <w:iCs/>
          <w:lang w:val="cs-CZ"/>
        </w:rPr>
        <w:t xml:space="preserve">Country </w:t>
      </w:r>
      <w:proofErr w:type="spellStart"/>
      <w:r w:rsidRPr="00CF73E5">
        <w:rPr>
          <w:rFonts w:ascii="Arial" w:hAnsi="Arial" w:cs="Arial"/>
          <w:i/>
          <w:iCs/>
          <w:lang w:val="cs-CZ"/>
        </w:rPr>
        <w:t>Soil</w:t>
      </w:r>
      <w:proofErr w:type="spellEnd"/>
      <w:r w:rsidRPr="00057E05">
        <w:rPr>
          <w:rFonts w:ascii="Arial" w:hAnsi="Arial" w:cs="Arial"/>
          <w:lang w:val="cs-CZ"/>
        </w:rPr>
        <w:t xml:space="preserve"> má nízkou odrazivost, </w:t>
      </w:r>
      <w:r w:rsidR="009728C6">
        <w:rPr>
          <w:rFonts w:ascii="Arial" w:hAnsi="Arial" w:cs="Arial"/>
          <w:lang w:val="cs-CZ"/>
        </w:rPr>
        <w:t>proto</w:t>
      </w:r>
      <w:r w:rsidRPr="00057E05">
        <w:rPr>
          <w:rFonts w:ascii="Arial" w:hAnsi="Arial" w:cs="Arial"/>
          <w:lang w:val="cs-CZ"/>
        </w:rPr>
        <w:t xml:space="preserve"> </w:t>
      </w:r>
      <w:r w:rsidR="00040581" w:rsidRPr="00057E05">
        <w:rPr>
          <w:rFonts w:ascii="Arial" w:hAnsi="Arial" w:cs="Arial"/>
          <w:lang w:val="cs-CZ"/>
        </w:rPr>
        <w:t>světl</w:t>
      </w:r>
      <w:r w:rsidR="00040581">
        <w:rPr>
          <w:rFonts w:ascii="Arial" w:hAnsi="Arial" w:cs="Arial"/>
          <w:lang w:val="cs-CZ"/>
        </w:rPr>
        <w:t>o</w:t>
      </w:r>
      <w:r w:rsidRPr="00057E05">
        <w:rPr>
          <w:rFonts w:ascii="Arial" w:hAnsi="Arial" w:cs="Arial"/>
          <w:lang w:val="cs-CZ"/>
        </w:rPr>
        <w:t xml:space="preserve"> </w:t>
      </w:r>
      <w:r w:rsidR="00040581" w:rsidRPr="00057E05">
        <w:rPr>
          <w:rFonts w:ascii="Arial" w:hAnsi="Arial" w:cs="Arial"/>
          <w:lang w:val="cs-CZ"/>
        </w:rPr>
        <w:t>spíše rozptyluje</w:t>
      </w:r>
      <w:r w:rsidR="00040581">
        <w:rPr>
          <w:rFonts w:ascii="Arial" w:hAnsi="Arial" w:cs="Arial"/>
          <w:lang w:val="cs-CZ"/>
        </w:rPr>
        <w:t xml:space="preserve">, než </w:t>
      </w:r>
      <w:r w:rsidR="00907C48">
        <w:rPr>
          <w:rFonts w:ascii="Arial" w:hAnsi="Arial" w:cs="Arial"/>
          <w:lang w:val="cs-CZ"/>
        </w:rPr>
        <w:t xml:space="preserve">aby ho </w:t>
      </w:r>
      <w:r w:rsidR="00CF73E5">
        <w:rPr>
          <w:rFonts w:ascii="Arial" w:hAnsi="Arial" w:cs="Arial"/>
          <w:lang w:val="cs-CZ"/>
        </w:rPr>
        <w:t>odráž</w:t>
      </w:r>
      <w:r w:rsidR="00907C48">
        <w:rPr>
          <w:rFonts w:ascii="Arial" w:hAnsi="Arial" w:cs="Arial"/>
          <w:lang w:val="cs-CZ"/>
        </w:rPr>
        <w:t>el</w:t>
      </w:r>
      <w:r w:rsidRPr="00057E05">
        <w:rPr>
          <w:rFonts w:ascii="Arial" w:hAnsi="Arial" w:cs="Arial"/>
          <w:lang w:val="cs-CZ"/>
        </w:rPr>
        <w:t xml:space="preserve">. Díky tomu dodá </w:t>
      </w:r>
      <w:r w:rsidR="009728C6">
        <w:rPr>
          <w:rFonts w:ascii="Arial" w:hAnsi="Arial" w:cs="Arial"/>
          <w:lang w:val="cs-CZ"/>
        </w:rPr>
        <w:t>prostoru</w:t>
      </w:r>
      <w:r w:rsidRPr="00057E05">
        <w:rPr>
          <w:rFonts w:ascii="Arial" w:hAnsi="Arial" w:cs="Arial"/>
          <w:lang w:val="cs-CZ"/>
        </w:rPr>
        <w:t xml:space="preserve"> klidnou, útulnou atmosféru</w:t>
      </w:r>
      <w:r w:rsidR="00CF73E5">
        <w:rPr>
          <w:rFonts w:ascii="Arial" w:hAnsi="Arial" w:cs="Arial"/>
          <w:lang w:val="cs-CZ"/>
        </w:rPr>
        <w:t xml:space="preserve">. </w:t>
      </w:r>
      <w:r w:rsidR="009728C6">
        <w:rPr>
          <w:rFonts w:ascii="Arial" w:hAnsi="Arial" w:cs="Arial"/>
          <w:lang w:val="cs-CZ"/>
        </w:rPr>
        <w:t>Tento neutrální odstín je nadčasovou volbou</w:t>
      </w:r>
      <w:r w:rsidR="00CF73E5">
        <w:rPr>
          <w:rFonts w:ascii="Arial" w:hAnsi="Arial" w:cs="Arial"/>
          <w:lang w:val="cs-CZ"/>
        </w:rPr>
        <w:t xml:space="preserve"> –</w:t>
      </w:r>
      <w:r w:rsidRPr="00057E05">
        <w:rPr>
          <w:rFonts w:ascii="Arial" w:hAnsi="Arial" w:cs="Arial"/>
          <w:lang w:val="cs-CZ"/>
        </w:rPr>
        <w:t xml:space="preserve"> </w:t>
      </w:r>
      <w:r w:rsidR="00CF73E5">
        <w:rPr>
          <w:rFonts w:ascii="Arial" w:hAnsi="Arial" w:cs="Arial"/>
          <w:lang w:val="cs-CZ"/>
        </w:rPr>
        <w:t>pokud interiér</w:t>
      </w:r>
      <w:r w:rsidRPr="00057E05">
        <w:rPr>
          <w:rFonts w:ascii="Arial" w:hAnsi="Arial" w:cs="Arial"/>
          <w:lang w:val="cs-CZ"/>
        </w:rPr>
        <w:t xml:space="preserve"> čas</w:t>
      </w:r>
      <w:r w:rsidR="00CF73E5">
        <w:rPr>
          <w:rFonts w:ascii="Arial" w:hAnsi="Arial" w:cs="Arial"/>
          <w:lang w:val="cs-CZ"/>
        </w:rPr>
        <w:t>em omrzí, stačí vy</w:t>
      </w:r>
      <w:r w:rsidRPr="00057E05">
        <w:rPr>
          <w:rFonts w:ascii="Arial" w:hAnsi="Arial" w:cs="Arial"/>
          <w:lang w:val="cs-CZ"/>
        </w:rPr>
        <w:t xml:space="preserve">měnit </w:t>
      </w:r>
      <w:r w:rsidR="00CF73E5">
        <w:rPr>
          <w:rFonts w:ascii="Arial" w:hAnsi="Arial" w:cs="Arial"/>
          <w:lang w:val="cs-CZ"/>
        </w:rPr>
        <w:t>doplňky</w:t>
      </w:r>
      <w:r w:rsidRPr="00057E05">
        <w:rPr>
          <w:rFonts w:ascii="Arial" w:hAnsi="Arial" w:cs="Arial"/>
          <w:lang w:val="cs-CZ"/>
        </w:rPr>
        <w:t>,</w:t>
      </w:r>
      <w:r w:rsidR="00CF73E5">
        <w:rPr>
          <w:rFonts w:ascii="Arial" w:hAnsi="Arial" w:cs="Arial"/>
          <w:lang w:val="cs-CZ"/>
        </w:rPr>
        <w:t xml:space="preserve"> textilie či </w:t>
      </w:r>
      <w:r w:rsidR="009728C6">
        <w:rPr>
          <w:rFonts w:ascii="Arial" w:hAnsi="Arial" w:cs="Arial"/>
          <w:lang w:val="cs-CZ"/>
        </w:rPr>
        <w:t xml:space="preserve">drobný </w:t>
      </w:r>
      <w:r w:rsidRPr="00057E05">
        <w:rPr>
          <w:rFonts w:ascii="Arial" w:hAnsi="Arial" w:cs="Arial"/>
          <w:lang w:val="cs-CZ"/>
        </w:rPr>
        <w:t>nábytek</w:t>
      </w:r>
      <w:r w:rsidR="009F58F2">
        <w:rPr>
          <w:rFonts w:ascii="Arial" w:hAnsi="Arial" w:cs="Arial"/>
          <w:lang w:val="cs-CZ"/>
        </w:rPr>
        <w:t xml:space="preserve">, aniž by došlo ke ztrátě </w:t>
      </w:r>
      <w:r w:rsidRPr="00057E05">
        <w:rPr>
          <w:rFonts w:ascii="Arial" w:hAnsi="Arial" w:cs="Arial"/>
          <w:lang w:val="cs-CZ"/>
        </w:rPr>
        <w:t xml:space="preserve">vizuální soudržnosti. </w:t>
      </w:r>
      <w:r w:rsidR="00D45084">
        <w:rPr>
          <w:rFonts w:ascii="Arial" w:hAnsi="Arial" w:cs="Arial"/>
          <w:lang w:val="cs-CZ"/>
        </w:rPr>
        <w:t xml:space="preserve">Barva se ale hodí i do exteriéru, </w:t>
      </w:r>
      <w:r w:rsidR="009F58F2">
        <w:rPr>
          <w:rFonts w:ascii="Arial" w:hAnsi="Arial" w:cs="Arial"/>
          <w:lang w:val="cs-CZ"/>
        </w:rPr>
        <w:t xml:space="preserve">protože </w:t>
      </w:r>
      <w:r w:rsidRPr="00057E05">
        <w:rPr>
          <w:rFonts w:ascii="Arial" w:hAnsi="Arial" w:cs="Arial"/>
          <w:lang w:val="cs-CZ"/>
        </w:rPr>
        <w:t xml:space="preserve">její </w:t>
      </w:r>
      <w:r w:rsidR="009728C6">
        <w:rPr>
          <w:rFonts w:ascii="Arial" w:hAnsi="Arial" w:cs="Arial"/>
          <w:lang w:val="cs-CZ"/>
        </w:rPr>
        <w:t>přírodní</w:t>
      </w:r>
      <w:r w:rsidRPr="00057E05">
        <w:rPr>
          <w:rFonts w:ascii="Arial" w:hAnsi="Arial" w:cs="Arial"/>
          <w:lang w:val="cs-CZ"/>
        </w:rPr>
        <w:t xml:space="preserve"> odstín ladí s venkovním prostředím. </w:t>
      </w:r>
    </w:p>
    <w:p w14:paraId="4B341E1A" w14:textId="01431DB2" w:rsidR="00412C79" w:rsidRDefault="00D45084" w:rsidP="009E5694">
      <w:pPr>
        <w:spacing w:line="240" w:lineRule="auto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Odstín</w:t>
      </w:r>
      <w:r w:rsidR="00412C79" w:rsidRPr="00057E05">
        <w:rPr>
          <w:rFonts w:ascii="Arial" w:hAnsi="Arial" w:cs="Arial"/>
          <w:lang w:val="cs-CZ"/>
        </w:rPr>
        <w:t xml:space="preserve"> je ústředním prvkem globálního barevného tématu PPG pro rok 2027 s názvem </w:t>
      </w:r>
      <w:proofErr w:type="spellStart"/>
      <w:r w:rsidR="00412C79" w:rsidRPr="00D45084">
        <w:rPr>
          <w:rFonts w:ascii="Arial" w:hAnsi="Arial" w:cs="Arial"/>
          <w:i/>
          <w:iCs/>
          <w:lang w:val="cs-CZ"/>
        </w:rPr>
        <w:t>Foundations</w:t>
      </w:r>
      <w:proofErr w:type="spellEnd"/>
      <w:r>
        <w:rPr>
          <w:rFonts w:ascii="Arial" w:hAnsi="Arial" w:cs="Arial"/>
          <w:i/>
          <w:iCs/>
          <w:lang w:val="cs-CZ"/>
        </w:rPr>
        <w:t xml:space="preserve"> </w:t>
      </w:r>
      <w:r>
        <w:rPr>
          <w:rFonts w:ascii="Arial" w:hAnsi="Arial" w:cs="Arial"/>
          <w:lang w:val="cs-CZ"/>
        </w:rPr>
        <w:t>(</w:t>
      </w:r>
      <w:r w:rsidRPr="00D45084">
        <w:rPr>
          <w:rFonts w:ascii="Arial" w:hAnsi="Arial" w:cs="Arial"/>
          <w:i/>
          <w:iCs/>
          <w:lang w:val="cs-CZ"/>
        </w:rPr>
        <w:t>Základy</w:t>
      </w:r>
      <w:r>
        <w:rPr>
          <w:rFonts w:ascii="Arial" w:hAnsi="Arial" w:cs="Arial"/>
          <w:lang w:val="cs-CZ"/>
        </w:rPr>
        <w:t>)</w:t>
      </w:r>
      <w:r w:rsidR="00412C79" w:rsidRPr="00057E05">
        <w:rPr>
          <w:rFonts w:ascii="Arial" w:hAnsi="Arial" w:cs="Arial"/>
          <w:lang w:val="cs-CZ"/>
        </w:rPr>
        <w:t xml:space="preserve">, </w:t>
      </w:r>
      <w:r w:rsidR="0061133B">
        <w:rPr>
          <w:rFonts w:ascii="Arial" w:hAnsi="Arial" w:cs="Arial"/>
          <w:lang w:val="cs-CZ"/>
        </w:rPr>
        <w:t xml:space="preserve">které </w:t>
      </w:r>
      <w:r w:rsidR="00412C79" w:rsidRPr="00057E05">
        <w:rPr>
          <w:rFonts w:ascii="Arial" w:hAnsi="Arial" w:cs="Arial"/>
          <w:lang w:val="cs-CZ"/>
        </w:rPr>
        <w:t>zahrnuje tři odlišné palety</w:t>
      </w:r>
      <w:r w:rsidR="0061133B">
        <w:rPr>
          <w:rFonts w:ascii="Arial" w:hAnsi="Arial" w:cs="Arial"/>
          <w:lang w:val="cs-CZ"/>
        </w:rPr>
        <w:t>.</w:t>
      </w:r>
      <w:r w:rsidR="00412C79" w:rsidRPr="00057E05">
        <w:rPr>
          <w:rFonts w:ascii="Arial" w:hAnsi="Arial" w:cs="Arial"/>
          <w:lang w:val="cs-CZ"/>
        </w:rPr>
        <w:t xml:space="preserve"> </w:t>
      </w:r>
      <w:r w:rsidR="004F52E5">
        <w:rPr>
          <w:rFonts w:ascii="Arial" w:hAnsi="Arial" w:cs="Arial"/>
          <w:lang w:val="cs-CZ"/>
        </w:rPr>
        <w:t xml:space="preserve">Barva roku přirozeně ladí s organickými materiály a texturami palety </w:t>
      </w:r>
      <w:r w:rsidR="00412C79" w:rsidRPr="00D45084">
        <w:rPr>
          <w:rFonts w:ascii="Arial" w:hAnsi="Arial" w:cs="Arial"/>
          <w:i/>
          <w:iCs/>
          <w:lang w:val="cs-CZ"/>
        </w:rPr>
        <w:t xml:space="preserve">Solid </w:t>
      </w:r>
      <w:proofErr w:type="spellStart"/>
      <w:r w:rsidR="00412C79" w:rsidRPr="00D45084">
        <w:rPr>
          <w:rFonts w:ascii="Arial" w:hAnsi="Arial" w:cs="Arial"/>
          <w:i/>
          <w:iCs/>
          <w:lang w:val="cs-CZ"/>
        </w:rPr>
        <w:t>Ground</w:t>
      </w:r>
      <w:proofErr w:type="spellEnd"/>
      <w:r>
        <w:rPr>
          <w:rFonts w:ascii="Arial" w:hAnsi="Arial" w:cs="Arial"/>
          <w:i/>
          <w:iCs/>
          <w:lang w:val="cs-CZ"/>
        </w:rPr>
        <w:t xml:space="preserve"> </w:t>
      </w:r>
      <w:r>
        <w:rPr>
          <w:rFonts w:ascii="Arial" w:hAnsi="Arial" w:cs="Arial"/>
          <w:lang w:val="cs-CZ"/>
        </w:rPr>
        <w:t>(</w:t>
      </w:r>
      <w:r w:rsidR="0061133B" w:rsidRPr="0061133B">
        <w:rPr>
          <w:rFonts w:ascii="Arial" w:hAnsi="Arial" w:cs="Arial"/>
          <w:i/>
          <w:iCs/>
          <w:lang w:val="cs-CZ"/>
        </w:rPr>
        <w:t>Pevná</w:t>
      </w:r>
      <w:r w:rsidR="0061133B">
        <w:rPr>
          <w:rFonts w:ascii="Arial" w:hAnsi="Arial" w:cs="Arial"/>
          <w:lang w:val="cs-CZ"/>
        </w:rPr>
        <w:t xml:space="preserve"> </w:t>
      </w:r>
      <w:r w:rsidR="0061133B" w:rsidRPr="0061133B">
        <w:rPr>
          <w:rFonts w:ascii="Arial" w:hAnsi="Arial" w:cs="Arial"/>
          <w:i/>
          <w:iCs/>
          <w:lang w:val="cs-CZ"/>
        </w:rPr>
        <w:t>půda</w:t>
      </w:r>
      <w:r w:rsidR="0061133B">
        <w:rPr>
          <w:rFonts w:ascii="Arial" w:hAnsi="Arial" w:cs="Arial"/>
          <w:lang w:val="cs-CZ"/>
        </w:rPr>
        <w:t>)</w:t>
      </w:r>
      <w:r w:rsidR="004F52E5">
        <w:rPr>
          <w:rFonts w:ascii="Arial" w:hAnsi="Arial" w:cs="Arial"/>
          <w:lang w:val="cs-CZ"/>
        </w:rPr>
        <w:t>, vytváří lehký dojem v kombinaci s pastelovými odstíny</w:t>
      </w:r>
      <w:r w:rsidR="00412C79" w:rsidRPr="00057E05">
        <w:rPr>
          <w:rFonts w:ascii="Arial" w:hAnsi="Arial" w:cs="Arial"/>
          <w:lang w:val="cs-CZ"/>
        </w:rPr>
        <w:t xml:space="preserve"> </w:t>
      </w:r>
      <w:proofErr w:type="spellStart"/>
      <w:r w:rsidR="00412C79" w:rsidRPr="00D45084">
        <w:rPr>
          <w:rFonts w:ascii="Arial" w:hAnsi="Arial" w:cs="Arial"/>
          <w:i/>
          <w:iCs/>
          <w:lang w:val="cs-CZ"/>
        </w:rPr>
        <w:t>Quiet</w:t>
      </w:r>
      <w:proofErr w:type="spellEnd"/>
      <w:r w:rsidR="00412C79" w:rsidRPr="00D45084">
        <w:rPr>
          <w:rFonts w:ascii="Arial" w:hAnsi="Arial" w:cs="Arial"/>
          <w:i/>
          <w:iCs/>
          <w:lang w:val="cs-CZ"/>
        </w:rPr>
        <w:t xml:space="preserve"> </w:t>
      </w:r>
      <w:proofErr w:type="spellStart"/>
      <w:r w:rsidR="00412C79" w:rsidRPr="00D45084">
        <w:rPr>
          <w:rFonts w:ascii="Arial" w:hAnsi="Arial" w:cs="Arial"/>
          <w:i/>
          <w:iCs/>
          <w:lang w:val="cs-CZ"/>
        </w:rPr>
        <w:t>Zone</w:t>
      </w:r>
      <w:proofErr w:type="spellEnd"/>
      <w:r w:rsidR="0061133B">
        <w:rPr>
          <w:rFonts w:ascii="Arial" w:hAnsi="Arial" w:cs="Arial"/>
          <w:i/>
          <w:iCs/>
          <w:lang w:val="cs-CZ"/>
        </w:rPr>
        <w:t xml:space="preserve"> </w:t>
      </w:r>
      <w:r w:rsidR="0061133B">
        <w:rPr>
          <w:rFonts w:ascii="Arial" w:hAnsi="Arial" w:cs="Arial"/>
          <w:lang w:val="cs-CZ"/>
        </w:rPr>
        <w:t>(</w:t>
      </w:r>
      <w:r w:rsidR="0061133B">
        <w:rPr>
          <w:rFonts w:ascii="Arial" w:hAnsi="Arial" w:cs="Arial"/>
          <w:i/>
          <w:iCs/>
          <w:lang w:val="cs-CZ"/>
        </w:rPr>
        <w:t>Tichá zóna</w:t>
      </w:r>
      <w:r w:rsidR="0061133B">
        <w:rPr>
          <w:rFonts w:ascii="Arial" w:hAnsi="Arial" w:cs="Arial"/>
          <w:lang w:val="cs-CZ"/>
        </w:rPr>
        <w:t>)</w:t>
      </w:r>
      <w:r w:rsidR="00412C79" w:rsidRPr="00057E05">
        <w:rPr>
          <w:rFonts w:ascii="Arial" w:hAnsi="Arial" w:cs="Arial"/>
          <w:lang w:val="cs-CZ"/>
        </w:rPr>
        <w:t xml:space="preserve"> a</w:t>
      </w:r>
      <w:r w:rsidR="004F52E5">
        <w:rPr>
          <w:rFonts w:ascii="Arial" w:hAnsi="Arial" w:cs="Arial"/>
          <w:lang w:val="cs-CZ"/>
        </w:rPr>
        <w:t xml:space="preserve"> doplňuje </w:t>
      </w:r>
      <w:proofErr w:type="spellStart"/>
      <w:r w:rsidR="004F52E5">
        <w:rPr>
          <w:rFonts w:ascii="Arial" w:hAnsi="Arial" w:cs="Arial"/>
          <w:lang w:val="cs-CZ"/>
        </w:rPr>
        <w:t>vintage</w:t>
      </w:r>
      <w:proofErr w:type="spellEnd"/>
      <w:r w:rsidR="004F52E5">
        <w:rPr>
          <w:rFonts w:ascii="Arial" w:hAnsi="Arial" w:cs="Arial"/>
          <w:lang w:val="cs-CZ"/>
        </w:rPr>
        <w:t xml:space="preserve"> sportovní estetiku palety</w:t>
      </w:r>
      <w:r w:rsidR="00412C79" w:rsidRPr="00057E05">
        <w:rPr>
          <w:rFonts w:ascii="Arial" w:hAnsi="Arial" w:cs="Arial"/>
          <w:lang w:val="cs-CZ"/>
        </w:rPr>
        <w:t xml:space="preserve"> </w:t>
      </w:r>
      <w:proofErr w:type="spellStart"/>
      <w:r w:rsidR="00412C79" w:rsidRPr="00D45084">
        <w:rPr>
          <w:rFonts w:ascii="Arial" w:hAnsi="Arial" w:cs="Arial"/>
          <w:i/>
          <w:iCs/>
          <w:lang w:val="cs-CZ"/>
        </w:rPr>
        <w:t>Life</w:t>
      </w:r>
      <w:proofErr w:type="spellEnd"/>
      <w:r w:rsidR="00412C79" w:rsidRPr="00D45084">
        <w:rPr>
          <w:rFonts w:ascii="Arial" w:hAnsi="Arial" w:cs="Arial"/>
          <w:i/>
          <w:iCs/>
          <w:lang w:val="cs-CZ"/>
        </w:rPr>
        <w:t xml:space="preserve"> </w:t>
      </w:r>
      <w:proofErr w:type="spellStart"/>
      <w:r w:rsidR="00412C79" w:rsidRPr="00D45084">
        <w:rPr>
          <w:rFonts w:ascii="Arial" w:hAnsi="Arial" w:cs="Arial"/>
          <w:i/>
          <w:iCs/>
          <w:lang w:val="cs-CZ"/>
        </w:rPr>
        <w:t>Shared</w:t>
      </w:r>
      <w:proofErr w:type="spellEnd"/>
      <w:r w:rsidR="0061133B">
        <w:rPr>
          <w:rFonts w:ascii="Arial" w:hAnsi="Arial" w:cs="Arial"/>
          <w:i/>
          <w:iCs/>
          <w:lang w:val="cs-CZ"/>
        </w:rPr>
        <w:t xml:space="preserve"> </w:t>
      </w:r>
      <w:r w:rsidR="0061133B">
        <w:rPr>
          <w:rFonts w:ascii="Arial" w:hAnsi="Arial" w:cs="Arial"/>
          <w:lang w:val="cs-CZ"/>
        </w:rPr>
        <w:t>(</w:t>
      </w:r>
      <w:r w:rsidR="0061133B">
        <w:rPr>
          <w:rFonts w:ascii="Arial" w:hAnsi="Arial" w:cs="Arial"/>
          <w:i/>
          <w:iCs/>
          <w:lang w:val="cs-CZ"/>
        </w:rPr>
        <w:t>Společné chvíle</w:t>
      </w:r>
      <w:r w:rsidR="0061133B">
        <w:rPr>
          <w:rFonts w:ascii="Arial" w:hAnsi="Arial" w:cs="Arial"/>
          <w:lang w:val="cs-CZ"/>
        </w:rPr>
        <w:t>)</w:t>
      </w:r>
      <w:r w:rsidR="00412C79" w:rsidRPr="00057E05">
        <w:rPr>
          <w:rFonts w:ascii="Arial" w:hAnsi="Arial" w:cs="Arial"/>
          <w:lang w:val="cs-CZ"/>
        </w:rPr>
        <w:t>.</w:t>
      </w:r>
      <w:r w:rsidR="0061133B">
        <w:rPr>
          <w:rFonts w:ascii="Arial" w:hAnsi="Arial" w:cs="Arial"/>
          <w:lang w:val="cs-CZ"/>
        </w:rPr>
        <w:t xml:space="preserve"> </w:t>
      </w:r>
    </w:p>
    <w:p w14:paraId="26E4A20E" w14:textId="77777777" w:rsidR="006C2AF1" w:rsidRDefault="006C2AF1" w:rsidP="00687AEA">
      <w:pPr>
        <w:spacing w:after="0" w:line="240" w:lineRule="auto"/>
        <w:rPr>
          <w:rFonts w:ascii="Arial" w:hAnsi="Arial" w:cs="Arial"/>
          <w:color w:val="000000" w:themeColor="text1"/>
          <w:lang w:val="cs-CZ"/>
        </w:rPr>
      </w:pPr>
    </w:p>
    <w:p w14:paraId="6799F093" w14:textId="77777777" w:rsidR="004F52E5" w:rsidRDefault="004F52E5" w:rsidP="00687AEA">
      <w:pPr>
        <w:spacing w:after="0" w:line="240" w:lineRule="auto"/>
        <w:rPr>
          <w:rFonts w:ascii="Arial" w:hAnsi="Arial" w:cs="Arial"/>
          <w:color w:val="000000" w:themeColor="text1"/>
          <w:lang w:val="cs-CZ"/>
        </w:rPr>
      </w:pPr>
    </w:p>
    <w:p w14:paraId="36DB53A8" w14:textId="77777777" w:rsidR="004F52E5" w:rsidRDefault="004F52E5" w:rsidP="00687AEA">
      <w:pPr>
        <w:spacing w:after="0" w:line="240" w:lineRule="auto"/>
        <w:rPr>
          <w:rFonts w:ascii="Arial" w:hAnsi="Arial" w:cs="Arial"/>
          <w:color w:val="000000" w:themeColor="text1"/>
          <w:lang w:val="cs-CZ"/>
        </w:rPr>
      </w:pPr>
    </w:p>
    <w:p w14:paraId="0594B5C3" w14:textId="77777777" w:rsidR="004F52E5" w:rsidRDefault="004F52E5" w:rsidP="00687AEA">
      <w:pPr>
        <w:spacing w:after="0" w:line="240" w:lineRule="auto"/>
        <w:rPr>
          <w:rFonts w:ascii="Arial" w:hAnsi="Arial" w:cs="Arial"/>
          <w:color w:val="000000" w:themeColor="text1"/>
          <w:lang w:val="cs-CZ"/>
        </w:rPr>
      </w:pPr>
    </w:p>
    <w:p w14:paraId="669CA6AB" w14:textId="77777777" w:rsidR="004F52E5" w:rsidRDefault="004F52E5" w:rsidP="00687AEA">
      <w:pPr>
        <w:spacing w:after="0" w:line="240" w:lineRule="auto"/>
        <w:rPr>
          <w:rFonts w:ascii="Arial" w:hAnsi="Arial" w:cs="Arial"/>
          <w:color w:val="000000" w:themeColor="text1"/>
          <w:lang w:val="cs-CZ"/>
        </w:rPr>
      </w:pPr>
    </w:p>
    <w:p w14:paraId="41F85FA8" w14:textId="77777777" w:rsidR="004F52E5" w:rsidRDefault="004F52E5" w:rsidP="00687AEA">
      <w:pPr>
        <w:spacing w:after="0" w:line="240" w:lineRule="auto"/>
        <w:rPr>
          <w:rFonts w:ascii="Arial" w:hAnsi="Arial" w:cs="Arial"/>
          <w:color w:val="000000" w:themeColor="text1"/>
          <w:lang w:val="cs-CZ"/>
        </w:rPr>
      </w:pPr>
    </w:p>
    <w:p w14:paraId="28753CC5" w14:textId="77777777" w:rsidR="004F52E5" w:rsidRDefault="004F52E5" w:rsidP="00687AEA">
      <w:pPr>
        <w:spacing w:after="0" w:line="240" w:lineRule="auto"/>
        <w:rPr>
          <w:rFonts w:ascii="Arial" w:hAnsi="Arial" w:cs="Arial"/>
          <w:color w:val="000000" w:themeColor="text1"/>
          <w:lang w:val="cs-CZ"/>
        </w:rPr>
      </w:pPr>
    </w:p>
    <w:p w14:paraId="58690CA9" w14:textId="77777777" w:rsidR="004F52E5" w:rsidRDefault="004F52E5" w:rsidP="00687AEA">
      <w:pPr>
        <w:spacing w:after="0" w:line="240" w:lineRule="auto"/>
        <w:rPr>
          <w:rFonts w:ascii="Arial" w:hAnsi="Arial" w:cs="Arial"/>
          <w:color w:val="000000" w:themeColor="text1"/>
          <w:lang w:val="cs-CZ"/>
        </w:rPr>
      </w:pPr>
    </w:p>
    <w:p w14:paraId="2F5CF8C7" w14:textId="77777777" w:rsidR="004F52E5" w:rsidRDefault="004F52E5" w:rsidP="00687AEA">
      <w:pPr>
        <w:spacing w:after="0" w:line="240" w:lineRule="auto"/>
        <w:rPr>
          <w:rFonts w:ascii="Arial" w:hAnsi="Arial" w:cs="Arial"/>
          <w:color w:val="000000" w:themeColor="text1"/>
          <w:lang w:val="cs-CZ"/>
        </w:rPr>
      </w:pPr>
    </w:p>
    <w:p w14:paraId="4F9F8A81" w14:textId="77777777" w:rsidR="009A1C0E" w:rsidRPr="00284299" w:rsidRDefault="009A1C0E" w:rsidP="00687AEA">
      <w:pPr>
        <w:spacing w:after="0" w:line="240" w:lineRule="auto"/>
        <w:rPr>
          <w:rFonts w:ascii="Arial" w:hAnsi="Arial" w:cs="Arial"/>
          <w:color w:val="000000" w:themeColor="text1"/>
          <w:lang w:val="cs-CZ"/>
        </w:rPr>
      </w:pPr>
    </w:p>
    <w:p w14:paraId="2C2BB130" w14:textId="6D8E8619" w:rsidR="00423D39" w:rsidRPr="00284299" w:rsidRDefault="00423D39" w:rsidP="00423D39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  <w:r w:rsidRPr="00284299">
        <w:rPr>
          <w:rFonts w:ascii="Arial" w:hAnsi="Arial" w:cs="Arial"/>
          <w:b/>
          <w:bCs/>
          <w:sz w:val="20"/>
          <w:szCs w:val="20"/>
          <w:lang w:val="cs-CZ"/>
        </w:rPr>
        <w:t xml:space="preserve">PPG: </w:t>
      </w:r>
      <w:r w:rsidR="002D7367" w:rsidRPr="00284299">
        <w:rPr>
          <w:rFonts w:ascii="Arial" w:hAnsi="Arial" w:cs="Arial"/>
          <w:b/>
          <w:bCs/>
          <w:sz w:val="20"/>
          <w:szCs w:val="20"/>
          <w:lang w:val="cs-CZ"/>
        </w:rPr>
        <w:t>WE PROTECT AND BEAUTIFY THE WORLD</w:t>
      </w:r>
      <w:r w:rsidRPr="00284299">
        <w:rPr>
          <w:rFonts w:ascii="Arial" w:hAnsi="Arial" w:cs="Arial"/>
          <w:b/>
          <w:bCs/>
          <w:sz w:val="20"/>
          <w:szCs w:val="20"/>
          <w:lang w:val="cs-CZ"/>
        </w:rPr>
        <w:t xml:space="preserve">® </w:t>
      </w:r>
    </w:p>
    <w:p w14:paraId="2339592E" w14:textId="77777777" w:rsidR="00423D39" w:rsidRPr="00284299" w:rsidRDefault="00423D39" w:rsidP="00423D39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  <w:r w:rsidRPr="00284299">
        <w:rPr>
          <w:rFonts w:ascii="Arial" w:hAnsi="Arial" w:cs="Arial"/>
          <w:sz w:val="20"/>
          <w:szCs w:val="20"/>
          <w:lang w:val="cs-CZ"/>
        </w:rPr>
        <w:t>Ve společnosti PPG (</w:t>
      </w:r>
      <w:proofErr w:type="gramStart"/>
      <w:r w:rsidRPr="00284299">
        <w:rPr>
          <w:rFonts w:ascii="Arial" w:hAnsi="Arial" w:cs="Arial"/>
          <w:sz w:val="20"/>
          <w:szCs w:val="20"/>
          <w:lang w:val="cs-CZ"/>
        </w:rPr>
        <w:t>NYSE:PPG</w:t>
      </w:r>
      <w:proofErr w:type="gramEnd"/>
      <w:r w:rsidRPr="00284299">
        <w:rPr>
          <w:rFonts w:ascii="Arial" w:hAnsi="Arial" w:cs="Arial"/>
          <w:sz w:val="20"/>
          <w:szCs w:val="20"/>
          <w:lang w:val="cs-CZ"/>
        </w:rPr>
        <w:t xml:space="preserve">) každý den pracujeme na vývoji a dodávkách barev, nátěrů a speciálních produktů, kterým naši zákazníci důvěřují již více než 140 let. Díky našemu nasazení a kreativitě řešíme největší výzvy našich zákazníků a úzce s nimi spolupracujeme, abychom našli správnou cestu vpřed. Sídlíme v Pittsburghu, působíme a inovujeme ve více než 50 zemích a v roce 2025 jsme vykázali čistý obrat ve výši 15,9 miliardy dolarů. Obsluhujeme zákazníky na trzích stavebnictví, spotřebního zboží, průmyslu a dopravy i na trhu s náhradními díly. Více informací najdete </w:t>
      </w:r>
      <w:hyperlink r:id="rId10" w:tgtFrame="_blank" w:history="1">
        <w:r w:rsidRPr="00284299">
          <w:rPr>
            <w:rStyle w:val="Hypertextovodkaz"/>
            <w:rFonts w:ascii="Arial" w:hAnsi="Arial" w:cs="Arial"/>
            <w:sz w:val="20"/>
            <w:szCs w:val="20"/>
            <w:lang w:val="cs-CZ"/>
          </w:rPr>
          <w:t>na www.ppg.com</w:t>
        </w:r>
      </w:hyperlink>
      <w:r w:rsidRPr="00284299">
        <w:rPr>
          <w:rFonts w:ascii="Arial" w:hAnsi="Arial" w:cs="Arial"/>
          <w:sz w:val="20"/>
          <w:szCs w:val="20"/>
          <w:lang w:val="cs-CZ"/>
        </w:rPr>
        <w:t xml:space="preserve">. </w:t>
      </w:r>
    </w:p>
    <w:p w14:paraId="6A1EEBE9" w14:textId="77777777" w:rsidR="00423D39" w:rsidRPr="00284299" w:rsidRDefault="00423D39" w:rsidP="00423D39">
      <w:pPr>
        <w:spacing w:after="0" w:line="240" w:lineRule="auto"/>
        <w:rPr>
          <w:rFonts w:ascii="Arial" w:hAnsi="Arial" w:cs="Arial"/>
          <w:sz w:val="20"/>
          <w:szCs w:val="20"/>
          <w:lang w:val="cs-CZ"/>
        </w:rPr>
      </w:pPr>
      <w:r w:rsidRPr="00284299">
        <w:rPr>
          <w:rFonts w:ascii="Arial" w:hAnsi="Arial" w:cs="Arial"/>
          <w:sz w:val="20"/>
          <w:szCs w:val="20"/>
          <w:lang w:val="cs-CZ"/>
        </w:rPr>
        <w:t xml:space="preserve"> </w:t>
      </w:r>
    </w:p>
    <w:p w14:paraId="16C1ECB7" w14:textId="5346DA1C" w:rsidR="3F444764" w:rsidRPr="00284299" w:rsidRDefault="00423D39" w:rsidP="3F444764">
      <w:pPr>
        <w:spacing w:after="0" w:line="240" w:lineRule="auto"/>
        <w:rPr>
          <w:rFonts w:ascii="Arial" w:hAnsi="Arial" w:cs="Arial"/>
          <w:sz w:val="16"/>
          <w:szCs w:val="16"/>
          <w:lang w:val="cs-CZ"/>
        </w:rPr>
      </w:pPr>
      <w:r w:rsidRPr="00284299">
        <w:rPr>
          <w:rFonts w:ascii="Arial" w:hAnsi="Arial" w:cs="Arial"/>
          <w:i/>
          <w:iCs/>
          <w:sz w:val="16"/>
          <w:szCs w:val="16"/>
          <w:lang w:val="cs-CZ"/>
        </w:rPr>
        <w:t xml:space="preserve">Logo PPG </w:t>
      </w:r>
      <w:r w:rsidRPr="00284299">
        <w:rPr>
          <w:rFonts w:ascii="Arial" w:hAnsi="Arial" w:cs="Arial"/>
          <w:sz w:val="16"/>
          <w:szCs w:val="16"/>
          <w:lang w:val="cs-CZ"/>
        </w:rPr>
        <w:t xml:space="preserve">a slogan </w:t>
      </w:r>
      <w:r w:rsidRPr="00284299">
        <w:rPr>
          <w:rFonts w:ascii="Arial" w:hAnsi="Arial" w:cs="Arial"/>
          <w:i/>
          <w:iCs/>
          <w:sz w:val="16"/>
          <w:szCs w:val="16"/>
          <w:lang w:val="cs-CZ"/>
        </w:rPr>
        <w:t>„</w:t>
      </w:r>
      <w:proofErr w:type="spellStart"/>
      <w:r w:rsidRPr="00284299">
        <w:rPr>
          <w:rFonts w:ascii="Arial" w:hAnsi="Arial" w:cs="Arial"/>
          <w:i/>
          <w:iCs/>
          <w:sz w:val="16"/>
          <w:szCs w:val="16"/>
          <w:lang w:val="cs-CZ"/>
        </w:rPr>
        <w:t>We</w:t>
      </w:r>
      <w:proofErr w:type="spellEnd"/>
      <w:r w:rsidRPr="00284299">
        <w:rPr>
          <w:rFonts w:ascii="Arial" w:hAnsi="Arial" w:cs="Arial"/>
          <w:i/>
          <w:iCs/>
          <w:sz w:val="16"/>
          <w:szCs w:val="16"/>
          <w:lang w:val="cs-CZ"/>
        </w:rPr>
        <w:t xml:space="preserve"> </w:t>
      </w:r>
      <w:proofErr w:type="spellStart"/>
      <w:r w:rsidRPr="00284299">
        <w:rPr>
          <w:rFonts w:ascii="Arial" w:hAnsi="Arial" w:cs="Arial"/>
          <w:i/>
          <w:iCs/>
          <w:sz w:val="16"/>
          <w:szCs w:val="16"/>
          <w:lang w:val="cs-CZ"/>
        </w:rPr>
        <w:t>protect</w:t>
      </w:r>
      <w:proofErr w:type="spellEnd"/>
      <w:r w:rsidRPr="00284299">
        <w:rPr>
          <w:rFonts w:ascii="Arial" w:hAnsi="Arial" w:cs="Arial"/>
          <w:i/>
          <w:iCs/>
          <w:sz w:val="16"/>
          <w:szCs w:val="16"/>
          <w:lang w:val="cs-CZ"/>
        </w:rPr>
        <w:t xml:space="preserve"> and </w:t>
      </w:r>
      <w:proofErr w:type="spellStart"/>
      <w:r w:rsidRPr="00284299">
        <w:rPr>
          <w:rFonts w:ascii="Arial" w:hAnsi="Arial" w:cs="Arial"/>
          <w:i/>
          <w:iCs/>
          <w:sz w:val="16"/>
          <w:szCs w:val="16"/>
          <w:lang w:val="cs-CZ"/>
        </w:rPr>
        <w:t>beautify</w:t>
      </w:r>
      <w:proofErr w:type="spellEnd"/>
      <w:r w:rsidRPr="00284299">
        <w:rPr>
          <w:rFonts w:ascii="Arial" w:hAnsi="Arial" w:cs="Arial"/>
          <w:i/>
          <w:iCs/>
          <w:sz w:val="16"/>
          <w:szCs w:val="16"/>
          <w:lang w:val="cs-CZ"/>
        </w:rPr>
        <w:t xml:space="preserve"> </w:t>
      </w:r>
      <w:proofErr w:type="spellStart"/>
      <w:r w:rsidRPr="00284299">
        <w:rPr>
          <w:rFonts w:ascii="Arial" w:hAnsi="Arial" w:cs="Arial"/>
          <w:i/>
          <w:iCs/>
          <w:sz w:val="16"/>
          <w:szCs w:val="16"/>
          <w:lang w:val="cs-CZ"/>
        </w:rPr>
        <w:t>the</w:t>
      </w:r>
      <w:proofErr w:type="spellEnd"/>
      <w:r w:rsidRPr="00284299">
        <w:rPr>
          <w:rFonts w:ascii="Arial" w:hAnsi="Arial" w:cs="Arial"/>
          <w:i/>
          <w:iCs/>
          <w:sz w:val="16"/>
          <w:szCs w:val="16"/>
          <w:lang w:val="cs-CZ"/>
        </w:rPr>
        <w:t xml:space="preserve"> </w:t>
      </w:r>
      <w:proofErr w:type="spellStart"/>
      <w:r w:rsidRPr="00284299">
        <w:rPr>
          <w:rFonts w:ascii="Arial" w:hAnsi="Arial" w:cs="Arial"/>
          <w:i/>
          <w:iCs/>
          <w:sz w:val="16"/>
          <w:szCs w:val="16"/>
          <w:lang w:val="cs-CZ"/>
        </w:rPr>
        <w:t>world</w:t>
      </w:r>
      <w:proofErr w:type="spellEnd"/>
      <w:r w:rsidRPr="00284299">
        <w:rPr>
          <w:rFonts w:ascii="Arial" w:hAnsi="Arial" w:cs="Arial"/>
          <w:i/>
          <w:iCs/>
          <w:sz w:val="16"/>
          <w:szCs w:val="16"/>
          <w:lang w:val="cs-CZ"/>
        </w:rPr>
        <w:t xml:space="preserve">“ </w:t>
      </w:r>
      <w:r w:rsidRPr="00284299">
        <w:rPr>
          <w:rFonts w:ascii="Arial" w:hAnsi="Arial" w:cs="Arial"/>
          <w:sz w:val="16"/>
          <w:szCs w:val="16"/>
          <w:lang w:val="cs-CZ"/>
        </w:rPr>
        <w:t xml:space="preserve">jsou registrované ochranné známky společnosti PPG </w:t>
      </w:r>
      <w:proofErr w:type="spellStart"/>
      <w:r w:rsidRPr="00284299">
        <w:rPr>
          <w:rFonts w:ascii="Arial" w:hAnsi="Arial" w:cs="Arial"/>
          <w:sz w:val="16"/>
          <w:szCs w:val="16"/>
          <w:lang w:val="cs-CZ"/>
        </w:rPr>
        <w:t>Industries</w:t>
      </w:r>
      <w:proofErr w:type="spellEnd"/>
      <w:r w:rsidRPr="00284299">
        <w:rPr>
          <w:rFonts w:ascii="Arial" w:hAnsi="Arial" w:cs="Arial"/>
          <w:sz w:val="16"/>
          <w:szCs w:val="16"/>
          <w:lang w:val="cs-CZ"/>
        </w:rPr>
        <w:t xml:space="preserve"> Ohio, Inc. </w:t>
      </w:r>
    </w:p>
    <w:p w14:paraId="62456135" w14:textId="2CB2D932" w:rsidR="3F444764" w:rsidRPr="00284299" w:rsidRDefault="3F444764" w:rsidP="3F444764">
      <w:pPr>
        <w:spacing w:after="0" w:line="240" w:lineRule="auto"/>
        <w:rPr>
          <w:rFonts w:ascii="Arial" w:hAnsi="Arial" w:cs="Arial"/>
          <w:sz w:val="16"/>
          <w:szCs w:val="16"/>
          <w:lang w:val="cs-CZ"/>
        </w:rPr>
      </w:pPr>
    </w:p>
    <w:p w14:paraId="5CA477F1" w14:textId="57079A23" w:rsidR="3F444764" w:rsidRPr="00284299" w:rsidRDefault="3F444764" w:rsidP="3F444764">
      <w:pPr>
        <w:spacing w:after="0" w:line="240" w:lineRule="auto"/>
        <w:rPr>
          <w:rFonts w:ascii="Arial" w:hAnsi="Arial" w:cs="Arial"/>
          <w:sz w:val="16"/>
          <w:szCs w:val="16"/>
          <w:lang w:val="cs-CZ"/>
        </w:rPr>
      </w:pPr>
    </w:p>
    <w:p w14:paraId="33B14EE1" w14:textId="77777777" w:rsidR="00284299" w:rsidRPr="00284299" w:rsidRDefault="00284299" w:rsidP="00284299">
      <w:pPr>
        <w:spacing w:line="276" w:lineRule="auto"/>
        <w:rPr>
          <w:rFonts w:ascii="Arial" w:eastAsia="Arial" w:hAnsi="Arial" w:cs="Arial"/>
          <w:color w:val="444444"/>
          <w:sz w:val="14"/>
          <w:szCs w:val="14"/>
          <w:lang w:val="cs-CZ"/>
        </w:rPr>
      </w:pPr>
    </w:p>
    <w:p w14:paraId="342BD572" w14:textId="77777777" w:rsidR="00284299" w:rsidRPr="00284299" w:rsidRDefault="00284299" w:rsidP="00284299">
      <w:pPr>
        <w:spacing w:line="276" w:lineRule="auto"/>
        <w:rPr>
          <w:rFonts w:ascii="Arial" w:hAnsi="Arial" w:cs="Arial"/>
          <w:b/>
          <w:sz w:val="20"/>
          <w:szCs w:val="20"/>
          <w:lang w:val="cs-CZ"/>
        </w:rPr>
      </w:pPr>
      <w:r w:rsidRPr="00284299">
        <w:rPr>
          <w:rFonts w:ascii="Arial" w:hAnsi="Arial" w:cs="Arial"/>
          <w:b/>
          <w:sz w:val="20"/>
          <w:szCs w:val="20"/>
          <w:lang w:val="cs-CZ"/>
        </w:rPr>
        <w:t xml:space="preserve">Pro více informací prosím kontaktujte: </w:t>
      </w:r>
    </w:p>
    <w:p w14:paraId="10A849BD" w14:textId="77777777" w:rsidR="00284299" w:rsidRPr="00284299" w:rsidRDefault="00284299" w:rsidP="00284299">
      <w:pPr>
        <w:pStyle w:val="Bezmezer"/>
        <w:spacing w:line="276" w:lineRule="auto"/>
        <w:rPr>
          <w:rFonts w:ascii="Arial" w:eastAsia="Times New Roman" w:hAnsi="Arial" w:cs="Arial"/>
          <w:sz w:val="20"/>
          <w:szCs w:val="20"/>
        </w:rPr>
      </w:pPr>
      <w:r w:rsidRPr="00284299">
        <w:rPr>
          <w:rFonts w:ascii="Arial" w:eastAsia="Times New Roman" w:hAnsi="Arial" w:cs="Arial"/>
          <w:sz w:val="20"/>
          <w:szCs w:val="20"/>
        </w:rPr>
        <w:t xml:space="preserve">Barbora Bešťáková, </w:t>
      </w:r>
      <w:proofErr w:type="spellStart"/>
      <w:r w:rsidRPr="00284299">
        <w:rPr>
          <w:rFonts w:ascii="Arial" w:eastAsia="Times New Roman" w:hAnsi="Arial" w:cs="Arial"/>
          <w:sz w:val="20"/>
          <w:szCs w:val="20"/>
        </w:rPr>
        <w:t>doblogoo</w:t>
      </w:r>
      <w:proofErr w:type="spellEnd"/>
    </w:p>
    <w:p w14:paraId="23218A8A" w14:textId="77777777" w:rsidR="00284299" w:rsidRPr="00284299" w:rsidRDefault="00284299" w:rsidP="00284299">
      <w:pPr>
        <w:pStyle w:val="Bezmezer"/>
        <w:spacing w:line="276" w:lineRule="auto"/>
        <w:rPr>
          <w:rFonts w:ascii="Arial" w:eastAsia="Times New Roman" w:hAnsi="Arial" w:cs="Arial"/>
          <w:sz w:val="20"/>
          <w:szCs w:val="20"/>
        </w:rPr>
      </w:pPr>
      <w:hyperlink r:id="rId11" w:history="1">
        <w:r w:rsidRPr="00284299">
          <w:rPr>
            <w:rStyle w:val="Hypertextovodkaz"/>
            <w:rFonts w:ascii="Arial" w:eastAsia="Times New Roman" w:hAnsi="Arial" w:cs="Arial"/>
            <w:sz w:val="20"/>
            <w:szCs w:val="20"/>
          </w:rPr>
          <w:t>barbora@doblogoo.cz</w:t>
        </w:r>
      </w:hyperlink>
    </w:p>
    <w:p w14:paraId="58CC906C" w14:textId="3C738E07" w:rsidR="00284299" w:rsidRPr="00284299" w:rsidRDefault="00284299" w:rsidP="00284299">
      <w:pPr>
        <w:pStyle w:val="Bezmezer"/>
        <w:spacing w:line="276" w:lineRule="auto"/>
        <w:rPr>
          <w:rFonts w:ascii="Arial" w:eastAsia="Times New Roman" w:hAnsi="Arial" w:cs="Arial"/>
          <w:sz w:val="20"/>
          <w:szCs w:val="20"/>
        </w:rPr>
      </w:pPr>
      <w:r w:rsidRPr="00284299">
        <w:rPr>
          <w:rFonts w:ascii="Arial" w:eastAsia="Times New Roman" w:hAnsi="Arial" w:cs="Arial"/>
          <w:sz w:val="20"/>
          <w:szCs w:val="20"/>
        </w:rPr>
        <w:t>+420 771 172 460</w:t>
      </w:r>
    </w:p>
    <w:p w14:paraId="53134C39" w14:textId="4C8F56AF" w:rsidR="3F444764" w:rsidRPr="00284299" w:rsidRDefault="3F444764" w:rsidP="3F444764">
      <w:pPr>
        <w:spacing w:after="0" w:line="240" w:lineRule="auto"/>
        <w:rPr>
          <w:rFonts w:ascii="Arial" w:hAnsi="Arial" w:cs="Arial"/>
          <w:sz w:val="16"/>
          <w:szCs w:val="16"/>
          <w:lang w:val="cs-CZ"/>
        </w:rPr>
      </w:pPr>
    </w:p>
    <w:p w14:paraId="04D6E13C" w14:textId="771A7346" w:rsidR="3F444764" w:rsidRPr="00284299" w:rsidRDefault="3F444764" w:rsidP="3F444764">
      <w:pPr>
        <w:spacing w:after="0" w:line="240" w:lineRule="auto"/>
        <w:rPr>
          <w:rFonts w:ascii="Arial" w:hAnsi="Arial" w:cs="Arial"/>
          <w:sz w:val="16"/>
          <w:szCs w:val="16"/>
          <w:lang w:val="cs-CZ"/>
        </w:rPr>
      </w:pPr>
    </w:p>
    <w:p w14:paraId="2D07A433" w14:textId="165D1142" w:rsidR="3F444764" w:rsidRDefault="3F444764" w:rsidP="3F44476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47F1CAB" w14:textId="2CBC6BFE" w:rsidR="3F444764" w:rsidRDefault="3F444764" w:rsidP="3F44476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611071A" w14:textId="0374C564" w:rsidR="3F444764" w:rsidRDefault="3F444764" w:rsidP="3F44476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2E5D672" w14:textId="04467DFA" w:rsidR="3F444764" w:rsidRDefault="3F444764" w:rsidP="3F44476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B364C4F" w14:textId="675D68E7" w:rsidR="3F444764" w:rsidRDefault="3F444764" w:rsidP="3F44476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F0FB859" w14:textId="4ADF29DF" w:rsidR="3F444764" w:rsidRDefault="3F444764" w:rsidP="3F44476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5B69AF6" w14:textId="55CD9D43" w:rsidR="3F444764" w:rsidRDefault="3F444764" w:rsidP="3F44476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ED9FC51" w14:textId="2EEEBB82" w:rsidR="3F444764" w:rsidRDefault="3F444764" w:rsidP="3F44476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8E61229" w14:textId="7028DDED" w:rsidR="3F444764" w:rsidRDefault="3F444764" w:rsidP="3F44476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10D7DB4" w14:textId="4D31AA14" w:rsidR="3F444764" w:rsidRDefault="3F444764" w:rsidP="3F44476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DA6C17C" w14:textId="3397F786" w:rsidR="3F444764" w:rsidRDefault="3F444764" w:rsidP="3F44476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440B512" w14:textId="400CE462" w:rsidR="3F444764" w:rsidRDefault="3F444764" w:rsidP="3F44476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5A17A79" w14:textId="0457F65D" w:rsidR="3F444764" w:rsidRDefault="3F444764" w:rsidP="3F44476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96DEB14" w14:textId="2FB9C2BE" w:rsidR="3F444764" w:rsidRDefault="3F444764" w:rsidP="3F44476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90671C1" w14:textId="1B57BF68" w:rsidR="00780B30" w:rsidRPr="00536A25" w:rsidRDefault="00780B30" w:rsidP="00347F72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780B30" w:rsidRPr="00536A25" w:rsidSect="00536A25">
      <w:headerReference w:type="default" r:id="rId12"/>
      <w:headerReference w:type="first" r:id="rId13"/>
      <w:pgSz w:w="11906" w:h="16838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22FAA" w14:textId="77777777" w:rsidR="00E56363" w:rsidRDefault="00E56363">
      <w:pPr>
        <w:spacing w:after="0" w:line="240" w:lineRule="auto"/>
      </w:pPr>
      <w:r>
        <w:separator/>
      </w:r>
    </w:p>
  </w:endnote>
  <w:endnote w:type="continuationSeparator" w:id="0">
    <w:p w14:paraId="13789C84" w14:textId="77777777" w:rsidR="00E56363" w:rsidRDefault="00E56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D2567" w14:textId="77777777" w:rsidR="00E56363" w:rsidRDefault="00E5636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38B9B91" w14:textId="77777777" w:rsidR="00E56363" w:rsidRDefault="00E56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2E1F4" w14:textId="122F75FD" w:rsidR="007468A3" w:rsidRPr="00284299" w:rsidRDefault="00284299" w:rsidP="00284299">
    <w:pPr>
      <w:spacing w:after="0" w:line="240" w:lineRule="auto"/>
      <w:rPr>
        <w:rFonts w:ascii="Arial" w:hAnsi="Arial" w:cs="Arial"/>
        <w:b/>
        <w:sz w:val="24"/>
        <w:szCs w:val="24"/>
        <w:lang w:val="cs-CZ"/>
      </w:rPr>
    </w:pPr>
    <w:proofErr w:type="spellStart"/>
    <w:r w:rsidRPr="00284299">
      <w:rPr>
        <w:rFonts w:ascii="Arial" w:hAnsi="Arial" w:cs="Arial"/>
        <w:sz w:val="20"/>
        <w:lang w:val="en-GB"/>
      </w:rPr>
      <w:t>Společnost</w:t>
    </w:r>
    <w:proofErr w:type="spellEnd"/>
    <w:r w:rsidRPr="00284299">
      <w:rPr>
        <w:rFonts w:ascii="Arial" w:hAnsi="Arial" w:cs="Arial"/>
        <w:sz w:val="20"/>
        <w:lang w:val="en-GB"/>
      </w:rPr>
      <w:t xml:space="preserve"> PPG </w:t>
    </w:r>
    <w:proofErr w:type="spellStart"/>
    <w:r w:rsidRPr="00284299">
      <w:rPr>
        <w:rFonts w:ascii="Arial" w:hAnsi="Arial" w:cs="Arial"/>
        <w:sz w:val="20"/>
        <w:lang w:val="en-GB"/>
      </w:rPr>
      <w:t>vyhlásila</w:t>
    </w:r>
    <w:proofErr w:type="spellEnd"/>
    <w:r w:rsidRPr="00284299">
      <w:rPr>
        <w:rFonts w:ascii="Arial" w:hAnsi="Arial" w:cs="Arial"/>
        <w:sz w:val="20"/>
        <w:lang w:val="en-GB"/>
      </w:rPr>
      <w:t xml:space="preserve"> </w:t>
    </w:r>
    <w:proofErr w:type="spellStart"/>
    <w:r w:rsidRPr="00284299">
      <w:rPr>
        <w:rFonts w:ascii="Arial" w:hAnsi="Arial" w:cs="Arial"/>
        <w:sz w:val="20"/>
        <w:lang w:val="en-GB"/>
      </w:rPr>
      <w:t>barvu</w:t>
    </w:r>
    <w:proofErr w:type="spellEnd"/>
    <w:r w:rsidRPr="00284299">
      <w:rPr>
        <w:rFonts w:ascii="Arial" w:hAnsi="Arial" w:cs="Arial"/>
        <w:sz w:val="20"/>
        <w:lang w:val="en-GB"/>
      </w:rPr>
      <w:t xml:space="preserve"> </w:t>
    </w:r>
    <w:proofErr w:type="spellStart"/>
    <w:r w:rsidRPr="00284299">
      <w:rPr>
        <w:rFonts w:ascii="Arial" w:hAnsi="Arial" w:cs="Arial"/>
        <w:sz w:val="20"/>
        <w:lang w:val="en-GB"/>
      </w:rPr>
      <w:t>roku</w:t>
    </w:r>
    <w:proofErr w:type="spellEnd"/>
    <w:r w:rsidRPr="00284299">
      <w:rPr>
        <w:rFonts w:ascii="Arial" w:hAnsi="Arial" w:cs="Arial"/>
        <w:sz w:val="20"/>
        <w:lang w:val="en-GB"/>
      </w:rPr>
      <w:t xml:space="preserve"> 2027: Country Soil</w:t>
    </w:r>
    <w:r w:rsidRPr="00057E05">
      <w:rPr>
        <w:rFonts w:ascii="Arial" w:hAnsi="Arial" w:cs="Arial"/>
        <w:b/>
        <w:sz w:val="24"/>
        <w:szCs w:val="24"/>
        <w:lang w:val="cs-CZ"/>
      </w:rPr>
      <w:t xml:space="preserve"> </w:t>
    </w:r>
    <w:r w:rsidR="00F25653" w:rsidRPr="00640FF8">
      <w:rPr>
        <w:rFonts w:ascii="Arial" w:hAnsi="Arial" w:cs="Arial"/>
        <w:sz w:val="20"/>
        <w:lang w:val="en-GB"/>
      </w:rPr>
      <w:t xml:space="preserve">– 2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98343" w14:textId="5534B2F3" w:rsidR="00687AEA" w:rsidRPr="00FD5459" w:rsidRDefault="00F25653" w:rsidP="00687AEA">
    <w:pPr>
      <w:keepNext/>
      <w:spacing w:after="0" w:line="240" w:lineRule="auto"/>
      <w:ind w:left="2" w:firstLine="6478"/>
      <w:outlineLvl w:val="0"/>
      <w:rPr>
        <w:rFonts w:ascii="Arial" w:eastAsia="Times New Roman" w:hAnsi="Arial" w:cs="Arial"/>
        <w:b/>
        <w:noProof/>
        <w:sz w:val="16"/>
        <w:szCs w:val="16"/>
      </w:rPr>
    </w:pPr>
    <w:r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C778580" wp14:editId="6A19A511">
              <wp:simplePos x="0" y="0"/>
              <wp:positionH relativeFrom="margin">
                <wp:align>center</wp:align>
              </wp:positionH>
              <wp:positionV relativeFrom="page">
                <wp:posOffset>466725</wp:posOffset>
              </wp:positionV>
              <wp:extent cx="1791337" cy="933450"/>
              <wp:effectExtent l="0" t="0" r="0" b="0"/>
              <wp:wrapNone/>
              <wp:docPr id="3" name="Text Box 6">
                <a:extLst xmlns:a="http://schemas.openxmlformats.org/drawingml/2006/main">
                  <a:ext uri="{FF2B5EF4-FFF2-40B4-BE49-F238E27FC236}">
                    <a16:creationId xmlns:a16="http://schemas.microsoft.com/office/drawing/2014/main" id="{553305BA-411A-4CEC-BFA3-E2FDC53D227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1337" cy="933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19E14DC" w14:textId="76D74BD4" w:rsidR="00F25653" w:rsidRPr="002D7367" w:rsidRDefault="002D7367" w:rsidP="00F25653">
                          <w:pPr>
                            <w:jc w:val="center"/>
                            <w:rPr>
                              <w:rFonts w:ascii="Arial" w:hAnsi="Arial" w:cs="Arial"/>
                              <w:sz w:val="48"/>
                              <w:szCs w:val="48"/>
                              <w:lang w:val="cs-CZ"/>
                            </w:rPr>
                          </w:pPr>
                          <w:r>
                            <w:rPr>
                              <w:rFonts w:ascii="Arial" w:hAnsi="Arial" w:cs="Arial"/>
                              <w:sz w:val="48"/>
                              <w:szCs w:val="48"/>
                              <w:lang w:val="cs-CZ"/>
                            </w:rPr>
                            <w:t>Tisková zpráva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77858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36.75pt;width:141.05pt;height:73.5pt;z-index:251658241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" filled="f" stroked="f">
              <v:textbox>
                <w:txbxContent>
                  <w:p w14:paraId="519E14DC" w14:textId="76D74BD4" w:rsidR="00F25653" w:rsidRPr="002D7367" w:rsidRDefault="002D7367" w:rsidP="00F25653">
                    <w:pPr>
                      <w:jc w:val="center"/>
                      <w:rPr>
                        <w:rFonts w:ascii="Arial" w:hAnsi="Arial" w:cs="Arial"/>
                        <w:sz w:val="48"/>
                        <w:szCs w:val="48"/>
                        <w:lang w:val="cs-CZ"/>
                      </w:rPr>
                    </w:pPr>
                    <w:r>
                      <w:rPr>
                        <w:rFonts w:ascii="Arial" w:hAnsi="Arial" w:cs="Arial"/>
                        <w:sz w:val="48"/>
                        <w:szCs w:val="48"/>
                        <w:lang w:val="cs-CZ"/>
                      </w:rPr>
                      <w:t>Tisková zpráva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06DBA877" wp14:editId="33DA93A1">
          <wp:simplePos x="0" y="0"/>
          <wp:positionH relativeFrom="column">
            <wp:posOffset>0</wp:posOffset>
          </wp:positionH>
          <wp:positionV relativeFrom="page">
            <wp:posOffset>457200</wp:posOffset>
          </wp:positionV>
          <wp:extent cx="475488" cy="365760"/>
          <wp:effectExtent l="0" t="0" r="762" b="0"/>
          <wp:wrapNone/>
          <wp:docPr id="4" name="Picture 1">
            <a:extLst xmlns:a="http://schemas.openxmlformats.org/drawingml/2006/main">
              <a:ext uri="{FF2B5EF4-FFF2-40B4-BE49-F238E27FC236}">
                <a16:creationId xmlns:a16="http://schemas.microsoft.com/office/drawing/2014/main" id="{D92C92F6-2E70-4118-8A49-681D2A62F649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5488" cy="36576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687AEA" w:rsidRPr="00FD5459">
      <w:rPr>
        <w:rFonts w:ascii="Arial" w:eastAsia="Times New Roman" w:hAnsi="Arial" w:cs="Arial"/>
        <w:b/>
        <w:noProof/>
        <w:sz w:val="16"/>
        <w:szCs w:val="16"/>
      </w:rPr>
      <w:t>Kontakt pro média</w:t>
    </w:r>
    <w:r w:rsidR="00057E05">
      <w:rPr>
        <w:rFonts w:ascii="Arial" w:eastAsia="Times New Roman" w:hAnsi="Arial" w:cs="Arial"/>
        <w:b/>
        <w:noProof/>
        <w:sz w:val="16"/>
        <w:szCs w:val="16"/>
      </w:rPr>
      <w:t xml:space="preserve"> za PPG</w:t>
    </w:r>
    <w:r w:rsidR="00687AEA" w:rsidRPr="00FD5459">
      <w:rPr>
        <w:rFonts w:ascii="Arial" w:eastAsia="Times New Roman" w:hAnsi="Arial" w:cs="Arial"/>
        <w:b/>
        <w:noProof/>
        <w:sz w:val="16"/>
        <w:szCs w:val="16"/>
      </w:rPr>
      <w:t xml:space="preserve">: </w:t>
    </w:r>
  </w:p>
  <w:p w14:paraId="0543C5C5" w14:textId="005532B6" w:rsidR="00057E05" w:rsidRDefault="00057E05" w:rsidP="00057E05">
    <w:pPr>
      <w:keepNext/>
      <w:spacing w:after="0" w:line="240" w:lineRule="auto"/>
      <w:ind w:left="2" w:firstLine="6478"/>
      <w:outlineLvl w:val="0"/>
    </w:pPr>
    <w:r>
      <w:rPr>
        <w:rFonts w:ascii="Arial" w:eastAsia="Times New Roman" w:hAnsi="Arial" w:cs="Arial"/>
        <w:bCs/>
        <w:noProof/>
        <w:sz w:val="16"/>
        <w:szCs w:val="16"/>
      </w:rPr>
      <w:t>Silvia Dyrcová</w:t>
    </w:r>
  </w:p>
  <w:p w14:paraId="7AA4AEFF" w14:textId="4C007E7F" w:rsidR="00057E05" w:rsidRDefault="00057E05" w:rsidP="00057E05">
    <w:pPr>
      <w:keepNext/>
      <w:spacing w:after="0" w:line="240" w:lineRule="auto"/>
      <w:ind w:left="2" w:firstLine="6478"/>
      <w:outlineLvl w:val="0"/>
      <w:rPr>
        <w:rFonts w:ascii="Arial" w:eastAsia="Times New Roman" w:hAnsi="Arial" w:cs="Arial"/>
        <w:bCs/>
        <w:noProof/>
        <w:sz w:val="16"/>
        <w:szCs w:val="16"/>
      </w:rPr>
    </w:pPr>
    <w:r w:rsidRPr="00057E05">
      <w:rPr>
        <w:rFonts w:ascii="Arial" w:eastAsia="Times New Roman" w:hAnsi="Arial" w:cs="Arial"/>
        <w:bCs/>
        <w:noProof/>
        <w:sz w:val="16"/>
        <w:szCs w:val="16"/>
      </w:rPr>
      <w:t>Senior Marketing Manager</w:t>
    </w:r>
  </w:p>
  <w:p w14:paraId="3E95C6B4" w14:textId="3E53C36A" w:rsidR="00057E05" w:rsidRDefault="00057E05" w:rsidP="00057E05">
    <w:pPr>
      <w:keepNext/>
      <w:spacing w:after="0" w:line="240" w:lineRule="auto"/>
      <w:ind w:left="2" w:firstLine="6478"/>
      <w:outlineLvl w:val="0"/>
      <w:rPr>
        <w:rFonts w:ascii="Arial" w:eastAsia="Times New Roman" w:hAnsi="Arial" w:cs="Arial"/>
        <w:bCs/>
        <w:noProof/>
        <w:sz w:val="16"/>
        <w:szCs w:val="16"/>
      </w:rPr>
    </w:pPr>
    <w:r>
      <w:rPr>
        <w:rFonts w:ascii="Arial" w:eastAsia="Times New Roman" w:hAnsi="Arial" w:cs="Arial"/>
        <w:bCs/>
        <w:noProof/>
        <w:sz w:val="16"/>
        <w:szCs w:val="16"/>
      </w:rPr>
      <w:t>PPG Deco Czech</w:t>
    </w:r>
  </w:p>
  <w:p w14:paraId="5DB5582B" w14:textId="06703D9F" w:rsidR="00057E05" w:rsidRDefault="00057E05" w:rsidP="00057E05">
    <w:pPr>
      <w:keepNext/>
      <w:spacing w:after="0" w:line="240" w:lineRule="auto"/>
      <w:ind w:left="2" w:firstLine="6478"/>
      <w:outlineLvl w:val="0"/>
      <w:rPr>
        <w:rFonts w:ascii="Arial" w:eastAsia="Times New Roman" w:hAnsi="Arial" w:cs="Arial"/>
        <w:bCs/>
        <w:noProof/>
        <w:sz w:val="16"/>
        <w:szCs w:val="16"/>
      </w:rPr>
    </w:pPr>
    <w:r>
      <w:rPr>
        <w:rFonts w:ascii="Arial" w:eastAsia="Times New Roman" w:hAnsi="Arial" w:cs="Arial"/>
        <w:bCs/>
        <w:noProof/>
        <w:sz w:val="16"/>
        <w:szCs w:val="16"/>
      </w:rPr>
      <w:t>+ 420 724 983 719</w:t>
    </w:r>
  </w:p>
  <w:p w14:paraId="7B3939FE" w14:textId="35C4FE2F" w:rsidR="00057E05" w:rsidRDefault="00057E05" w:rsidP="00057E05">
    <w:pPr>
      <w:keepNext/>
      <w:spacing w:after="0" w:line="240" w:lineRule="auto"/>
      <w:ind w:left="2" w:firstLine="6478"/>
      <w:outlineLvl w:val="0"/>
      <w:rPr>
        <w:rFonts w:ascii="Arial" w:eastAsia="Times New Roman" w:hAnsi="Arial" w:cs="Arial"/>
        <w:bCs/>
        <w:noProof/>
        <w:sz w:val="16"/>
        <w:szCs w:val="16"/>
      </w:rPr>
    </w:pPr>
    <w:hyperlink r:id="rId2" w:history="1">
      <w:r w:rsidRPr="00807494">
        <w:rPr>
          <w:rStyle w:val="Hypertextovodkaz"/>
          <w:rFonts w:ascii="Arial" w:eastAsia="Times New Roman" w:hAnsi="Arial" w:cs="Arial"/>
          <w:bCs/>
          <w:noProof/>
          <w:sz w:val="16"/>
          <w:szCs w:val="16"/>
        </w:rPr>
        <w:t>silvia.dyrcova@ppg.com</w:t>
      </w:r>
    </w:hyperlink>
    <w:r>
      <w:rPr>
        <w:rFonts w:ascii="Arial" w:eastAsia="Times New Roman" w:hAnsi="Arial" w:cs="Arial"/>
        <w:bCs/>
        <w:noProof/>
        <w:sz w:val="16"/>
        <w:szCs w:val="16"/>
      </w:rPr>
      <w:t xml:space="preserve"> </w:t>
    </w:r>
  </w:p>
  <w:p w14:paraId="13656611" w14:textId="0B8B61D2" w:rsidR="00F25653" w:rsidRDefault="00057E05" w:rsidP="00057E05">
    <w:pPr>
      <w:keepNext/>
      <w:spacing w:after="0" w:line="240" w:lineRule="auto"/>
      <w:ind w:left="2" w:firstLine="6478"/>
      <w:outlineLvl w:val="0"/>
      <w:rPr>
        <w:rFonts w:ascii="Arial" w:eastAsia="Times New Roman" w:hAnsi="Arial" w:cs="Arial"/>
        <w:bCs/>
        <w:noProof/>
        <w:sz w:val="16"/>
        <w:szCs w:val="16"/>
      </w:rPr>
    </w:pPr>
    <w:hyperlink r:id="rId3" w:history="1">
      <w:r w:rsidRPr="00807494">
        <w:rPr>
          <w:rStyle w:val="Hypertextovodkaz"/>
          <w:rFonts w:ascii="Arial" w:eastAsia="Times New Roman" w:hAnsi="Arial" w:cs="Arial"/>
          <w:bCs/>
          <w:noProof/>
          <w:sz w:val="16"/>
          <w:szCs w:val="16"/>
        </w:rPr>
        <w:t>www.ppg.com</w:t>
      </w:r>
    </w:hyperlink>
    <w:r>
      <w:rPr>
        <w:rFonts w:ascii="Arial" w:eastAsia="Times New Roman" w:hAnsi="Arial" w:cs="Arial"/>
        <w:bCs/>
        <w:noProof/>
        <w:sz w:val="16"/>
        <w:szCs w:val="16"/>
      </w:rPr>
      <w:t xml:space="preserve"> </w:t>
    </w:r>
  </w:p>
  <w:p w14:paraId="4509CFA6" w14:textId="77777777" w:rsidR="00057E05" w:rsidRDefault="00057E05" w:rsidP="00057E05">
    <w:pPr>
      <w:keepNext/>
      <w:spacing w:after="0" w:line="240" w:lineRule="auto"/>
      <w:ind w:left="2" w:firstLine="6478"/>
      <w:outlineLvl w:val="0"/>
      <w:rPr>
        <w:rFonts w:ascii="Arial" w:eastAsia="Times New Roman" w:hAnsi="Arial" w:cs="Arial"/>
        <w:bCs/>
        <w:noProof/>
      </w:rPr>
    </w:pPr>
  </w:p>
  <w:p w14:paraId="164F0640" w14:textId="77777777" w:rsidR="004F52E5" w:rsidRPr="00243B89" w:rsidRDefault="004F52E5" w:rsidP="00057E05">
    <w:pPr>
      <w:keepNext/>
      <w:spacing w:after="0" w:line="240" w:lineRule="auto"/>
      <w:ind w:left="2" w:firstLine="6478"/>
      <w:outlineLvl w:val="0"/>
      <w:rPr>
        <w:rFonts w:ascii="Arial" w:eastAsia="Times New Roman" w:hAnsi="Arial" w:cs="Arial"/>
        <w:bCs/>
        <w:noProof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A32"/>
    <w:rsid w:val="0000102A"/>
    <w:rsid w:val="00002680"/>
    <w:rsid w:val="000131F5"/>
    <w:rsid w:val="00015F11"/>
    <w:rsid w:val="00020C4C"/>
    <w:rsid w:val="000227C7"/>
    <w:rsid w:val="0002298A"/>
    <w:rsid w:val="00023E01"/>
    <w:rsid w:val="00040581"/>
    <w:rsid w:val="00044EE7"/>
    <w:rsid w:val="0004600D"/>
    <w:rsid w:val="000476CA"/>
    <w:rsid w:val="00050542"/>
    <w:rsid w:val="000523CC"/>
    <w:rsid w:val="00054311"/>
    <w:rsid w:val="000548EC"/>
    <w:rsid w:val="00054A62"/>
    <w:rsid w:val="00057E05"/>
    <w:rsid w:val="00061E88"/>
    <w:rsid w:val="00064BA0"/>
    <w:rsid w:val="00067FF7"/>
    <w:rsid w:val="000751C6"/>
    <w:rsid w:val="00081053"/>
    <w:rsid w:val="00081D2C"/>
    <w:rsid w:val="00083076"/>
    <w:rsid w:val="00085A16"/>
    <w:rsid w:val="000B7FBC"/>
    <w:rsid w:val="000C3ECA"/>
    <w:rsid w:val="000D0B60"/>
    <w:rsid w:val="000D31AE"/>
    <w:rsid w:val="000D4E07"/>
    <w:rsid w:val="000D5C9D"/>
    <w:rsid w:val="000F286D"/>
    <w:rsid w:val="000F61BF"/>
    <w:rsid w:val="001009F9"/>
    <w:rsid w:val="00106A1C"/>
    <w:rsid w:val="001117CE"/>
    <w:rsid w:val="0013692C"/>
    <w:rsid w:val="00142FAF"/>
    <w:rsid w:val="00144C7B"/>
    <w:rsid w:val="00146A85"/>
    <w:rsid w:val="00162E26"/>
    <w:rsid w:val="00162F55"/>
    <w:rsid w:val="00163EAB"/>
    <w:rsid w:val="001644DA"/>
    <w:rsid w:val="001651E7"/>
    <w:rsid w:val="00166FFC"/>
    <w:rsid w:val="00167759"/>
    <w:rsid w:val="00180336"/>
    <w:rsid w:val="0018144E"/>
    <w:rsid w:val="00183710"/>
    <w:rsid w:val="001910C5"/>
    <w:rsid w:val="0019190A"/>
    <w:rsid w:val="001A1281"/>
    <w:rsid w:val="001A159C"/>
    <w:rsid w:val="001A34AE"/>
    <w:rsid w:val="001A47EF"/>
    <w:rsid w:val="001B3961"/>
    <w:rsid w:val="001D43DA"/>
    <w:rsid w:val="001D707B"/>
    <w:rsid w:val="001E3F6F"/>
    <w:rsid w:val="001E4CA1"/>
    <w:rsid w:val="001F5E1D"/>
    <w:rsid w:val="00203D68"/>
    <w:rsid w:val="00206BCB"/>
    <w:rsid w:val="00216E48"/>
    <w:rsid w:val="00220A80"/>
    <w:rsid w:val="00222EB7"/>
    <w:rsid w:val="00222FFE"/>
    <w:rsid w:val="0022394A"/>
    <w:rsid w:val="002302B8"/>
    <w:rsid w:val="002359A5"/>
    <w:rsid w:val="002401CF"/>
    <w:rsid w:val="00243B89"/>
    <w:rsid w:val="002463D9"/>
    <w:rsid w:val="00247B42"/>
    <w:rsid w:val="00252D37"/>
    <w:rsid w:val="00253123"/>
    <w:rsid w:val="0027178E"/>
    <w:rsid w:val="002765C8"/>
    <w:rsid w:val="0028127F"/>
    <w:rsid w:val="00284299"/>
    <w:rsid w:val="0028619A"/>
    <w:rsid w:val="00294D0F"/>
    <w:rsid w:val="002967EB"/>
    <w:rsid w:val="002B16F7"/>
    <w:rsid w:val="002B36D5"/>
    <w:rsid w:val="002C7582"/>
    <w:rsid w:val="002D0D6C"/>
    <w:rsid w:val="002D20E6"/>
    <w:rsid w:val="002D7367"/>
    <w:rsid w:val="002E3132"/>
    <w:rsid w:val="002E5258"/>
    <w:rsid w:val="002F19CD"/>
    <w:rsid w:val="00314EBD"/>
    <w:rsid w:val="0031589E"/>
    <w:rsid w:val="0032439B"/>
    <w:rsid w:val="00324C18"/>
    <w:rsid w:val="00335598"/>
    <w:rsid w:val="00335B9A"/>
    <w:rsid w:val="00336809"/>
    <w:rsid w:val="00341DA7"/>
    <w:rsid w:val="00347F72"/>
    <w:rsid w:val="003533BF"/>
    <w:rsid w:val="003618E3"/>
    <w:rsid w:val="0036794F"/>
    <w:rsid w:val="00372E34"/>
    <w:rsid w:val="00376F9C"/>
    <w:rsid w:val="00377C28"/>
    <w:rsid w:val="00380CD9"/>
    <w:rsid w:val="003832BC"/>
    <w:rsid w:val="003911F9"/>
    <w:rsid w:val="003939F8"/>
    <w:rsid w:val="00396C2B"/>
    <w:rsid w:val="003973F1"/>
    <w:rsid w:val="003A0D2D"/>
    <w:rsid w:val="003A14DE"/>
    <w:rsid w:val="003A5EC2"/>
    <w:rsid w:val="003A6F45"/>
    <w:rsid w:val="003B1921"/>
    <w:rsid w:val="003B256B"/>
    <w:rsid w:val="003B2E07"/>
    <w:rsid w:val="003C008F"/>
    <w:rsid w:val="003C0396"/>
    <w:rsid w:val="003C716A"/>
    <w:rsid w:val="003C7FDC"/>
    <w:rsid w:val="003D2F73"/>
    <w:rsid w:val="003D7526"/>
    <w:rsid w:val="003E2586"/>
    <w:rsid w:val="003E4052"/>
    <w:rsid w:val="003E438A"/>
    <w:rsid w:val="003E576E"/>
    <w:rsid w:val="003E59C8"/>
    <w:rsid w:val="003E6356"/>
    <w:rsid w:val="003F57C1"/>
    <w:rsid w:val="003F68A7"/>
    <w:rsid w:val="00400F30"/>
    <w:rsid w:val="00401DFD"/>
    <w:rsid w:val="00407AB3"/>
    <w:rsid w:val="00410C6D"/>
    <w:rsid w:val="00412682"/>
    <w:rsid w:val="00412A42"/>
    <w:rsid w:val="00412C79"/>
    <w:rsid w:val="0041D5F8"/>
    <w:rsid w:val="00422CB4"/>
    <w:rsid w:val="0042331C"/>
    <w:rsid w:val="00423D39"/>
    <w:rsid w:val="004274D8"/>
    <w:rsid w:val="0043140F"/>
    <w:rsid w:val="004355F2"/>
    <w:rsid w:val="00435BC0"/>
    <w:rsid w:val="00436B07"/>
    <w:rsid w:val="00443F71"/>
    <w:rsid w:val="004551DE"/>
    <w:rsid w:val="004605E2"/>
    <w:rsid w:val="004753F0"/>
    <w:rsid w:val="00477C01"/>
    <w:rsid w:val="0048294E"/>
    <w:rsid w:val="00492C6D"/>
    <w:rsid w:val="00492DE1"/>
    <w:rsid w:val="004A2036"/>
    <w:rsid w:val="004A3338"/>
    <w:rsid w:val="004A6575"/>
    <w:rsid w:val="004B10BF"/>
    <w:rsid w:val="004C066A"/>
    <w:rsid w:val="004C5FD2"/>
    <w:rsid w:val="004D7BFB"/>
    <w:rsid w:val="004E39C0"/>
    <w:rsid w:val="004F52E5"/>
    <w:rsid w:val="0050183C"/>
    <w:rsid w:val="00502CB5"/>
    <w:rsid w:val="00502D8B"/>
    <w:rsid w:val="005030A1"/>
    <w:rsid w:val="00516559"/>
    <w:rsid w:val="00516A26"/>
    <w:rsid w:val="00525330"/>
    <w:rsid w:val="005327B1"/>
    <w:rsid w:val="00533CD0"/>
    <w:rsid w:val="00536A25"/>
    <w:rsid w:val="00555B1F"/>
    <w:rsid w:val="00556758"/>
    <w:rsid w:val="00561977"/>
    <w:rsid w:val="00562724"/>
    <w:rsid w:val="00564106"/>
    <w:rsid w:val="00572DB9"/>
    <w:rsid w:val="0057472A"/>
    <w:rsid w:val="00574B0A"/>
    <w:rsid w:val="00575CF7"/>
    <w:rsid w:val="005778E8"/>
    <w:rsid w:val="00577CEE"/>
    <w:rsid w:val="0058682F"/>
    <w:rsid w:val="00590DFA"/>
    <w:rsid w:val="0059658D"/>
    <w:rsid w:val="005A6BD1"/>
    <w:rsid w:val="005B663B"/>
    <w:rsid w:val="005C0553"/>
    <w:rsid w:val="005C1A52"/>
    <w:rsid w:val="005C1D8B"/>
    <w:rsid w:val="005D7195"/>
    <w:rsid w:val="005D7FB5"/>
    <w:rsid w:val="005E36E9"/>
    <w:rsid w:val="005E4973"/>
    <w:rsid w:val="0060724D"/>
    <w:rsid w:val="0061133B"/>
    <w:rsid w:val="006155DA"/>
    <w:rsid w:val="00625CA9"/>
    <w:rsid w:val="006261FC"/>
    <w:rsid w:val="00635953"/>
    <w:rsid w:val="00636567"/>
    <w:rsid w:val="00640FF8"/>
    <w:rsid w:val="006516B7"/>
    <w:rsid w:val="00654E30"/>
    <w:rsid w:val="00660B9A"/>
    <w:rsid w:val="0066160B"/>
    <w:rsid w:val="00661C7C"/>
    <w:rsid w:val="00662BC7"/>
    <w:rsid w:val="00662E78"/>
    <w:rsid w:val="00667158"/>
    <w:rsid w:val="0066757A"/>
    <w:rsid w:val="006769C8"/>
    <w:rsid w:val="0067791D"/>
    <w:rsid w:val="0068275C"/>
    <w:rsid w:val="00682C50"/>
    <w:rsid w:val="006838D1"/>
    <w:rsid w:val="0068670D"/>
    <w:rsid w:val="00687AEA"/>
    <w:rsid w:val="00696015"/>
    <w:rsid w:val="00697920"/>
    <w:rsid w:val="006A4232"/>
    <w:rsid w:val="006C2AF1"/>
    <w:rsid w:val="006C3BDC"/>
    <w:rsid w:val="006C5912"/>
    <w:rsid w:val="006E196A"/>
    <w:rsid w:val="006F538C"/>
    <w:rsid w:val="006F7AD5"/>
    <w:rsid w:val="007048AD"/>
    <w:rsid w:val="00707EB6"/>
    <w:rsid w:val="00712617"/>
    <w:rsid w:val="007241AC"/>
    <w:rsid w:val="00731C4F"/>
    <w:rsid w:val="007405D2"/>
    <w:rsid w:val="0074145C"/>
    <w:rsid w:val="0074259B"/>
    <w:rsid w:val="007468A3"/>
    <w:rsid w:val="00753C8A"/>
    <w:rsid w:val="007569DC"/>
    <w:rsid w:val="00764231"/>
    <w:rsid w:val="00766B56"/>
    <w:rsid w:val="00780B30"/>
    <w:rsid w:val="00785E60"/>
    <w:rsid w:val="00793344"/>
    <w:rsid w:val="007B1D93"/>
    <w:rsid w:val="007B2D67"/>
    <w:rsid w:val="007B74DE"/>
    <w:rsid w:val="007C02E5"/>
    <w:rsid w:val="007C18A5"/>
    <w:rsid w:val="007C2645"/>
    <w:rsid w:val="007C4455"/>
    <w:rsid w:val="007C7309"/>
    <w:rsid w:val="007D033F"/>
    <w:rsid w:val="007D70D0"/>
    <w:rsid w:val="007F27EA"/>
    <w:rsid w:val="00801DD1"/>
    <w:rsid w:val="0080445A"/>
    <w:rsid w:val="00804E02"/>
    <w:rsid w:val="00815C97"/>
    <w:rsid w:val="00825012"/>
    <w:rsid w:val="00831B65"/>
    <w:rsid w:val="00840AB0"/>
    <w:rsid w:val="0084B156"/>
    <w:rsid w:val="008505CE"/>
    <w:rsid w:val="00850752"/>
    <w:rsid w:val="00850E89"/>
    <w:rsid w:val="00854A80"/>
    <w:rsid w:val="0085577C"/>
    <w:rsid w:val="008569C2"/>
    <w:rsid w:val="00866B80"/>
    <w:rsid w:val="00870BD4"/>
    <w:rsid w:val="008711A7"/>
    <w:rsid w:val="00881B54"/>
    <w:rsid w:val="00887608"/>
    <w:rsid w:val="00897561"/>
    <w:rsid w:val="008A1E9B"/>
    <w:rsid w:val="008A5285"/>
    <w:rsid w:val="008B358F"/>
    <w:rsid w:val="008B374B"/>
    <w:rsid w:val="008C0148"/>
    <w:rsid w:val="008C1653"/>
    <w:rsid w:val="008C7A47"/>
    <w:rsid w:val="008D0F4B"/>
    <w:rsid w:val="008D4232"/>
    <w:rsid w:val="008D692F"/>
    <w:rsid w:val="008D6E9E"/>
    <w:rsid w:val="008E0999"/>
    <w:rsid w:val="008E122D"/>
    <w:rsid w:val="008E35DC"/>
    <w:rsid w:val="008E5D92"/>
    <w:rsid w:val="009074E2"/>
    <w:rsid w:val="00907C48"/>
    <w:rsid w:val="00912915"/>
    <w:rsid w:val="0091352E"/>
    <w:rsid w:val="00913710"/>
    <w:rsid w:val="00916B91"/>
    <w:rsid w:val="00922B8C"/>
    <w:rsid w:val="009249C6"/>
    <w:rsid w:val="009449B4"/>
    <w:rsid w:val="00951E4D"/>
    <w:rsid w:val="00960FE3"/>
    <w:rsid w:val="009715E5"/>
    <w:rsid w:val="00972422"/>
    <w:rsid w:val="009728C6"/>
    <w:rsid w:val="00975BB3"/>
    <w:rsid w:val="00975DEA"/>
    <w:rsid w:val="00980649"/>
    <w:rsid w:val="00981DA4"/>
    <w:rsid w:val="00984000"/>
    <w:rsid w:val="00986108"/>
    <w:rsid w:val="00986A03"/>
    <w:rsid w:val="009941F5"/>
    <w:rsid w:val="009943B6"/>
    <w:rsid w:val="009945B4"/>
    <w:rsid w:val="009A09FB"/>
    <w:rsid w:val="009A1C0E"/>
    <w:rsid w:val="009B2A4F"/>
    <w:rsid w:val="009C6ABB"/>
    <w:rsid w:val="009C7150"/>
    <w:rsid w:val="009C7461"/>
    <w:rsid w:val="009D01AE"/>
    <w:rsid w:val="009D4533"/>
    <w:rsid w:val="009E0BB2"/>
    <w:rsid w:val="009E5694"/>
    <w:rsid w:val="009E7096"/>
    <w:rsid w:val="009F5309"/>
    <w:rsid w:val="009F58F2"/>
    <w:rsid w:val="009F6489"/>
    <w:rsid w:val="00A00DBE"/>
    <w:rsid w:val="00A04ACA"/>
    <w:rsid w:val="00A10232"/>
    <w:rsid w:val="00A12EE4"/>
    <w:rsid w:val="00A17251"/>
    <w:rsid w:val="00A22A4E"/>
    <w:rsid w:val="00A24F63"/>
    <w:rsid w:val="00A254EE"/>
    <w:rsid w:val="00A25E4A"/>
    <w:rsid w:val="00A26ED0"/>
    <w:rsid w:val="00A277F7"/>
    <w:rsid w:val="00A27B9D"/>
    <w:rsid w:val="00A30CE8"/>
    <w:rsid w:val="00A30F13"/>
    <w:rsid w:val="00A31111"/>
    <w:rsid w:val="00A32C74"/>
    <w:rsid w:val="00A41EAF"/>
    <w:rsid w:val="00A43F0D"/>
    <w:rsid w:val="00A45A4D"/>
    <w:rsid w:val="00A46C56"/>
    <w:rsid w:val="00A52F4D"/>
    <w:rsid w:val="00A55D21"/>
    <w:rsid w:val="00A56E85"/>
    <w:rsid w:val="00A66EF8"/>
    <w:rsid w:val="00A70CE6"/>
    <w:rsid w:val="00A72D26"/>
    <w:rsid w:val="00A73E68"/>
    <w:rsid w:val="00A74D4C"/>
    <w:rsid w:val="00A77466"/>
    <w:rsid w:val="00A80E22"/>
    <w:rsid w:val="00A85332"/>
    <w:rsid w:val="00A95CBA"/>
    <w:rsid w:val="00AA7175"/>
    <w:rsid w:val="00AB05FE"/>
    <w:rsid w:val="00AB3CE8"/>
    <w:rsid w:val="00AB51CB"/>
    <w:rsid w:val="00AB7340"/>
    <w:rsid w:val="00AD4D88"/>
    <w:rsid w:val="00AD6150"/>
    <w:rsid w:val="00AF25F5"/>
    <w:rsid w:val="00AF4B00"/>
    <w:rsid w:val="00AF7792"/>
    <w:rsid w:val="00B02FEB"/>
    <w:rsid w:val="00B06FDF"/>
    <w:rsid w:val="00B073D9"/>
    <w:rsid w:val="00B0784F"/>
    <w:rsid w:val="00B15F07"/>
    <w:rsid w:val="00B22767"/>
    <w:rsid w:val="00B31C6C"/>
    <w:rsid w:val="00B32D4C"/>
    <w:rsid w:val="00B36C94"/>
    <w:rsid w:val="00B40872"/>
    <w:rsid w:val="00B41824"/>
    <w:rsid w:val="00B55D9E"/>
    <w:rsid w:val="00B55E65"/>
    <w:rsid w:val="00B625A3"/>
    <w:rsid w:val="00B65BE6"/>
    <w:rsid w:val="00B6786B"/>
    <w:rsid w:val="00B74F81"/>
    <w:rsid w:val="00B779D6"/>
    <w:rsid w:val="00B81C73"/>
    <w:rsid w:val="00B82C30"/>
    <w:rsid w:val="00B8460D"/>
    <w:rsid w:val="00B97E7D"/>
    <w:rsid w:val="00BA5EE6"/>
    <w:rsid w:val="00BA6D99"/>
    <w:rsid w:val="00BB4AC0"/>
    <w:rsid w:val="00BB7C82"/>
    <w:rsid w:val="00BC5E5B"/>
    <w:rsid w:val="00BD182A"/>
    <w:rsid w:val="00BD4246"/>
    <w:rsid w:val="00BD6930"/>
    <w:rsid w:val="00BD6E15"/>
    <w:rsid w:val="00BF0246"/>
    <w:rsid w:val="00BF0410"/>
    <w:rsid w:val="00BF09A5"/>
    <w:rsid w:val="00BF24CB"/>
    <w:rsid w:val="00C0024F"/>
    <w:rsid w:val="00C12D2E"/>
    <w:rsid w:val="00C21385"/>
    <w:rsid w:val="00C2321D"/>
    <w:rsid w:val="00C243F6"/>
    <w:rsid w:val="00C26100"/>
    <w:rsid w:val="00C27953"/>
    <w:rsid w:val="00C31FCB"/>
    <w:rsid w:val="00C368FE"/>
    <w:rsid w:val="00C44C79"/>
    <w:rsid w:val="00C46FBE"/>
    <w:rsid w:val="00C56A99"/>
    <w:rsid w:val="00C57F01"/>
    <w:rsid w:val="00C6074C"/>
    <w:rsid w:val="00C63110"/>
    <w:rsid w:val="00C637B3"/>
    <w:rsid w:val="00C75AA6"/>
    <w:rsid w:val="00C80C7C"/>
    <w:rsid w:val="00C81568"/>
    <w:rsid w:val="00C930B3"/>
    <w:rsid w:val="00C931FC"/>
    <w:rsid w:val="00C94B70"/>
    <w:rsid w:val="00CA03F3"/>
    <w:rsid w:val="00CA2842"/>
    <w:rsid w:val="00CA65CF"/>
    <w:rsid w:val="00CA76D0"/>
    <w:rsid w:val="00CB0915"/>
    <w:rsid w:val="00CB4550"/>
    <w:rsid w:val="00CC3593"/>
    <w:rsid w:val="00CE0A35"/>
    <w:rsid w:val="00CE45C0"/>
    <w:rsid w:val="00CE6AE2"/>
    <w:rsid w:val="00CE7D67"/>
    <w:rsid w:val="00CF179B"/>
    <w:rsid w:val="00CF2391"/>
    <w:rsid w:val="00CF44AF"/>
    <w:rsid w:val="00CF73E5"/>
    <w:rsid w:val="00D02066"/>
    <w:rsid w:val="00D0318C"/>
    <w:rsid w:val="00D0EF6B"/>
    <w:rsid w:val="00D115AB"/>
    <w:rsid w:val="00D17DDC"/>
    <w:rsid w:val="00D17F13"/>
    <w:rsid w:val="00D222A2"/>
    <w:rsid w:val="00D26E4A"/>
    <w:rsid w:val="00D30C85"/>
    <w:rsid w:val="00D379AD"/>
    <w:rsid w:val="00D45084"/>
    <w:rsid w:val="00D46435"/>
    <w:rsid w:val="00D50330"/>
    <w:rsid w:val="00D5252B"/>
    <w:rsid w:val="00D73B25"/>
    <w:rsid w:val="00D74AAF"/>
    <w:rsid w:val="00D77744"/>
    <w:rsid w:val="00D825E5"/>
    <w:rsid w:val="00D8442E"/>
    <w:rsid w:val="00DA01F2"/>
    <w:rsid w:val="00DA5F96"/>
    <w:rsid w:val="00DB2603"/>
    <w:rsid w:val="00DC713E"/>
    <w:rsid w:val="00DD1671"/>
    <w:rsid w:val="00DD3266"/>
    <w:rsid w:val="00DE1912"/>
    <w:rsid w:val="00DE1FB3"/>
    <w:rsid w:val="00DF3899"/>
    <w:rsid w:val="00E012D7"/>
    <w:rsid w:val="00E10577"/>
    <w:rsid w:val="00E26F22"/>
    <w:rsid w:val="00E31126"/>
    <w:rsid w:val="00E33E6C"/>
    <w:rsid w:val="00E35330"/>
    <w:rsid w:val="00E502E6"/>
    <w:rsid w:val="00E51A9C"/>
    <w:rsid w:val="00E56363"/>
    <w:rsid w:val="00E64CF1"/>
    <w:rsid w:val="00E818C5"/>
    <w:rsid w:val="00E966C5"/>
    <w:rsid w:val="00E9748C"/>
    <w:rsid w:val="00EA26CC"/>
    <w:rsid w:val="00EA3318"/>
    <w:rsid w:val="00EA4125"/>
    <w:rsid w:val="00EA6A32"/>
    <w:rsid w:val="00EA7D35"/>
    <w:rsid w:val="00EB10E6"/>
    <w:rsid w:val="00EB6DA0"/>
    <w:rsid w:val="00EC5030"/>
    <w:rsid w:val="00EC6147"/>
    <w:rsid w:val="00ED19CE"/>
    <w:rsid w:val="00ED4988"/>
    <w:rsid w:val="00ED6615"/>
    <w:rsid w:val="00ED6E8C"/>
    <w:rsid w:val="00EE2FCD"/>
    <w:rsid w:val="00EF0E5C"/>
    <w:rsid w:val="00F01B0F"/>
    <w:rsid w:val="00F159F4"/>
    <w:rsid w:val="00F243FB"/>
    <w:rsid w:val="00F25653"/>
    <w:rsid w:val="00F26A6F"/>
    <w:rsid w:val="00F31E78"/>
    <w:rsid w:val="00F32175"/>
    <w:rsid w:val="00F336D0"/>
    <w:rsid w:val="00F36773"/>
    <w:rsid w:val="00F36F4E"/>
    <w:rsid w:val="00F43169"/>
    <w:rsid w:val="00F44501"/>
    <w:rsid w:val="00F45858"/>
    <w:rsid w:val="00F637FE"/>
    <w:rsid w:val="00F701D1"/>
    <w:rsid w:val="00F71F5C"/>
    <w:rsid w:val="00F722D1"/>
    <w:rsid w:val="00F7302F"/>
    <w:rsid w:val="00F77F1D"/>
    <w:rsid w:val="00F81CE8"/>
    <w:rsid w:val="00F83171"/>
    <w:rsid w:val="00F83E67"/>
    <w:rsid w:val="00F87D94"/>
    <w:rsid w:val="00F97122"/>
    <w:rsid w:val="00FA1F9C"/>
    <w:rsid w:val="00FA2141"/>
    <w:rsid w:val="00FA28EE"/>
    <w:rsid w:val="00FA54BC"/>
    <w:rsid w:val="00FB3657"/>
    <w:rsid w:val="00FB6514"/>
    <w:rsid w:val="00FC0D80"/>
    <w:rsid w:val="00FC46AF"/>
    <w:rsid w:val="00FC7688"/>
    <w:rsid w:val="00FD1D3A"/>
    <w:rsid w:val="00FF3857"/>
    <w:rsid w:val="00FF3B75"/>
    <w:rsid w:val="0673CC84"/>
    <w:rsid w:val="06C95206"/>
    <w:rsid w:val="0DAF8747"/>
    <w:rsid w:val="1F0B5F04"/>
    <w:rsid w:val="221E6354"/>
    <w:rsid w:val="2E1C0774"/>
    <w:rsid w:val="3350DA3E"/>
    <w:rsid w:val="36FF28B5"/>
    <w:rsid w:val="3B0A06EE"/>
    <w:rsid w:val="3B29E22F"/>
    <w:rsid w:val="3B37B7C7"/>
    <w:rsid w:val="3CDF118F"/>
    <w:rsid w:val="3F444764"/>
    <w:rsid w:val="44721EA8"/>
    <w:rsid w:val="49714BCE"/>
    <w:rsid w:val="4AAF8409"/>
    <w:rsid w:val="4AD6DF19"/>
    <w:rsid w:val="4C7010DC"/>
    <w:rsid w:val="4ECDF02B"/>
    <w:rsid w:val="54D0291B"/>
    <w:rsid w:val="6A3D537B"/>
    <w:rsid w:val="74122313"/>
    <w:rsid w:val="75E0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AC8072"/>
  <w15:docId w15:val="{4BE9B66E-483D-4E2A-8FED-9C47618DC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Standardnpsmoodstavce"/>
  </w:style>
  <w:style w:type="character" w:styleId="Hypertextovodkaz">
    <w:name w:val="Hyperlink"/>
    <w:basedOn w:val="Standardnpsmoodstavce"/>
    <w:rPr>
      <w:color w:val="0563C1"/>
      <w:u w:val="single"/>
    </w:rPr>
  </w:style>
  <w:style w:type="character" w:customStyle="1" w:styleId="UnresolvedMention1">
    <w:name w:val="Unresolved Mention1"/>
    <w:basedOn w:val="Standardnpsmoodstavce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CE7D67"/>
    <w:rPr>
      <w:color w:val="954F72" w:themeColor="followedHyperlink"/>
      <w:u w:val="single"/>
    </w:rPr>
  </w:style>
  <w:style w:type="table" w:styleId="Mkatabulky">
    <w:name w:val="Table Grid"/>
    <w:basedOn w:val="Normlntabulka"/>
    <w:uiPriority w:val="39"/>
    <w:rsid w:val="00412682"/>
    <w:pPr>
      <w:autoSpaceDN/>
      <w:spacing w:after="0" w:line="240" w:lineRule="auto"/>
      <w:textAlignment w:val="auto"/>
    </w:pPr>
    <w:rPr>
      <w:rFonts w:ascii="Times New Roman" w:eastAsiaTheme="minorHAnsi" w:hAnsi="Times New Roman" w:cstheme="minorBidi"/>
      <w:sz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Standardnpsmoodstavce"/>
    <w:uiPriority w:val="99"/>
    <w:semiHidden/>
    <w:unhideWhenUsed/>
    <w:rsid w:val="00FA54BC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25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25653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F2565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2565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2565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2565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25653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449B4"/>
    <w:pPr>
      <w:autoSpaceDN/>
      <w:spacing w:after="0" w:line="240" w:lineRule="auto"/>
      <w:textAlignment w:val="auto"/>
    </w:pPr>
  </w:style>
  <w:style w:type="character" w:customStyle="1" w:styleId="NoneA">
    <w:name w:val="None A"/>
    <w:rsid w:val="00801DD1"/>
    <w:rPr>
      <w:lang w:val="en-US"/>
    </w:rPr>
  </w:style>
  <w:style w:type="paragraph" w:customStyle="1" w:styleId="BodyA">
    <w:name w:val="Body A"/>
    <w:rsid w:val="00801DD1"/>
    <w:pPr>
      <w:pBdr>
        <w:top w:val="nil"/>
        <w:left w:val="nil"/>
        <w:bottom w:val="nil"/>
        <w:right w:val="nil"/>
        <w:between w:val="nil"/>
        <w:bar w:val="nil"/>
      </w:pBdr>
      <w:autoSpaceDN/>
      <w:spacing w:after="0" w:line="240" w:lineRule="auto"/>
      <w:textAlignment w:val="auto"/>
    </w:pPr>
    <w:rPr>
      <w:rFonts w:cs="Calibri"/>
      <w:color w:val="000000"/>
      <w:u w:color="000000"/>
      <w:bdr w:val="nil"/>
      <w:lang w:val="en-US"/>
    </w:rPr>
  </w:style>
  <w:style w:type="character" w:customStyle="1" w:styleId="Hyperlink1">
    <w:name w:val="Hyperlink.1"/>
    <w:basedOn w:val="NoneA"/>
    <w:rsid w:val="00801DD1"/>
    <w:rPr>
      <w:rFonts w:ascii="Arial" w:eastAsia="Arial" w:hAnsi="Arial" w:cs="Arial"/>
      <w:color w:val="0563C1"/>
      <w:sz w:val="20"/>
      <w:szCs w:val="20"/>
      <w:u w:val="single" w:color="0563C1"/>
      <w:lang w:val="en-US"/>
    </w:rPr>
  </w:style>
  <w:style w:type="character" w:styleId="Nevyeenzmnka">
    <w:name w:val="Unresolved Mention"/>
    <w:basedOn w:val="Standardnpsmoodstavce"/>
    <w:uiPriority w:val="99"/>
    <w:semiHidden/>
    <w:unhideWhenUsed/>
    <w:rsid w:val="00502D8B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057E05"/>
    <w:pPr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arbora@doblogoo.cz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ppg.com/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pg.com" TargetMode="External"/><Relationship Id="rId2" Type="http://schemas.openxmlformats.org/officeDocument/2006/relationships/hyperlink" Target="mailto:silvia.dyrcova@ppg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34BEBDF0231145AC96A9196033315A" ma:contentTypeVersion="18" ma:contentTypeDescription="Create a new document." ma:contentTypeScope="" ma:versionID="f4d32bde5c11d6ee14a5ac7b77042976">
  <xsd:schema xmlns:xsd="http://www.w3.org/2001/XMLSchema" xmlns:xs="http://www.w3.org/2001/XMLSchema" xmlns:p="http://schemas.microsoft.com/office/2006/metadata/properties" xmlns:ns2="8ae040cc-71e9-48ef-9ebc-ba7ba4a10a78" xmlns:ns3="24af0891-4cde-4ffa-92da-b0d819a3a31c" targetNamespace="http://schemas.microsoft.com/office/2006/metadata/properties" ma:root="true" ma:fieldsID="e3b6cadbd761e4c682653793362d9c99" ns2:_="" ns3:_="">
    <xsd:import namespace="8ae040cc-71e9-48ef-9ebc-ba7ba4a10a78"/>
    <xsd:import namespace="24af0891-4cde-4ffa-92da-b0d819a3a31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040cc-71e9-48ef-9ebc-ba7ba4a10a7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2fd6493-12f4-40ee-a142-2575533147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af0891-4cde-4ffa-92da-b0d819a3a31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eb388d1-f4c1-4d5b-a825-c195fc90e503}" ma:internalName="TaxCatchAll" ma:showField="CatchAllData" ma:web="24af0891-4cde-4ffa-92da-b0d819a3a3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af0891-4cde-4ffa-92da-b0d819a3a31c" xsi:nil="true"/>
    <lcf76f155ced4ddcb4097134ff3c332f xmlns="8ae040cc-71e9-48ef-9ebc-ba7ba4a10a7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0370C1CF-05A4-4B48-9264-303F3F607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040cc-71e9-48ef-9ebc-ba7ba4a10a78"/>
    <ds:schemaRef ds:uri="24af0891-4cde-4ffa-92da-b0d819a3a3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78A2EE-AFA4-43DD-8DBA-0C616CE3E1B6}">
  <ds:schemaRefs>
    <ds:schemaRef ds:uri="http://schemas.microsoft.com/office/2006/metadata/properties"/>
    <ds:schemaRef ds:uri="http://schemas.microsoft.com/office/infopath/2007/PartnerControls"/>
    <ds:schemaRef ds:uri="24af0891-4cde-4ffa-92da-b0d819a3a31c"/>
    <ds:schemaRef ds:uri="8ae040cc-71e9-48ef-9ebc-ba7ba4a10a78"/>
  </ds:schemaRefs>
</ds:datastoreItem>
</file>

<file path=customXml/itemProps3.xml><?xml version="1.0" encoding="utf-8"?>
<ds:datastoreItem xmlns:ds="http://schemas.openxmlformats.org/officeDocument/2006/customXml" ds:itemID="{C5BF927F-5850-4766-883C-3B92792E02B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311b6d6-250d-478d-af69-5cadba418961}" enabled="1" method="Privileged" siteId="{9dfd1e5e-bb06-40df-8eeb-2a295fe4dda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</Pages>
  <Words>521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Wood</dc:creator>
  <cp:keywords>, docId:EDBA2B40F92FF7ED124B9F8C293D20EA</cp:keywords>
  <dc:description/>
  <cp:lastModifiedBy>Markéta Císová</cp:lastModifiedBy>
  <cp:revision>89</cp:revision>
  <cp:lastPrinted>2021-11-10T12:43:00Z</cp:lastPrinted>
  <dcterms:created xsi:type="dcterms:W3CDTF">2022-07-26T12:24:00Z</dcterms:created>
  <dcterms:modified xsi:type="dcterms:W3CDTF">2026-09-25T11:57:00Z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0x0101000834BEBDF0231145AC96A9196033315A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  <property fmtid="{D5CDD505-2E9C-101B-9397-08002B2CF9AE}" pid="5" name="Order">
    <vt:r8>3738100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